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A8" w:rsidRDefault="00BF61A8" w:rsidP="00BF61A8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附件6：</w:t>
      </w:r>
    </w:p>
    <w:p w:rsidR="00BF61A8" w:rsidRDefault="00BF61A8" w:rsidP="00BF61A8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BF61A8" w:rsidRDefault="00BF61A8" w:rsidP="00BF61A8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渭滨区森林火灾扑救调兵报告</w:t>
      </w:r>
    </w:p>
    <w:bookmarkEnd w:id="0"/>
    <w:p w:rsidR="00BF61A8" w:rsidRDefault="00BF61A8" w:rsidP="00BF61A8">
      <w:pPr>
        <w:pStyle w:val="a5"/>
        <w:adjustRightInd w:val="0"/>
        <w:snapToGrid w:val="0"/>
        <w:spacing w:line="600" w:lineRule="exact"/>
        <w:ind w:firstLine="883"/>
        <w:rPr>
          <w:rFonts w:ascii="仿宋" w:eastAsia="仿宋" w:hAnsi="仿宋" w:hint="eastAsia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 w:val="44"/>
          <w:szCs w:val="44"/>
          <w:shd w:val="clear" w:color="auto" w:fill="FFFFFF"/>
        </w:rPr>
        <w:t xml:space="preserve">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宝鸡市森林草原防灭火指挥部：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时在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（行政地名）</w:t>
      </w:r>
      <w:r>
        <w:rPr>
          <w:rFonts w:ascii="仿宋" w:eastAsia="仿宋" w:hAnsi="仿宋" w:hint="eastAsia"/>
          <w:spacing w:val="28"/>
          <w:kern w:val="0"/>
          <w:sz w:val="32"/>
          <w:szCs w:val="32"/>
          <w:shd w:val="clear" w:color="auto" w:fill="FFFFFF"/>
        </w:rPr>
        <w:t>发生了一起森林（      ）火灾</w:t>
      </w:r>
      <w:r>
        <w:rPr>
          <w:rFonts w:ascii="仿宋" w:eastAsia="仿宋" w:hAnsi="仿宋" w:hint="eastAsia"/>
          <w:spacing w:val="4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（满足哪条启动条件），经区森防办研判，现决定启动《渭滨区森林火灾应急预案》的 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（Ⅳ、Ⅲ、Ⅱ、Ⅰ）级应急响应，经区委、区政府领导批准，现请求市森防指协调宝鸡军分区、武警宝鸡支队，按照预案规定启动响应措施，遂行火灾扑救任务，所需人员、物资、技术支持等要求另行报告。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联系人：            联系电话：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Chars="1400" w:firstLine="448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签发人：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    （盖章）</w:t>
      </w:r>
    </w:p>
    <w:p w:rsidR="00BF61A8" w:rsidRDefault="00BF61A8" w:rsidP="00BF61A8">
      <w:pPr>
        <w:pStyle w:val="a5"/>
        <w:adjustRightInd w:val="0"/>
        <w:snapToGrid w:val="0"/>
        <w:spacing w:line="600" w:lineRule="exact"/>
        <w:ind w:firstLine="640"/>
        <w:rPr>
          <w:rFonts w:ascii="黑体" w:eastAsia="黑体" w:hAnsi="方正小标宋_GBK" w:cs="方正小标宋_GBK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年    月    日</w:t>
      </w:r>
    </w:p>
    <w:p w:rsidR="00BF61A8" w:rsidRDefault="00BF61A8" w:rsidP="00BF61A8">
      <w:pPr>
        <w:spacing w:line="600" w:lineRule="exact"/>
        <w:ind w:firstLineChars="0" w:firstLine="0"/>
        <w:rPr>
          <w:rFonts w:ascii="仿宋" w:hAnsi="仿宋" w:hint="eastAsia"/>
          <w:b/>
          <w:bCs/>
          <w:kern w:val="0"/>
          <w:shd w:val="clear" w:color="auto" w:fill="FFFFFF"/>
        </w:rPr>
      </w:pPr>
      <w:r>
        <w:rPr>
          <w:rFonts w:ascii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0E6D37" w:rsidRPr="00BF61A8" w:rsidRDefault="000E6D37" w:rsidP="00BF61A8">
      <w:pPr>
        <w:ind w:firstLine="640"/>
      </w:pPr>
    </w:p>
    <w:sectPr w:rsidR="000E6D37" w:rsidRPr="00BF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4900E1"/>
    <w:rsid w:val="00A13DDB"/>
    <w:rsid w:val="00A42511"/>
    <w:rsid w:val="00B00156"/>
    <w:rsid w:val="00BF61A8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2023-02-14T08:22:00Z</dcterms:created>
  <dcterms:modified xsi:type="dcterms:W3CDTF">2023-02-14T08:27:00Z</dcterms:modified>
</cp:coreProperties>
</file>