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51" w:rsidRDefault="00EA0451">
      <w:pPr>
        <w:pStyle w:val="BodyText"/>
        <w:ind w:left="0"/>
        <w:rPr>
          <w:rFonts w:ascii="Times New Roman"/>
          <w:sz w:val="20"/>
        </w:rPr>
      </w:pPr>
    </w:p>
    <w:p w:rsidR="00EA0451" w:rsidRDefault="00EA0451" w:rsidP="002C2653">
      <w:pPr>
        <w:pStyle w:val="BodyText"/>
        <w:ind w:left="0"/>
        <w:rPr>
          <w:rFonts w:ascii="Times New Roman"/>
          <w:sz w:val="20"/>
        </w:rPr>
      </w:pPr>
    </w:p>
    <w:p w:rsidR="00EA0451" w:rsidRDefault="00EA0451" w:rsidP="002C2653">
      <w:pPr>
        <w:pStyle w:val="BodyText"/>
        <w:ind w:left="0"/>
        <w:rPr>
          <w:rFonts w:ascii="Times New Roman"/>
          <w:sz w:val="20"/>
        </w:rPr>
      </w:pPr>
    </w:p>
    <w:p w:rsidR="00EA0451" w:rsidRDefault="00EA0451" w:rsidP="002C2653">
      <w:pPr>
        <w:pStyle w:val="BodyText"/>
        <w:ind w:left="0"/>
        <w:rPr>
          <w:rFonts w:ascii="Times New Roman"/>
          <w:sz w:val="20"/>
        </w:rPr>
      </w:pPr>
    </w:p>
    <w:p w:rsidR="00EA0451" w:rsidRDefault="00EA0451" w:rsidP="002C2653">
      <w:pPr>
        <w:pStyle w:val="BodyText"/>
        <w:spacing w:before="4"/>
        <w:ind w:left="0"/>
        <w:rPr>
          <w:rFonts w:ascii="Times New Roman"/>
          <w:sz w:val="21"/>
        </w:rPr>
      </w:pPr>
    </w:p>
    <w:p w:rsidR="00EA0451" w:rsidRDefault="00EA0451" w:rsidP="002C2653">
      <w:pPr>
        <w:jc w:val="center"/>
        <w:rPr>
          <w:rFonts w:ascii="宋体" w:eastAsia="宋体" w:hAnsi="宋体" w:cs="宋体"/>
          <w:b/>
          <w:bCs/>
          <w:sz w:val="44"/>
          <w:szCs w:val="44"/>
        </w:rPr>
      </w:pPr>
      <w:r>
        <w:rPr>
          <w:rFonts w:ascii="宋体" w:eastAsia="宋体" w:hAnsi="宋体" w:cs="宋体" w:hint="eastAsia"/>
          <w:b/>
          <w:bCs/>
          <w:sz w:val="44"/>
          <w:szCs w:val="44"/>
        </w:rPr>
        <w:t>宝鸡市渭滨区商务局</w:t>
      </w:r>
    </w:p>
    <w:p w:rsidR="00EA0451" w:rsidRDefault="00EA0451" w:rsidP="002C2653">
      <w:pPr>
        <w:jc w:val="center"/>
        <w:rPr>
          <w:rFonts w:ascii="宋体" w:eastAsia="宋体" w:hAnsi="宋体" w:cs="宋体"/>
          <w:b/>
          <w:bCs/>
          <w:sz w:val="44"/>
          <w:szCs w:val="44"/>
        </w:rPr>
      </w:pPr>
      <w:r>
        <w:rPr>
          <w:rFonts w:ascii="宋体" w:eastAsia="宋体" w:hAnsi="宋体" w:cs="宋体"/>
          <w:b/>
          <w:bCs/>
          <w:sz w:val="44"/>
          <w:szCs w:val="44"/>
        </w:rPr>
        <w:t>201</w:t>
      </w:r>
      <w:r>
        <w:rPr>
          <w:rFonts w:ascii="宋体" w:eastAsia="宋体" w:hAnsi="宋体" w:cs="宋体"/>
          <w:b/>
          <w:bCs/>
          <w:sz w:val="44"/>
          <w:szCs w:val="44"/>
          <w:lang w:val="en-US"/>
        </w:rPr>
        <w:t>9</w:t>
      </w:r>
      <w:r>
        <w:rPr>
          <w:rFonts w:ascii="宋体" w:eastAsia="宋体" w:hAnsi="宋体" w:cs="宋体" w:hint="eastAsia"/>
          <w:b/>
          <w:bCs/>
          <w:sz w:val="44"/>
          <w:szCs w:val="44"/>
        </w:rPr>
        <w:t>年部门决算说明</w:t>
      </w:r>
    </w:p>
    <w:p w:rsidR="00EA0451" w:rsidRDefault="00EA0451" w:rsidP="002C2653">
      <w:pPr>
        <w:spacing w:before="134" w:line="201" w:lineRule="auto"/>
        <w:ind w:left="2650" w:right="2640" w:firstLine="326"/>
        <w:jc w:val="both"/>
        <w:rPr>
          <w:rFonts w:ascii="宋体" w:eastAsia="宋体"/>
          <w:sz w:val="5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BodyText"/>
        <w:ind w:left="0"/>
        <w:rPr>
          <w:rFonts w:ascii="宋体"/>
          <w:sz w:val="62"/>
        </w:rPr>
      </w:pPr>
    </w:p>
    <w:p w:rsidR="00EA0451" w:rsidRDefault="00EA0451" w:rsidP="002C2653">
      <w:pPr>
        <w:pStyle w:val="Heading1"/>
        <w:spacing w:before="442"/>
      </w:pPr>
      <w:r>
        <w:rPr>
          <w:rFonts w:hint="eastAsia"/>
        </w:rPr>
        <w:t>保密审查情况：已审查</w:t>
      </w:r>
    </w:p>
    <w:p w:rsidR="00EA0451" w:rsidRDefault="00EA0451" w:rsidP="002C2653">
      <w:pPr>
        <w:pStyle w:val="BodyText"/>
        <w:spacing w:before="5"/>
        <w:ind w:left="0"/>
        <w:rPr>
          <w:rFonts w:ascii="宋体"/>
          <w:b/>
          <w:sz w:val="30"/>
        </w:rPr>
      </w:pPr>
    </w:p>
    <w:p w:rsidR="00EA0451" w:rsidRDefault="00EA0451" w:rsidP="002C2653">
      <w:pPr>
        <w:ind w:left="2194"/>
        <w:rPr>
          <w:rFonts w:ascii="宋体" w:eastAsia="宋体"/>
          <w:b/>
          <w:sz w:val="32"/>
        </w:rPr>
      </w:pPr>
      <w:r>
        <w:rPr>
          <w:rFonts w:ascii="宋体" w:eastAsia="宋体" w:hint="eastAsia"/>
          <w:b/>
          <w:sz w:val="32"/>
        </w:rPr>
        <w:t>部门主要负责人审签情况：已审签</w:t>
      </w:r>
    </w:p>
    <w:p w:rsidR="00EA0451" w:rsidRDefault="00EA0451" w:rsidP="002C2653">
      <w:pPr>
        <w:rPr>
          <w:rFonts w:ascii="宋体" w:eastAsia="宋体"/>
          <w:sz w:val="32"/>
        </w:rPr>
        <w:sectPr w:rsidR="00EA0451" w:rsidSect="002C2653">
          <w:pgSz w:w="11910" w:h="16840"/>
          <w:pgMar w:top="1580" w:right="1480" w:bottom="280" w:left="1360" w:header="720" w:footer="720" w:gutter="0"/>
          <w:cols w:space="720"/>
        </w:sectPr>
      </w:pPr>
    </w:p>
    <w:p w:rsidR="00EA0451" w:rsidRDefault="00EA0451" w:rsidP="002C2653">
      <w:pPr>
        <w:tabs>
          <w:tab w:val="left" w:pos="727"/>
        </w:tabs>
        <w:spacing w:before="73"/>
        <w:ind w:left="7"/>
        <w:jc w:val="center"/>
        <w:rPr>
          <w:rFonts w:ascii="黑体" w:eastAsia="黑体"/>
          <w:sz w:val="36"/>
        </w:rPr>
      </w:pPr>
      <w:r>
        <w:rPr>
          <w:rFonts w:ascii="黑体" w:eastAsia="黑体" w:hint="eastAsia"/>
          <w:sz w:val="36"/>
        </w:rPr>
        <w:t>目</w:t>
      </w:r>
      <w:r>
        <w:rPr>
          <w:rFonts w:ascii="黑体" w:eastAsia="黑体"/>
          <w:sz w:val="36"/>
        </w:rPr>
        <w:tab/>
      </w:r>
      <w:r>
        <w:rPr>
          <w:rFonts w:ascii="黑体" w:eastAsia="黑体" w:hint="eastAsia"/>
          <w:sz w:val="36"/>
        </w:rPr>
        <w:t>录</w:t>
      </w:r>
    </w:p>
    <w:p w:rsidR="00EA0451" w:rsidRDefault="00EA0451" w:rsidP="002C2653">
      <w:pPr>
        <w:pStyle w:val="BodyText"/>
        <w:tabs>
          <w:tab w:val="left" w:pos="1603"/>
        </w:tabs>
        <w:spacing w:before="176"/>
        <w:ind w:left="4"/>
        <w:jc w:val="center"/>
        <w:rPr>
          <w:rFonts w:ascii="宋体" w:eastAsia="宋体"/>
        </w:rPr>
      </w:pPr>
      <w:r>
        <w:rPr>
          <w:rFonts w:ascii="宋体" w:eastAsia="宋体" w:hint="eastAsia"/>
        </w:rPr>
        <w:t>第一部分</w:t>
      </w:r>
      <w:r>
        <w:rPr>
          <w:rFonts w:ascii="宋体" w:eastAsia="宋体"/>
        </w:rPr>
        <w:tab/>
      </w:r>
      <w:r>
        <w:rPr>
          <w:rFonts w:ascii="宋体" w:eastAsia="宋体" w:hint="eastAsia"/>
        </w:rPr>
        <w:t>部门概况</w:t>
      </w:r>
    </w:p>
    <w:p w:rsidR="00EA0451" w:rsidRDefault="00EA0451" w:rsidP="002C2653">
      <w:pPr>
        <w:pStyle w:val="BodyText"/>
        <w:spacing w:before="238" w:line="369" w:lineRule="auto"/>
        <w:ind w:right="4791"/>
      </w:pPr>
      <w:r>
        <w:rPr>
          <w:rFonts w:hint="eastAsia"/>
        </w:rPr>
        <w:t>一、部门主要职责及内设机构二、部门决算单位构成</w:t>
      </w:r>
    </w:p>
    <w:p w:rsidR="00EA0451" w:rsidRDefault="00EA0451" w:rsidP="002C2653">
      <w:pPr>
        <w:pStyle w:val="BodyText"/>
        <w:spacing w:line="407" w:lineRule="exact"/>
      </w:pPr>
      <w:r>
        <w:rPr>
          <w:rFonts w:hint="eastAsia"/>
        </w:rPr>
        <w:t>三、部门人员情况</w:t>
      </w:r>
    </w:p>
    <w:p w:rsidR="00EA0451" w:rsidRDefault="00EA0451" w:rsidP="002C2653">
      <w:pPr>
        <w:pStyle w:val="BodyText"/>
        <w:tabs>
          <w:tab w:val="left" w:pos="1605"/>
        </w:tabs>
        <w:spacing w:before="202"/>
        <w:ind w:left="4"/>
        <w:jc w:val="center"/>
        <w:rPr>
          <w:rFonts w:ascii="宋体" w:eastAsia="宋体"/>
        </w:rPr>
      </w:pPr>
      <w:r>
        <w:rPr>
          <w:rFonts w:ascii="宋体" w:eastAsia="宋体" w:hint="eastAsia"/>
        </w:rPr>
        <w:t>第二部分</w:t>
      </w:r>
      <w:r>
        <w:rPr>
          <w:rFonts w:ascii="宋体" w:eastAsia="宋体"/>
        </w:rPr>
        <w:tab/>
        <w:t>2019</w:t>
      </w:r>
      <w:r>
        <w:rPr>
          <w:rFonts w:ascii="宋体" w:eastAsia="宋体"/>
          <w:spacing w:val="-81"/>
        </w:rPr>
        <w:t xml:space="preserve"> </w:t>
      </w:r>
      <w:r>
        <w:rPr>
          <w:rFonts w:ascii="宋体" w:eastAsia="宋体" w:hint="eastAsia"/>
        </w:rPr>
        <w:t>年部门决算表</w:t>
      </w:r>
    </w:p>
    <w:p w:rsidR="00EA0451" w:rsidRDefault="00EA0451" w:rsidP="002C2653">
      <w:pPr>
        <w:pStyle w:val="BodyText"/>
        <w:spacing w:before="238" w:line="369" w:lineRule="auto"/>
        <w:ind w:right="5751"/>
      </w:pPr>
      <w:r>
        <w:rPr>
          <w:rFonts w:hint="eastAsia"/>
          <w:spacing w:val="-2"/>
        </w:rPr>
        <w:t>一、收入支出决算总表</w:t>
      </w:r>
      <w:r>
        <w:rPr>
          <w:rFonts w:hint="eastAsia"/>
        </w:rPr>
        <w:t>二、收入决算总表</w:t>
      </w:r>
    </w:p>
    <w:p w:rsidR="00EA0451" w:rsidRDefault="00EA0451" w:rsidP="002C2653">
      <w:pPr>
        <w:pStyle w:val="BodyText"/>
        <w:spacing w:line="407" w:lineRule="exact"/>
      </w:pPr>
      <w:r>
        <w:rPr>
          <w:rFonts w:hint="eastAsia"/>
          <w:w w:val="95"/>
        </w:rPr>
        <w:t>三、支出决算总表</w:t>
      </w:r>
    </w:p>
    <w:p w:rsidR="00EA0451" w:rsidRDefault="00EA0451" w:rsidP="002C2653">
      <w:pPr>
        <w:pStyle w:val="BodyText"/>
        <w:spacing w:before="222"/>
      </w:pPr>
      <w:r>
        <w:rPr>
          <w:rFonts w:hint="eastAsia"/>
        </w:rPr>
        <w:t>四、财政拨款收入支出决算总表</w:t>
      </w:r>
    </w:p>
    <w:p w:rsidR="00EA0451" w:rsidRDefault="00EA0451" w:rsidP="002C2653">
      <w:pPr>
        <w:pStyle w:val="BodyText"/>
        <w:spacing w:before="218"/>
      </w:pPr>
      <w:r>
        <w:rPr>
          <w:rFonts w:hint="eastAsia"/>
        </w:rPr>
        <w:t>五、一般公共预算财政拨款支出决算表</w:t>
      </w:r>
    </w:p>
    <w:p w:rsidR="00EA0451" w:rsidRDefault="00EA0451" w:rsidP="002C2653">
      <w:pPr>
        <w:pStyle w:val="BodyText"/>
        <w:spacing w:before="222"/>
      </w:pPr>
      <w:r>
        <w:rPr>
          <w:rFonts w:hint="eastAsia"/>
        </w:rPr>
        <w:t>六、一般公共预算财政拨款基本支出决算表</w:t>
      </w:r>
    </w:p>
    <w:p w:rsidR="00EA0451" w:rsidRDefault="00EA0451" w:rsidP="002C2653">
      <w:pPr>
        <w:pStyle w:val="BodyText"/>
        <w:spacing w:before="218" w:line="369" w:lineRule="auto"/>
        <w:ind w:left="754" w:right="109" w:hanging="641"/>
      </w:pPr>
      <w:r>
        <w:rPr>
          <w:rFonts w:hint="eastAsia"/>
          <w:spacing w:val="-11"/>
          <w:w w:val="95"/>
        </w:rPr>
        <w:t>七、一般公共预算财政拨款“三公”经费及会议费、培训费支出</w:t>
      </w:r>
      <w:r>
        <w:rPr>
          <w:spacing w:val="-11"/>
          <w:w w:val="95"/>
        </w:rPr>
        <w:t xml:space="preserve"> </w:t>
      </w:r>
      <w:r>
        <w:rPr>
          <w:rFonts w:hint="eastAsia"/>
          <w:spacing w:val="-11"/>
        </w:rPr>
        <w:t>决算表</w:t>
      </w:r>
    </w:p>
    <w:p w:rsidR="00EA0451" w:rsidRDefault="00EA0451" w:rsidP="002C2653">
      <w:pPr>
        <w:pStyle w:val="BodyText"/>
        <w:spacing w:line="407" w:lineRule="exact"/>
      </w:pPr>
      <w:r>
        <w:rPr>
          <w:rFonts w:hint="eastAsia"/>
        </w:rPr>
        <w:t>八、政府性基金预算财政拨款收入支出决算表</w:t>
      </w:r>
    </w:p>
    <w:p w:rsidR="00EA0451" w:rsidRDefault="00EA0451" w:rsidP="002C2653">
      <w:pPr>
        <w:pStyle w:val="BodyText"/>
        <w:tabs>
          <w:tab w:val="left" w:pos="1605"/>
        </w:tabs>
        <w:spacing w:before="202"/>
        <w:ind w:left="4"/>
        <w:jc w:val="center"/>
        <w:rPr>
          <w:rFonts w:ascii="宋体" w:eastAsia="宋体"/>
        </w:rPr>
      </w:pPr>
      <w:r>
        <w:rPr>
          <w:rFonts w:ascii="宋体" w:eastAsia="宋体" w:hint="eastAsia"/>
        </w:rPr>
        <w:t>第三部分</w:t>
      </w:r>
      <w:r>
        <w:rPr>
          <w:rFonts w:ascii="宋体" w:eastAsia="宋体"/>
        </w:rPr>
        <w:tab/>
        <w:t>2019</w:t>
      </w:r>
      <w:r>
        <w:rPr>
          <w:rFonts w:ascii="宋体" w:eastAsia="宋体"/>
          <w:spacing w:val="-81"/>
        </w:rPr>
        <w:t xml:space="preserve"> </w:t>
      </w:r>
      <w:r>
        <w:rPr>
          <w:rFonts w:ascii="宋体" w:eastAsia="宋体" w:hint="eastAsia"/>
        </w:rPr>
        <w:t>年部门决算情况说明</w:t>
      </w:r>
    </w:p>
    <w:p w:rsidR="00EA0451" w:rsidRDefault="00EA0451" w:rsidP="002C2653">
      <w:pPr>
        <w:pStyle w:val="BodyText"/>
        <w:spacing w:before="238" w:line="369" w:lineRule="auto"/>
        <w:ind w:right="4472"/>
      </w:pPr>
      <w:r>
        <w:rPr>
          <w:rFonts w:hint="eastAsia"/>
          <w:spacing w:val="-1"/>
        </w:rPr>
        <w:t>一、收入支出决算总体情况说明</w:t>
      </w:r>
      <w:r>
        <w:rPr>
          <w:rFonts w:hint="eastAsia"/>
        </w:rPr>
        <w:t>二、收入决算情况说明</w:t>
      </w:r>
    </w:p>
    <w:p w:rsidR="00EA0451" w:rsidRDefault="00EA0451" w:rsidP="002C2653">
      <w:pPr>
        <w:pStyle w:val="BodyText"/>
        <w:spacing w:line="407" w:lineRule="exact"/>
      </w:pPr>
      <w:r>
        <w:rPr>
          <w:rFonts w:hint="eastAsia"/>
          <w:w w:val="95"/>
        </w:rPr>
        <w:t>三、支出决算情况说明</w:t>
      </w:r>
    </w:p>
    <w:p w:rsidR="00EA0451" w:rsidRDefault="00EA0451" w:rsidP="002C2653">
      <w:pPr>
        <w:pStyle w:val="BodyText"/>
        <w:spacing w:before="222"/>
      </w:pPr>
      <w:r>
        <w:rPr>
          <w:rFonts w:hint="eastAsia"/>
        </w:rPr>
        <w:t>四、财政拨款收入支出决算总体情况说明</w:t>
      </w:r>
    </w:p>
    <w:p w:rsidR="00EA0451" w:rsidRDefault="00EA0451" w:rsidP="002C2653">
      <w:pPr>
        <w:pStyle w:val="BodyText"/>
        <w:spacing w:before="218"/>
      </w:pPr>
      <w:r>
        <w:rPr>
          <w:rFonts w:hint="eastAsia"/>
        </w:rPr>
        <w:t>五、一般公共预算财政拨款支出决算情况说明</w:t>
      </w:r>
    </w:p>
    <w:p w:rsidR="00EA0451" w:rsidRDefault="00EA0451" w:rsidP="002C2653">
      <w:pPr>
        <w:sectPr w:rsidR="00EA0451">
          <w:pgSz w:w="11910" w:h="16840"/>
          <w:pgMar w:top="1580" w:right="1480" w:bottom="280" w:left="1360" w:header="720" w:footer="720" w:gutter="0"/>
          <w:cols w:space="720"/>
        </w:sectPr>
      </w:pPr>
    </w:p>
    <w:p w:rsidR="00EA0451" w:rsidRDefault="00EA0451" w:rsidP="002C2653">
      <w:pPr>
        <w:pStyle w:val="BodyText"/>
        <w:spacing w:before="99"/>
        <w:ind w:left="593"/>
      </w:pPr>
      <w:r>
        <w:rPr>
          <w:rFonts w:hint="eastAsia"/>
          <w:w w:val="95"/>
        </w:rPr>
        <w:t>（一）财政拨款支出决算总体情况说明</w:t>
      </w:r>
    </w:p>
    <w:p w:rsidR="00EA0451" w:rsidRDefault="00EA0451" w:rsidP="002C2653">
      <w:pPr>
        <w:pStyle w:val="BodyText"/>
        <w:spacing w:before="221"/>
        <w:ind w:left="593"/>
      </w:pPr>
      <w:r>
        <w:rPr>
          <w:rFonts w:hint="eastAsia"/>
          <w:w w:val="95"/>
        </w:rPr>
        <w:t>（二）财政拨款支出决算具体情况说明</w:t>
      </w:r>
    </w:p>
    <w:p w:rsidR="00EA0451" w:rsidRDefault="00EA0451" w:rsidP="002C2653">
      <w:pPr>
        <w:pStyle w:val="BodyText"/>
        <w:spacing w:before="219"/>
      </w:pPr>
      <w:r>
        <w:rPr>
          <w:rFonts w:hint="eastAsia"/>
        </w:rPr>
        <w:t>六、一般公共预算财政拨款基本支出决算情况说明</w:t>
      </w:r>
    </w:p>
    <w:p w:rsidR="00EA0451" w:rsidRDefault="00EA0451" w:rsidP="002C2653">
      <w:pPr>
        <w:pStyle w:val="BodyText"/>
        <w:spacing w:before="221" w:line="367" w:lineRule="auto"/>
        <w:ind w:right="109"/>
      </w:pPr>
      <w:r>
        <w:rPr>
          <w:rFonts w:hint="eastAsia"/>
          <w:spacing w:val="-11"/>
          <w:w w:val="95"/>
        </w:rPr>
        <w:t>七、一般公共预算财政拨款“三公”经费及会议费、培训费支出</w:t>
      </w:r>
      <w:r>
        <w:rPr>
          <w:spacing w:val="-11"/>
          <w:w w:val="95"/>
        </w:rPr>
        <w:t xml:space="preserve"> </w:t>
      </w:r>
      <w:r>
        <w:rPr>
          <w:rFonts w:hint="eastAsia"/>
          <w:spacing w:val="-11"/>
        </w:rPr>
        <w:t>决算情况说明</w:t>
      </w:r>
    </w:p>
    <w:p w:rsidR="00EA0451" w:rsidRDefault="00EA0451" w:rsidP="002C2653">
      <w:pPr>
        <w:pStyle w:val="BodyText"/>
        <w:spacing w:before="5"/>
        <w:ind w:left="593"/>
      </w:pPr>
      <w:r>
        <w:rPr>
          <w:rFonts w:hint="eastAsia"/>
          <w:w w:val="95"/>
        </w:rPr>
        <w:t>（一）“三公”经费财政拨款支出决算总体情况说明</w:t>
      </w:r>
    </w:p>
    <w:p w:rsidR="00EA0451" w:rsidRDefault="00EA0451" w:rsidP="002C2653">
      <w:pPr>
        <w:pStyle w:val="BodyText"/>
        <w:spacing w:before="219"/>
        <w:ind w:left="593"/>
      </w:pPr>
      <w:r>
        <w:rPr>
          <w:rFonts w:hint="eastAsia"/>
          <w:w w:val="95"/>
        </w:rPr>
        <w:t>（二）“三公”经费财政拨款支出决算具体情况说明</w:t>
      </w:r>
    </w:p>
    <w:p w:rsidR="00EA0451" w:rsidRDefault="00EA0451" w:rsidP="002C2653">
      <w:pPr>
        <w:pStyle w:val="BodyText"/>
        <w:spacing w:before="221"/>
        <w:ind w:left="593"/>
      </w:pPr>
      <w:r>
        <w:rPr>
          <w:rFonts w:hint="eastAsia"/>
          <w:w w:val="95"/>
        </w:rPr>
        <w:t>（三）培训费支出情况说明</w:t>
      </w:r>
    </w:p>
    <w:p w:rsidR="00EA0451" w:rsidRDefault="00EA0451" w:rsidP="002C2653">
      <w:pPr>
        <w:pStyle w:val="BodyText"/>
        <w:spacing w:before="219"/>
        <w:ind w:left="593"/>
      </w:pPr>
      <w:r>
        <w:rPr>
          <w:rFonts w:hint="eastAsia"/>
          <w:w w:val="95"/>
        </w:rPr>
        <w:t>（四）会议费支出情况说明</w:t>
      </w:r>
    </w:p>
    <w:p w:rsidR="00EA0451" w:rsidRDefault="00EA0451" w:rsidP="002C2653">
      <w:pPr>
        <w:pStyle w:val="BodyText"/>
        <w:spacing w:before="221" w:line="369" w:lineRule="auto"/>
        <w:ind w:right="2230"/>
      </w:pPr>
      <w:r>
        <w:rPr>
          <w:rFonts w:hint="eastAsia"/>
          <w:spacing w:val="-1"/>
        </w:rPr>
        <w:t>八、政府性基金预算财政拨款收入支出情况说明</w:t>
      </w:r>
      <w:r>
        <w:rPr>
          <w:rFonts w:hint="eastAsia"/>
        </w:rPr>
        <w:t>九、国有资本经营财政拨款收入支出情况说明</w:t>
      </w:r>
      <w:r>
        <w:t xml:space="preserve"> </w:t>
      </w:r>
      <w:r>
        <w:rPr>
          <w:rFonts w:hint="eastAsia"/>
        </w:rPr>
        <w:t>十、预算绩效情况说明</w:t>
      </w:r>
    </w:p>
    <w:p w:rsidR="00EA0451" w:rsidRDefault="00EA0451" w:rsidP="002C2653">
      <w:pPr>
        <w:pStyle w:val="BodyText"/>
        <w:spacing w:line="405" w:lineRule="exact"/>
        <w:ind w:left="593"/>
      </w:pPr>
      <w:r>
        <w:rPr>
          <w:rFonts w:hint="eastAsia"/>
        </w:rPr>
        <w:t>（一）预算绩效管理工作开展情况说明</w:t>
      </w:r>
    </w:p>
    <w:p w:rsidR="00EA0451" w:rsidRDefault="00EA0451" w:rsidP="002C2653">
      <w:pPr>
        <w:pStyle w:val="BodyText"/>
        <w:spacing w:before="221" w:line="367" w:lineRule="auto"/>
        <w:ind w:left="274" w:right="3351" w:firstLine="319"/>
      </w:pPr>
      <w:r>
        <w:rPr>
          <w:rFonts w:hint="eastAsia"/>
        </w:rPr>
        <w:t>（二）部门决算中项目绩效自评结果十一、其他重要事项说明</w:t>
      </w:r>
    </w:p>
    <w:p w:rsidR="00EA0451" w:rsidRDefault="00EA0451" w:rsidP="002C2653">
      <w:pPr>
        <w:pStyle w:val="BodyText"/>
        <w:spacing w:before="6"/>
        <w:ind w:left="593"/>
      </w:pPr>
      <w:r>
        <w:rPr>
          <w:rFonts w:hint="eastAsia"/>
        </w:rPr>
        <w:t>（一）机关运行经费支出情况说明</w:t>
      </w:r>
    </w:p>
    <w:p w:rsidR="00EA0451" w:rsidRDefault="00EA0451" w:rsidP="002C2653">
      <w:pPr>
        <w:pStyle w:val="BodyText"/>
        <w:spacing w:before="219"/>
        <w:ind w:left="593"/>
      </w:pPr>
      <w:r>
        <w:rPr>
          <w:rFonts w:hint="eastAsia"/>
        </w:rPr>
        <w:t>（二）政府采购支出情况说明</w:t>
      </w:r>
    </w:p>
    <w:p w:rsidR="00EA0451" w:rsidRDefault="00EA0451" w:rsidP="002C2653">
      <w:pPr>
        <w:pStyle w:val="BodyText"/>
        <w:spacing w:before="221"/>
        <w:ind w:left="593"/>
      </w:pPr>
      <w:r>
        <w:rPr>
          <w:rFonts w:hint="eastAsia"/>
        </w:rPr>
        <w:t>（三）国有资产占用及购置情况说明</w:t>
      </w:r>
    </w:p>
    <w:p w:rsidR="00EA0451" w:rsidRDefault="00EA0451" w:rsidP="002C2653">
      <w:pPr>
        <w:pStyle w:val="BodyText"/>
        <w:spacing w:before="199"/>
        <w:ind w:left="7"/>
        <w:jc w:val="center"/>
        <w:rPr>
          <w:rFonts w:ascii="宋体" w:eastAsia="宋体"/>
        </w:rPr>
      </w:pPr>
      <w:r>
        <w:rPr>
          <w:rFonts w:ascii="宋体" w:eastAsia="宋体" w:hint="eastAsia"/>
        </w:rPr>
        <w:t>第四部分</w:t>
      </w:r>
      <w:r>
        <w:rPr>
          <w:rFonts w:ascii="宋体" w:eastAsia="宋体"/>
        </w:rPr>
        <w:t xml:space="preserve"> </w:t>
      </w:r>
      <w:r>
        <w:rPr>
          <w:rFonts w:ascii="宋体" w:eastAsia="宋体" w:hint="eastAsia"/>
        </w:rPr>
        <w:t>专业名词解释</w:t>
      </w:r>
    </w:p>
    <w:p w:rsidR="00EA0451" w:rsidRDefault="00EA0451" w:rsidP="002C2653">
      <w:pPr>
        <w:jc w:val="center"/>
        <w:rPr>
          <w:rFonts w:ascii="宋体" w:eastAsia="宋体"/>
        </w:rPr>
        <w:sectPr w:rsidR="00EA0451">
          <w:pgSz w:w="11910" w:h="16840"/>
          <w:pgMar w:top="1580" w:right="1480" w:bottom="280" w:left="1360" w:header="720" w:footer="720" w:gutter="0"/>
          <w:cols w:space="720"/>
        </w:sectPr>
      </w:pPr>
    </w:p>
    <w:p w:rsidR="00EA0451" w:rsidRDefault="00EA0451" w:rsidP="002C2653">
      <w:pPr>
        <w:spacing w:before="22"/>
        <w:ind w:left="2"/>
        <w:jc w:val="center"/>
        <w:rPr>
          <w:rFonts w:ascii="黑体" w:eastAsia="黑体"/>
          <w:sz w:val="44"/>
        </w:rPr>
      </w:pPr>
      <w:r>
        <w:rPr>
          <w:rFonts w:ascii="黑体" w:eastAsia="黑体" w:hint="eastAsia"/>
          <w:sz w:val="44"/>
        </w:rPr>
        <w:t>第一部分</w:t>
      </w:r>
      <w:r>
        <w:rPr>
          <w:rFonts w:ascii="黑体" w:eastAsia="黑体"/>
          <w:sz w:val="44"/>
        </w:rPr>
        <w:t xml:space="preserve"> </w:t>
      </w:r>
      <w:r>
        <w:rPr>
          <w:rFonts w:ascii="黑体" w:eastAsia="黑体" w:hint="eastAsia"/>
          <w:sz w:val="44"/>
        </w:rPr>
        <w:t>部门概况</w:t>
      </w:r>
    </w:p>
    <w:p w:rsidR="00EA0451" w:rsidRDefault="00EA0451" w:rsidP="002C2653">
      <w:pPr>
        <w:pStyle w:val="BodyText"/>
        <w:spacing w:before="144"/>
        <w:ind w:left="754"/>
        <w:rPr>
          <w:rFonts w:ascii="黑体" w:eastAsia="黑体"/>
        </w:rPr>
      </w:pPr>
      <w:r>
        <w:rPr>
          <w:rFonts w:ascii="黑体" w:eastAsia="黑体" w:hint="eastAsia"/>
        </w:rPr>
        <w:t>一、部门主要职责及内设机构</w:t>
      </w:r>
    </w:p>
    <w:p w:rsidR="00EA0451" w:rsidRDefault="00EA0451" w:rsidP="002C2653">
      <w:pPr>
        <w:pStyle w:val="Heading1"/>
        <w:spacing w:before="219"/>
        <w:ind w:left="754"/>
        <w:rPr>
          <w:rFonts w:ascii="楷体" w:eastAsia="楷体"/>
        </w:rPr>
      </w:pPr>
      <w:r>
        <w:rPr>
          <w:rFonts w:ascii="楷体" w:eastAsia="楷体" w:hint="eastAsia"/>
        </w:rPr>
        <w:t>（一）主要职责</w:t>
      </w:r>
    </w:p>
    <w:p w:rsidR="00EA0451" w:rsidRPr="00A5759B" w:rsidRDefault="00EA0451" w:rsidP="002C2653">
      <w:pPr>
        <w:spacing w:line="600" w:lineRule="exact"/>
        <w:rPr>
          <w:sz w:val="32"/>
          <w:szCs w:val="32"/>
        </w:rPr>
      </w:pPr>
      <w:r w:rsidRPr="00A5759B">
        <w:rPr>
          <w:rFonts w:ascii="楷体" w:eastAsia="楷体" w:hAnsi="楷体"/>
          <w:sz w:val="32"/>
          <w:szCs w:val="32"/>
        </w:rPr>
        <w:t xml:space="preserve">      </w:t>
      </w:r>
      <w:r w:rsidRPr="00A5759B">
        <w:rPr>
          <w:rFonts w:hint="eastAsia"/>
          <w:sz w:val="32"/>
          <w:szCs w:val="32"/>
        </w:rPr>
        <w:t>渭滨区商务局主要职责是：贯彻执行国家、省、市有关商务、招商、供销行业的法律法规和方针政策；组织编制全区商务流通领域的发展规划拟定全区内外贸易和供销合作的发展规划和有关规范性文件并组织实施；推进流通体制改革，培育发展城乡市场，推进流通产业结构调整和商业特许经营、连锁经营、电子商务等现代流通方式；负责协调相关部门共同做好市场供应，保障全区农副产品、农用物资等相关惠民政策的落实，推进商供流通市场诚信建设；负责全区成品油市场的监督管理工作，按照省、市有关成品油市场、建设和管理的要求，做好整顿、规范和提高；监督指导家政服务等社区商业发展；负责实施“万村千乡市场工程”、“新网工程”等相关惠农政策的落实；负责局属商贸、供销企业的党建、党风廉政和人事管理工作；负责局属商务、供销系统企业的宣传教育、精神文明建设、社会治安综合治理、维护稳定、安全生产、信访、计划生育、工会等项工作。</w:t>
      </w:r>
    </w:p>
    <w:p w:rsidR="00EA0451" w:rsidRDefault="00EA0451" w:rsidP="002C2653">
      <w:pPr>
        <w:widowControl/>
        <w:numPr>
          <w:ilvl w:val="0"/>
          <w:numId w:val="1"/>
        </w:numPr>
        <w:ind w:firstLineChars="250" w:firstLine="778"/>
        <w:rPr>
          <w:rFonts w:ascii="楷体" w:eastAsia="楷体" w:hAnsi="楷体" w:cs="楷体"/>
          <w:b/>
          <w:color w:val="000000"/>
          <w:sz w:val="31"/>
          <w:szCs w:val="31"/>
          <w:lang w:val="en-US"/>
        </w:rPr>
      </w:pPr>
      <w:r>
        <w:rPr>
          <w:rFonts w:ascii="楷体" w:eastAsia="楷体" w:hAnsi="楷体" w:cs="楷体" w:hint="eastAsia"/>
          <w:b/>
          <w:color w:val="000000"/>
          <w:sz w:val="31"/>
          <w:szCs w:val="31"/>
          <w:lang w:val="en-US"/>
        </w:rPr>
        <w:t>内设机构</w:t>
      </w:r>
    </w:p>
    <w:p w:rsidR="00EA0451" w:rsidRPr="00A5759B" w:rsidRDefault="00EA0451" w:rsidP="002C2653">
      <w:pPr>
        <w:widowControl/>
        <w:ind w:leftChars="250" w:left="550" w:firstLine="622"/>
        <w:rPr>
          <w:rFonts w:cs="楷体"/>
          <w:bCs/>
          <w:color w:val="000000"/>
          <w:sz w:val="31"/>
          <w:szCs w:val="31"/>
          <w:lang w:val="en-US"/>
        </w:rPr>
      </w:pPr>
      <w:r>
        <w:rPr>
          <w:rFonts w:cs="楷体" w:hint="eastAsia"/>
          <w:bCs/>
          <w:color w:val="000000"/>
          <w:sz w:val="31"/>
          <w:szCs w:val="31"/>
          <w:lang w:val="en-US"/>
        </w:rPr>
        <w:t>本部门</w:t>
      </w:r>
      <w:r w:rsidRPr="00A5759B">
        <w:rPr>
          <w:rFonts w:cs="楷体" w:hint="eastAsia"/>
          <w:bCs/>
          <w:color w:val="000000"/>
          <w:sz w:val="31"/>
          <w:szCs w:val="31"/>
          <w:lang w:val="en-US"/>
        </w:rPr>
        <w:t>内设机构</w:t>
      </w:r>
      <w:r>
        <w:rPr>
          <w:rFonts w:cs="楷体"/>
          <w:bCs/>
          <w:color w:val="000000"/>
          <w:sz w:val="31"/>
          <w:szCs w:val="31"/>
          <w:lang w:val="en-US"/>
        </w:rPr>
        <w:t>3</w:t>
      </w:r>
      <w:r w:rsidRPr="00A5759B">
        <w:rPr>
          <w:rFonts w:cs="楷体" w:hint="eastAsia"/>
          <w:bCs/>
          <w:color w:val="000000"/>
          <w:sz w:val="31"/>
          <w:szCs w:val="31"/>
          <w:lang w:val="en-US"/>
        </w:rPr>
        <w:t>个，分别是：</w:t>
      </w:r>
      <w:r>
        <w:rPr>
          <w:rFonts w:cs="楷体" w:hint="eastAsia"/>
          <w:bCs/>
          <w:color w:val="000000"/>
          <w:sz w:val="31"/>
          <w:szCs w:val="31"/>
          <w:lang w:val="en-US"/>
        </w:rPr>
        <w:t>业务股、项目股、综合股</w:t>
      </w:r>
    </w:p>
    <w:p w:rsidR="00EA0451" w:rsidRDefault="00EA0451" w:rsidP="002C2653">
      <w:pPr>
        <w:ind w:firstLine="640"/>
        <w:rPr>
          <w:rFonts w:ascii="黑体" w:eastAsia="黑体" w:hAnsi="黑体" w:cs="黑体"/>
          <w:sz w:val="32"/>
          <w:szCs w:val="32"/>
        </w:rPr>
      </w:pPr>
      <w:r>
        <w:rPr>
          <w:rFonts w:ascii="黑体" w:eastAsia="黑体" w:hAnsi="黑体" w:cs="黑体" w:hint="eastAsia"/>
          <w:sz w:val="32"/>
          <w:szCs w:val="32"/>
        </w:rPr>
        <w:t>二、部门决算单位构成</w:t>
      </w:r>
    </w:p>
    <w:p w:rsidR="00EA0451" w:rsidRDefault="00EA0451" w:rsidP="002C265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从预算单位构成看，本部门的部门预算包括部门本级（机关）预算。</w:t>
      </w:r>
    </w:p>
    <w:tbl>
      <w:tblPr>
        <w:tblW w:w="9498" w:type="dxa"/>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3"/>
        <w:gridCol w:w="8205"/>
      </w:tblGrid>
      <w:tr w:rsidR="00EA0451" w:rsidRPr="00FE1412" w:rsidTr="007A0E10">
        <w:trPr>
          <w:trHeight w:val="513"/>
          <w:jc w:val="center"/>
        </w:trPr>
        <w:tc>
          <w:tcPr>
            <w:tcW w:w="1293" w:type="dxa"/>
          </w:tcPr>
          <w:p w:rsidR="00EA0451" w:rsidRPr="00FE1412" w:rsidRDefault="00EA0451" w:rsidP="007A0E10">
            <w:pPr>
              <w:jc w:val="center"/>
              <w:rPr>
                <w:rFonts w:ascii="仿宋_GB2312" w:eastAsia="仿宋_GB2312" w:hAnsi="仿宋_GB2312" w:cs="仿宋_GB2312"/>
                <w:sz w:val="32"/>
                <w:szCs w:val="32"/>
              </w:rPr>
            </w:pPr>
            <w:r w:rsidRPr="00FE1412">
              <w:rPr>
                <w:rFonts w:ascii="仿宋_GB2312" w:eastAsia="仿宋_GB2312" w:hAnsi="仿宋_GB2312" w:cs="仿宋_GB2312" w:hint="eastAsia"/>
                <w:sz w:val="32"/>
                <w:szCs w:val="32"/>
              </w:rPr>
              <w:t>序号</w:t>
            </w:r>
          </w:p>
        </w:tc>
        <w:tc>
          <w:tcPr>
            <w:tcW w:w="8205" w:type="dxa"/>
          </w:tcPr>
          <w:p w:rsidR="00EA0451" w:rsidRPr="00FE1412" w:rsidRDefault="00EA0451" w:rsidP="007A0E10">
            <w:pPr>
              <w:ind w:rightChars="329" w:right="724"/>
              <w:jc w:val="center"/>
              <w:rPr>
                <w:rFonts w:ascii="仿宋_GB2312" w:eastAsia="仿宋_GB2312" w:hAnsi="仿宋_GB2312" w:cs="仿宋_GB2312"/>
                <w:sz w:val="32"/>
                <w:szCs w:val="32"/>
              </w:rPr>
            </w:pPr>
            <w:r w:rsidRPr="00FE1412">
              <w:rPr>
                <w:rFonts w:ascii="仿宋_GB2312" w:eastAsia="仿宋_GB2312" w:hAnsi="仿宋_GB2312" w:cs="仿宋_GB2312" w:hint="eastAsia"/>
                <w:sz w:val="32"/>
                <w:szCs w:val="32"/>
              </w:rPr>
              <w:t>单位名称</w:t>
            </w:r>
          </w:p>
        </w:tc>
      </w:tr>
      <w:tr w:rsidR="00EA0451" w:rsidRPr="00FE1412" w:rsidTr="007A0E10">
        <w:trPr>
          <w:trHeight w:val="524"/>
          <w:jc w:val="center"/>
        </w:trPr>
        <w:tc>
          <w:tcPr>
            <w:tcW w:w="1293" w:type="dxa"/>
          </w:tcPr>
          <w:p w:rsidR="00EA0451" w:rsidRPr="00FE1412" w:rsidRDefault="00EA0451" w:rsidP="007A0E10">
            <w:pPr>
              <w:jc w:val="center"/>
              <w:rPr>
                <w:rFonts w:ascii="仿宋_GB2312" w:eastAsia="仿宋_GB2312" w:hAnsi="仿宋_GB2312" w:cs="仿宋_GB2312"/>
                <w:sz w:val="32"/>
                <w:szCs w:val="32"/>
              </w:rPr>
            </w:pPr>
            <w:r w:rsidRPr="00FE1412">
              <w:rPr>
                <w:rFonts w:ascii="仿宋_GB2312" w:eastAsia="仿宋_GB2312" w:hAnsi="仿宋_GB2312" w:cs="仿宋_GB2312"/>
                <w:sz w:val="32"/>
                <w:szCs w:val="32"/>
              </w:rPr>
              <w:t>1</w:t>
            </w:r>
          </w:p>
        </w:tc>
        <w:tc>
          <w:tcPr>
            <w:tcW w:w="8205" w:type="dxa"/>
          </w:tcPr>
          <w:p w:rsidR="00EA0451" w:rsidRPr="00FE1412" w:rsidRDefault="00EA0451" w:rsidP="007A0E10">
            <w:pPr>
              <w:rPr>
                <w:rFonts w:ascii="仿宋_GB2312" w:eastAsia="仿宋_GB2312" w:hAnsi="仿宋_GB2312" w:cs="仿宋_GB2312"/>
                <w:sz w:val="32"/>
                <w:szCs w:val="32"/>
              </w:rPr>
            </w:pPr>
            <w:r>
              <w:rPr>
                <w:rFonts w:ascii="仿宋_GB2312" w:eastAsia="仿宋_GB2312" w:hAnsi="仿宋_GB2312" w:cs="仿宋_GB2312" w:hint="eastAsia"/>
                <w:sz w:val="32"/>
                <w:szCs w:val="32"/>
              </w:rPr>
              <w:t>渭滨区商务局</w:t>
            </w:r>
            <w:r w:rsidRPr="00FE1412">
              <w:rPr>
                <w:rFonts w:ascii="仿宋_GB2312" w:eastAsia="仿宋_GB2312" w:hAnsi="仿宋_GB2312" w:cs="仿宋_GB2312" w:hint="eastAsia"/>
                <w:sz w:val="32"/>
                <w:szCs w:val="32"/>
              </w:rPr>
              <w:t>部门本级（机关）</w:t>
            </w:r>
          </w:p>
        </w:tc>
      </w:tr>
    </w:tbl>
    <w:p w:rsidR="00EA0451" w:rsidRDefault="00EA0451" w:rsidP="002C2653"/>
    <w:p w:rsidR="00EA0451" w:rsidRDefault="00EA0451" w:rsidP="002C265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三、部门人员情况说明</w:t>
      </w:r>
    </w:p>
    <w:p w:rsidR="00EA0451" w:rsidRPr="00A5759B" w:rsidRDefault="00EA0451" w:rsidP="002C2653">
      <w:pPr>
        <w:ind w:firstLine="640"/>
        <w:rPr>
          <w:rFonts w:ascii="仿宋_GB2312" w:eastAsia="仿宋_GB2312" w:hAnsi="仿宋_GB2312" w:cs="仿宋_GB2312"/>
          <w:sz w:val="32"/>
          <w:szCs w:val="32"/>
        </w:rPr>
      </w:pPr>
    </w:p>
    <w:p w:rsidR="00EA0451" w:rsidRDefault="00EA0451" w:rsidP="002C2653">
      <w:pPr>
        <w:ind w:firstLine="640"/>
        <w:rPr>
          <w:sz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年底，</w:t>
      </w:r>
      <w:r>
        <w:rPr>
          <w:rFonts w:ascii="仿宋_GB2312" w:eastAsia="仿宋_GB2312" w:hAnsi="仿宋_GB2312" w:cs="仿宋_GB2312" w:hint="eastAsia"/>
          <w:sz w:val="32"/>
          <w:szCs w:val="32"/>
        </w:rPr>
        <w:t>本部门人员编制</w:t>
      </w:r>
      <w:r>
        <w:rPr>
          <w:rFonts w:ascii="仿宋_GB2312" w:eastAsia="仿宋_GB2312" w:hAnsi="仿宋_GB2312" w:cs="仿宋_GB2312"/>
          <w:sz w:val="32"/>
          <w:szCs w:val="32"/>
          <w:lang w:val="en-US"/>
        </w:rPr>
        <w:t>12</w:t>
      </w:r>
      <w:r>
        <w:rPr>
          <w:rFonts w:ascii="仿宋_GB2312" w:eastAsia="仿宋_GB2312" w:hAnsi="仿宋_GB2312" w:cs="仿宋_GB2312" w:hint="eastAsia"/>
          <w:sz w:val="32"/>
          <w:szCs w:val="32"/>
          <w:lang w:val="en-US"/>
        </w:rPr>
        <w:t>人，其中行政编制</w:t>
      </w:r>
      <w:r>
        <w:rPr>
          <w:rFonts w:ascii="仿宋_GB2312" w:eastAsia="仿宋_GB2312" w:hAnsi="仿宋_GB2312" w:cs="仿宋_GB2312"/>
          <w:sz w:val="32"/>
          <w:szCs w:val="32"/>
          <w:lang w:val="en-US"/>
        </w:rPr>
        <w:t>7</w:t>
      </w:r>
      <w:r>
        <w:rPr>
          <w:rFonts w:ascii="仿宋_GB2312" w:eastAsia="仿宋_GB2312" w:hAnsi="仿宋_GB2312" w:cs="仿宋_GB2312" w:hint="eastAsia"/>
          <w:sz w:val="32"/>
          <w:szCs w:val="32"/>
          <w:lang w:val="en-US"/>
        </w:rPr>
        <w:t>人、事业编制</w:t>
      </w:r>
      <w:r>
        <w:rPr>
          <w:rFonts w:ascii="仿宋_GB2312" w:eastAsia="仿宋_GB2312" w:hAnsi="仿宋_GB2312" w:cs="仿宋_GB2312"/>
          <w:sz w:val="32"/>
          <w:szCs w:val="32"/>
          <w:lang w:val="en-US"/>
        </w:rPr>
        <w:t>5</w:t>
      </w:r>
      <w:r>
        <w:rPr>
          <w:rFonts w:ascii="仿宋_GB2312" w:eastAsia="仿宋_GB2312" w:hAnsi="仿宋_GB2312" w:cs="仿宋_GB2312" w:hint="eastAsia"/>
          <w:sz w:val="32"/>
          <w:szCs w:val="32"/>
          <w:lang w:val="en-US"/>
        </w:rPr>
        <w:t>人；实有人员</w:t>
      </w:r>
      <w:r>
        <w:rPr>
          <w:rFonts w:ascii="仿宋_GB2312" w:eastAsia="仿宋_GB2312" w:hAnsi="仿宋_GB2312" w:cs="仿宋_GB2312"/>
          <w:sz w:val="32"/>
          <w:szCs w:val="32"/>
          <w:lang w:val="en-US"/>
        </w:rPr>
        <w:t>16</w:t>
      </w:r>
      <w:r>
        <w:rPr>
          <w:rFonts w:ascii="仿宋_GB2312" w:eastAsia="仿宋_GB2312" w:hAnsi="仿宋_GB2312" w:cs="仿宋_GB2312" w:hint="eastAsia"/>
          <w:sz w:val="32"/>
          <w:szCs w:val="32"/>
          <w:lang w:val="en-US"/>
        </w:rPr>
        <w:t>人，其中行政</w:t>
      </w:r>
      <w:r>
        <w:rPr>
          <w:rFonts w:ascii="仿宋_GB2312" w:eastAsia="仿宋_GB2312" w:hAnsi="仿宋_GB2312" w:cs="仿宋_GB2312"/>
          <w:sz w:val="32"/>
          <w:szCs w:val="32"/>
          <w:lang w:val="en-US"/>
        </w:rPr>
        <w:t>14</w:t>
      </w:r>
      <w:r>
        <w:rPr>
          <w:rFonts w:ascii="仿宋_GB2312" w:eastAsia="仿宋_GB2312" w:hAnsi="仿宋_GB2312" w:cs="仿宋_GB2312" w:hint="eastAsia"/>
          <w:sz w:val="32"/>
          <w:szCs w:val="32"/>
          <w:lang w:val="en-US"/>
        </w:rPr>
        <w:t>人、事业</w:t>
      </w:r>
      <w:r>
        <w:rPr>
          <w:rFonts w:ascii="仿宋_GB2312" w:eastAsia="仿宋_GB2312" w:hAnsi="仿宋_GB2312" w:cs="仿宋_GB2312"/>
          <w:sz w:val="32"/>
          <w:szCs w:val="32"/>
          <w:lang w:val="en-US"/>
        </w:rPr>
        <w:t>2</w:t>
      </w:r>
      <w:r>
        <w:rPr>
          <w:rFonts w:ascii="仿宋_GB2312" w:eastAsia="仿宋_GB2312" w:hAnsi="仿宋_GB2312" w:cs="仿宋_GB2312" w:hint="eastAsia"/>
          <w:sz w:val="32"/>
          <w:szCs w:val="32"/>
          <w:lang w:val="en-US"/>
        </w:rPr>
        <w:t>人。单位管理的离退休人员</w:t>
      </w:r>
      <w:r>
        <w:rPr>
          <w:rFonts w:ascii="仿宋_GB2312" w:eastAsia="仿宋_GB2312" w:hAnsi="仿宋_GB2312" w:cs="仿宋_GB2312"/>
          <w:sz w:val="32"/>
          <w:szCs w:val="32"/>
          <w:lang w:val="en-US"/>
        </w:rPr>
        <w:t>21</w:t>
      </w:r>
      <w:r>
        <w:rPr>
          <w:rFonts w:ascii="仿宋_GB2312" w:eastAsia="仿宋_GB2312" w:hAnsi="仿宋_GB2312" w:cs="仿宋_GB2312" w:hint="eastAsia"/>
          <w:sz w:val="32"/>
          <w:szCs w:val="32"/>
          <w:lang w:val="en-US"/>
        </w:rPr>
        <w:t>人，其中离休人员</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人。</w:t>
      </w:r>
    </w:p>
    <w:p w:rsidR="00EA0451" w:rsidRDefault="00EA0451" w:rsidP="002C2653">
      <w:pPr>
        <w:pStyle w:val="ListParagraph"/>
        <w:tabs>
          <w:tab w:val="left" w:pos="1235"/>
        </w:tabs>
        <w:spacing w:line="364" w:lineRule="auto"/>
        <w:ind w:left="0" w:firstLine="0"/>
        <w:rPr>
          <w:sz w:val="32"/>
        </w:rPr>
      </w:pPr>
      <w:r w:rsidRPr="00915B2B">
        <w:rPr>
          <w:sz w:val="32"/>
        </w:rPr>
        <w:object w:dxaOrig="8921" w:dyaOrig="3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83pt" o:ole="">
            <v:imagedata r:id="rId5" o:title=""/>
          </v:shape>
          <o:OLEObject Type="Embed" ProgID="MSGraph.Chart.8" ShapeID="_x0000_i1025" DrawAspect="Content" ObjectID="_1661587061" r:id="rId6">
            <o:FieldCodes>\s</o:FieldCodes>
          </o:OLEObject>
        </w:object>
      </w:r>
    </w:p>
    <w:p w:rsidR="00EA0451" w:rsidRDefault="00EA0451" w:rsidP="002C2653">
      <w:pPr>
        <w:widowControl/>
        <w:numPr>
          <w:ilvl w:val="0"/>
          <w:numId w:val="2"/>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t>2019</w:t>
      </w:r>
      <w:r>
        <w:rPr>
          <w:rFonts w:ascii="黑体" w:eastAsia="黑体" w:hAnsi="宋体" w:cs="黑体" w:hint="eastAsia"/>
          <w:color w:val="000000"/>
          <w:sz w:val="43"/>
          <w:szCs w:val="43"/>
          <w:lang w:val="en-US"/>
        </w:rPr>
        <w:t>年度部门决算表</w:t>
      </w:r>
    </w:p>
    <w:p w:rsidR="00EA0451" w:rsidRDefault="00EA0451" w:rsidP="002C2653">
      <w:pPr>
        <w:widowControl/>
        <w:rPr>
          <w:rFonts w:ascii="黑体" w:eastAsia="黑体" w:hAnsi="宋体" w:cs="黑体"/>
          <w:color w:val="000000"/>
          <w:sz w:val="43"/>
          <w:szCs w:val="43"/>
          <w:lang w:val="en-US"/>
        </w:rPr>
      </w:pPr>
    </w:p>
    <w:tbl>
      <w:tblPr>
        <w:tblW w:w="7997" w:type="dxa"/>
        <w:tblCellMar>
          <w:left w:w="0" w:type="dxa"/>
          <w:right w:w="0" w:type="dxa"/>
        </w:tblCellMar>
        <w:tblLook w:val="00A0"/>
      </w:tblPr>
      <w:tblGrid>
        <w:gridCol w:w="720"/>
        <w:gridCol w:w="4425"/>
        <w:gridCol w:w="1065"/>
        <w:gridCol w:w="1787"/>
      </w:tblGrid>
      <w:tr w:rsidR="00EA0451" w:rsidTr="007A0E10">
        <w:trPr>
          <w:trHeight w:val="499"/>
        </w:trPr>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序号</w:t>
            </w:r>
          </w:p>
        </w:tc>
        <w:tc>
          <w:tcPr>
            <w:tcW w:w="442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EA0451" w:rsidRDefault="00EA0451" w:rsidP="007A0E1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内容</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是否空表</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表格为空的理由</w:t>
            </w:r>
          </w:p>
        </w:tc>
      </w:tr>
      <w:tr w:rsidR="00EA0451" w:rsidTr="007A0E10">
        <w:trPr>
          <w:trHeight w:val="49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1</w:t>
            </w:r>
          </w:p>
        </w:tc>
        <w:tc>
          <w:tcPr>
            <w:tcW w:w="4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收入支出决算总表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p>
        </w:tc>
      </w:tr>
      <w:tr w:rsidR="00EA0451" w:rsidTr="007A0E10">
        <w:trPr>
          <w:trHeight w:val="49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2</w:t>
            </w:r>
          </w:p>
        </w:tc>
        <w:tc>
          <w:tcPr>
            <w:tcW w:w="4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收入决算总表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p>
        </w:tc>
      </w:tr>
      <w:tr w:rsidR="00EA0451" w:rsidTr="007A0E10">
        <w:trPr>
          <w:trHeight w:val="49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3</w:t>
            </w:r>
          </w:p>
        </w:tc>
        <w:tc>
          <w:tcPr>
            <w:tcW w:w="4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支出决算总表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p>
        </w:tc>
      </w:tr>
      <w:tr w:rsidR="00EA0451" w:rsidTr="007A0E10">
        <w:trPr>
          <w:trHeight w:val="49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4</w:t>
            </w:r>
          </w:p>
        </w:tc>
        <w:tc>
          <w:tcPr>
            <w:tcW w:w="4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财政拨款收入支出决算总表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p>
        </w:tc>
      </w:tr>
      <w:tr w:rsidR="00EA0451" w:rsidTr="007A0E10">
        <w:trPr>
          <w:trHeight w:val="84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5</w:t>
            </w:r>
          </w:p>
        </w:tc>
        <w:tc>
          <w:tcPr>
            <w:tcW w:w="4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一般公共预算财政拨款支出决算表（按功能分类科目）</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p>
        </w:tc>
      </w:tr>
      <w:tr w:rsidR="00EA0451" w:rsidTr="007A0E10">
        <w:trPr>
          <w:trHeight w:val="84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6</w:t>
            </w:r>
          </w:p>
        </w:tc>
        <w:tc>
          <w:tcPr>
            <w:tcW w:w="4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一般公共预算财政拨款基本支出决算表（按经济分类科目）</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p>
        </w:tc>
      </w:tr>
      <w:tr w:rsidR="00EA0451" w:rsidTr="007A0E10">
        <w:trPr>
          <w:trHeight w:val="840"/>
        </w:trPr>
        <w:tc>
          <w:tcPr>
            <w:tcW w:w="0" w:type="auto"/>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7</w:t>
            </w:r>
          </w:p>
        </w:tc>
        <w:tc>
          <w:tcPr>
            <w:tcW w:w="44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一般公共决预算财政拨款“三公”经费及会议费、培训费支出决算表</w:t>
            </w:r>
          </w:p>
        </w:tc>
        <w:tc>
          <w:tcPr>
            <w:tcW w:w="0" w:type="auto"/>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是</w:t>
            </w:r>
          </w:p>
        </w:tc>
        <w:tc>
          <w:tcPr>
            <w:tcW w:w="178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无支出</w:t>
            </w:r>
          </w:p>
        </w:tc>
      </w:tr>
      <w:tr w:rsidR="00EA0451" w:rsidTr="007A0E10">
        <w:trPr>
          <w:trHeight w:val="49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color w:val="000000"/>
                <w:sz w:val="24"/>
                <w:szCs w:val="24"/>
                <w:lang w:val="en-US"/>
              </w:rPr>
              <w:t>8</w:t>
            </w:r>
          </w:p>
        </w:tc>
        <w:tc>
          <w:tcPr>
            <w:tcW w:w="4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政府性基金预算财政拨款收入支出决算表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是</w:t>
            </w:r>
          </w:p>
        </w:tc>
        <w:tc>
          <w:tcPr>
            <w:tcW w:w="1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color w:val="000000"/>
                <w:sz w:val="24"/>
                <w:szCs w:val="24"/>
              </w:rPr>
            </w:pPr>
            <w:r>
              <w:rPr>
                <w:rFonts w:ascii="宋体" w:eastAsia="宋体" w:hAnsi="宋体" w:cs="宋体" w:hint="eastAsia"/>
                <w:color w:val="000000"/>
                <w:sz w:val="24"/>
                <w:szCs w:val="24"/>
              </w:rPr>
              <w:t>无涉及</w:t>
            </w:r>
          </w:p>
        </w:tc>
      </w:tr>
    </w:tbl>
    <w:p w:rsidR="00EA0451" w:rsidRDefault="00EA0451" w:rsidP="002C2653">
      <w:pPr>
        <w:pStyle w:val="ListParagraph"/>
        <w:tabs>
          <w:tab w:val="left" w:pos="1235"/>
        </w:tabs>
        <w:spacing w:line="364" w:lineRule="auto"/>
        <w:ind w:left="753" w:firstLine="0"/>
        <w:rPr>
          <w:sz w:val="32"/>
        </w:rPr>
      </w:pPr>
    </w:p>
    <w:p w:rsidR="00EA0451" w:rsidRDefault="00EA0451" w:rsidP="002C2653">
      <w:pPr>
        <w:pStyle w:val="ListParagraph"/>
        <w:tabs>
          <w:tab w:val="left" w:pos="1235"/>
        </w:tabs>
        <w:spacing w:line="364" w:lineRule="auto"/>
        <w:ind w:left="0" w:firstLine="0"/>
        <w:jc w:val="center"/>
        <w:rPr>
          <w:b/>
          <w:bCs/>
          <w:sz w:val="40"/>
          <w:szCs w:val="40"/>
        </w:rPr>
      </w:pPr>
      <w:r>
        <w:rPr>
          <w:rFonts w:hint="eastAsia"/>
          <w:b/>
          <w:bCs/>
          <w:sz w:val="36"/>
          <w:szCs w:val="36"/>
        </w:rPr>
        <w:t>收入支出决算总表</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sz w:val="32"/>
          <w:lang w:val="en-US"/>
        </w:rPr>
        <w:t xml:space="preserve">                                              </w:t>
      </w:r>
      <w:r>
        <w:rPr>
          <w:sz w:val="24"/>
          <w:szCs w:val="24"/>
          <w:lang w:val="en-US"/>
        </w:rPr>
        <w:t xml:space="preserve">   </w:t>
      </w:r>
      <w:r>
        <w:rPr>
          <w:b/>
          <w:bCs/>
          <w:sz w:val="24"/>
          <w:szCs w:val="24"/>
          <w:lang w:val="en-US"/>
        </w:rPr>
        <w:t xml:space="preserve">  </w:t>
      </w:r>
      <w:r>
        <w:rPr>
          <w:rFonts w:hint="eastAsia"/>
          <w:b/>
          <w:bCs/>
          <w:sz w:val="20"/>
          <w:szCs w:val="20"/>
        </w:rPr>
        <w:t>公开</w:t>
      </w:r>
      <w:r>
        <w:rPr>
          <w:b/>
          <w:bCs/>
          <w:sz w:val="20"/>
          <w:szCs w:val="20"/>
          <w:lang w:val="en-US"/>
        </w:rPr>
        <w:t>01</w:t>
      </w:r>
      <w:r>
        <w:rPr>
          <w:rFonts w:hint="eastAsia"/>
          <w:b/>
          <w:bCs/>
          <w:sz w:val="20"/>
          <w:szCs w:val="20"/>
          <w:lang w:val="en-US"/>
        </w:rPr>
        <w:t>表</w:t>
      </w:r>
    </w:p>
    <w:p w:rsidR="00EA0451" w:rsidRDefault="00EA0451" w:rsidP="002C2653">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8946" w:type="dxa"/>
        <w:tblLayout w:type="fixed"/>
        <w:tblCellMar>
          <w:left w:w="0" w:type="dxa"/>
          <w:right w:w="0" w:type="dxa"/>
        </w:tblCellMar>
        <w:tblLook w:val="00A0"/>
      </w:tblPr>
      <w:tblGrid>
        <w:gridCol w:w="3285"/>
        <w:gridCol w:w="1125"/>
        <w:gridCol w:w="3260"/>
        <w:gridCol w:w="1276"/>
      </w:tblGrid>
      <w:tr w:rsidR="00EA0451" w:rsidTr="007A0E10">
        <w:trPr>
          <w:trHeight w:val="540"/>
        </w:trPr>
        <w:tc>
          <w:tcPr>
            <w:tcW w:w="441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入</w:t>
            </w:r>
          </w:p>
        </w:tc>
        <w:tc>
          <w:tcPr>
            <w:tcW w:w="453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出</w:t>
            </w:r>
          </w:p>
        </w:tc>
      </w:tr>
      <w:tr w:rsidR="00EA0451" w:rsidTr="007A0E10">
        <w:trPr>
          <w:trHeight w:val="48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1</w:t>
            </w:r>
            <w:r>
              <w:rPr>
                <w:rFonts w:ascii="宋体" w:eastAsia="宋体" w:hAnsi="宋体" w:cs="宋体" w:hint="eastAsia"/>
                <w:color w:val="000000"/>
                <w:sz w:val="20"/>
                <w:szCs w:val="20"/>
                <w:lang w:val="en-US"/>
              </w:rPr>
              <w:t>、一般公共预算财政拨款收入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312.65</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w:t>
            </w:r>
            <w:r>
              <w:rPr>
                <w:rFonts w:ascii="宋体" w:eastAsia="宋体" w:hAnsi="宋体" w:cs="宋体" w:hint="eastAsia"/>
                <w:color w:val="000000"/>
                <w:sz w:val="20"/>
                <w:szCs w:val="20"/>
                <w:lang w:val="en-US"/>
              </w:rPr>
              <w:t>、一般公共服务支出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263.39</w:t>
            </w: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2</w:t>
            </w:r>
            <w:r>
              <w:rPr>
                <w:rFonts w:ascii="宋体" w:eastAsia="宋体" w:hAnsi="宋体" w:cs="宋体" w:hint="eastAsia"/>
                <w:color w:val="000000"/>
                <w:sz w:val="20"/>
                <w:szCs w:val="20"/>
                <w:lang w:val="en-US"/>
              </w:rPr>
              <w:t>、政府性基金预算财政拨款收入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w:t>
            </w:r>
            <w:r>
              <w:rPr>
                <w:rFonts w:ascii="宋体" w:eastAsia="宋体" w:hAnsi="宋体" w:cs="宋体" w:hint="eastAsia"/>
                <w:color w:val="000000"/>
                <w:sz w:val="20"/>
                <w:szCs w:val="20"/>
                <w:lang w:val="en-US"/>
              </w:rPr>
              <w:t>、外交支出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3</w:t>
            </w:r>
            <w:r>
              <w:rPr>
                <w:rFonts w:ascii="宋体" w:eastAsia="宋体" w:hAnsi="宋体" w:cs="宋体" w:hint="eastAsia"/>
                <w:color w:val="000000"/>
                <w:sz w:val="20"/>
                <w:szCs w:val="20"/>
                <w:lang w:val="en-US"/>
              </w:rPr>
              <w:t>、上级补助收入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w:t>
            </w:r>
            <w:r>
              <w:rPr>
                <w:rFonts w:ascii="宋体" w:eastAsia="宋体" w:hAnsi="宋体" w:cs="宋体" w:hint="eastAsia"/>
                <w:color w:val="000000"/>
                <w:sz w:val="20"/>
                <w:szCs w:val="20"/>
                <w:lang w:val="en-US"/>
              </w:rPr>
              <w:t>、国防支出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4</w:t>
            </w:r>
            <w:r>
              <w:rPr>
                <w:rFonts w:ascii="宋体" w:eastAsia="宋体" w:hAnsi="宋体" w:cs="宋体" w:hint="eastAsia"/>
                <w:color w:val="000000"/>
                <w:sz w:val="20"/>
                <w:szCs w:val="20"/>
                <w:lang w:val="en-US"/>
              </w:rPr>
              <w:t>、事业收入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4</w:t>
            </w:r>
            <w:r>
              <w:rPr>
                <w:rFonts w:ascii="宋体" w:eastAsia="宋体" w:hAnsi="宋体" w:cs="宋体" w:hint="eastAsia"/>
                <w:color w:val="000000"/>
                <w:sz w:val="20"/>
                <w:szCs w:val="20"/>
                <w:lang w:val="en-US"/>
              </w:rPr>
              <w:t>、公共安全支出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5</w:t>
            </w:r>
            <w:r>
              <w:rPr>
                <w:rFonts w:ascii="宋体" w:eastAsia="宋体" w:hAnsi="宋体" w:cs="宋体" w:hint="eastAsia"/>
                <w:color w:val="000000"/>
                <w:sz w:val="20"/>
                <w:szCs w:val="20"/>
                <w:lang w:val="en-US"/>
              </w:rPr>
              <w:t>、经营收入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5</w:t>
            </w:r>
            <w:r>
              <w:rPr>
                <w:rFonts w:ascii="宋体" w:eastAsia="宋体" w:hAnsi="宋体" w:cs="宋体" w:hint="eastAsia"/>
                <w:color w:val="000000"/>
                <w:sz w:val="20"/>
                <w:szCs w:val="20"/>
                <w:lang w:val="en-US"/>
              </w:rPr>
              <w:t>、教育支出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6</w:t>
            </w:r>
            <w:r>
              <w:rPr>
                <w:rFonts w:ascii="宋体" w:eastAsia="宋体" w:hAnsi="宋体" w:cs="宋体" w:hint="eastAsia"/>
                <w:color w:val="000000"/>
                <w:sz w:val="20"/>
                <w:szCs w:val="20"/>
                <w:lang w:val="en-US"/>
              </w:rPr>
              <w:t>、附属单位上缴收入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6</w:t>
            </w:r>
            <w:r>
              <w:rPr>
                <w:rFonts w:ascii="宋体" w:eastAsia="宋体" w:hAnsi="宋体" w:cs="宋体" w:hint="eastAsia"/>
                <w:color w:val="000000"/>
                <w:sz w:val="20"/>
                <w:szCs w:val="20"/>
                <w:lang w:val="en-US"/>
              </w:rPr>
              <w:t>、科学技术支出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7</w:t>
            </w:r>
            <w:r>
              <w:rPr>
                <w:rFonts w:ascii="宋体" w:eastAsia="宋体" w:hAnsi="宋体" w:cs="宋体" w:hint="eastAsia"/>
                <w:color w:val="000000"/>
                <w:sz w:val="20"/>
                <w:szCs w:val="20"/>
                <w:lang w:val="en-US"/>
              </w:rPr>
              <w:t>、其他收入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7</w:t>
            </w:r>
            <w:r>
              <w:rPr>
                <w:rFonts w:ascii="宋体" w:eastAsia="宋体" w:hAnsi="宋体" w:cs="宋体" w:hint="eastAsia"/>
                <w:color w:val="000000"/>
                <w:sz w:val="20"/>
                <w:szCs w:val="20"/>
                <w:lang w:val="en-US"/>
              </w:rPr>
              <w:t>、文化体育与传媒支出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8</w:t>
            </w:r>
            <w:r>
              <w:rPr>
                <w:rFonts w:ascii="宋体" w:eastAsia="宋体" w:hAnsi="宋体" w:cs="宋体" w:hint="eastAsia"/>
                <w:color w:val="000000"/>
                <w:sz w:val="20"/>
                <w:szCs w:val="20"/>
                <w:lang w:val="en-US"/>
              </w:rPr>
              <w:t>、社会保障和就业支出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9</w:t>
            </w:r>
            <w:r>
              <w:rPr>
                <w:rFonts w:ascii="宋体" w:eastAsia="宋体" w:hAnsi="宋体" w:cs="宋体" w:hint="eastAsia"/>
                <w:color w:val="000000"/>
                <w:sz w:val="20"/>
                <w:szCs w:val="20"/>
                <w:lang w:val="en-US"/>
              </w:rPr>
              <w:t>、医疗卫生与计划生育支出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10</w:t>
            </w:r>
            <w:r>
              <w:rPr>
                <w:rFonts w:ascii="宋体" w:eastAsia="宋体" w:hAnsi="宋体" w:cs="宋体" w:hint="eastAsia"/>
                <w:color w:val="000000"/>
                <w:sz w:val="20"/>
                <w:szCs w:val="20"/>
                <w:lang w:val="en-US"/>
              </w:rPr>
              <w:t>、节能环保支出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11</w:t>
            </w:r>
            <w:r>
              <w:rPr>
                <w:rFonts w:ascii="宋体" w:eastAsia="宋体" w:hAnsi="宋体" w:cs="宋体" w:hint="eastAsia"/>
                <w:color w:val="000000"/>
                <w:sz w:val="20"/>
                <w:szCs w:val="20"/>
                <w:lang w:val="en-US"/>
              </w:rPr>
              <w:t>、城乡社区支出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12</w:t>
            </w:r>
            <w:r>
              <w:rPr>
                <w:rFonts w:ascii="宋体" w:eastAsia="宋体" w:hAnsi="宋体" w:cs="宋体" w:hint="eastAsia"/>
                <w:color w:val="000000"/>
                <w:sz w:val="20"/>
                <w:szCs w:val="20"/>
                <w:lang w:val="en-US"/>
              </w:rPr>
              <w:t>、农林水支出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13</w:t>
            </w:r>
            <w:r>
              <w:rPr>
                <w:rFonts w:ascii="宋体" w:eastAsia="宋体" w:hAnsi="宋体" w:cs="宋体" w:hint="eastAsia"/>
                <w:color w:val="000000"/>
                <w:sz w:val="20"/>
                <w:szCs w:val="20"/>
                <w:lang w:val="en-US"/>
              </w:rPr>
              <w:t>、交通运输支出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14</w:t>
            </w:r>
            <w:r>
              <w:rPr>
                <w:rFonts w:ascii="宋体" w:eastAsia="宋体" w:hAnsi="宋体" w:cs="宋体" w:hint="eastAsia"/>
                <w:color w:val="000000"/>
                <w:sz w:val="20"/>
                <w:szCs w:val="20"/>
                <w:lang w:val="en-US"/>
              </w:rPr>
              <w:t>、资源勘探信息等支出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15</w:t>
            </w:r>
            <w:r>
              <w:rPr>
                <w:rFonts w:ascii="宋体" w:eastAsia="宋体" w:hAnsi="宋体" w:cs="宋体" w:hint="eastAsia"/>
                <w:color w:val="000000"/>
                <w:sz w:val="20"/>
                <w:szCs w:val="20"/>
                <w:lang w:val="en-US"/>
              </w:rPr>
              <w:t>、商业服务业等支出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16</w:t>
            </w:r>
            <w:r>
              <w:rPr>
                <w:rFonts w:ascii="宋体" w:eastAsia="宋体" w:hAnsi="宋体" w:cs="宋体" w:hint="eastAsia"/>
                <w:color w:val="000000"/>
                <w:sz w:val="20"/>
                <w:szCs w:val="20"/>
                <w:lang w:val="en-US"/>
              </w:rPr>
              <w:t>、金融支出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17</w:t>
            </w:r>
            <w:r>
              <w:rPr>
                <w:rFonts w:ascii="宋体" w:eastAsia="宋体" w:hAnsi="宋体" w:cs="宋体" w:hint="eastAsia"/>
                <w:color w:val="000000"/>
                <w:sz w:val="20"/>
                <w:szCs w:val="20"/>
                <w:lang w:val="en-US"/>
              </w:rPr>
              <w:t>、援助其他地区支出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18</w:t>
            </w:r>
            <w:r>
              <w:rPr>
                <w:rFonts w:ascii="宋体" w:eastAsia="宋体" w:hAnsi="宋体" w:cs="宋体" w:hint="eastAsia"/>
                <w:color w:val="000000"/>
                <w:sz w:val="20"/>
                <w:szCs w:val="20"/>
                <w:lang w:val="en-US"/>
              </w:rPr>
              <w:t>、国土海洋气象等支出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19</w:t>
            </w:r>
            <w:r>
              <w:rPr>
                <w:rFonts w:ascii="宋体" w:eastAsia="宋体" w:hAnsi="宋体" w:cs="宋体" w:hint="eastAsia"/>
                <w:color w:val="000000"/>
                <w:sz w:val="20"/>
                <w:szCs w:val="20"/>
                <w:lang w:val="en-US"/>
              </w:rPr>
              <w:t>、住房保障支出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20</w:t>
            </w:r>
            <w:r>
              <w:rPr>
                <w:rFonts w:ascii="宋体" w:eastAsia="宋体" w:hAnsi="宋体" w:cs="宋体" w:hint="eastAsia"/>
                <w:color w:val="000000"/>
                <w:sz w:val="20"/>
                <w:szCs w:val="20"/>
                <w:lang w:val="en-US"/>
              </w:rPr>
              <w:t>、粮油物资储备支出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21</w:t>
            </w:r>
            <w:r>
              <w:rPr>
                <w:rFonts w:ascii="宋体" w:eastAsia="宋体" w:hAnsi="宋体" w:cs="宋体" w:hint="eastAsia"/>
                <w:color w:val="000000"/>
                <w:sz w:val="20"/>
                <w:szCs w:val="20"/>
                <w:lang w:val="en-US"/>
              </w:rPr>
              <w:t>、灾害防治及应急管理支出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22</w:t>
            </w:r>
            <w:r>
              <w:rPr>
                <w:rFonts w:ascii="宋体" w:eastAsia="宋体" w:hAnsi="宋体" w:cs="宋体" w:hint="eastAsia"/>
                <w:color w:val="000000"/>
                <w:sz w:val="20"/>
                <w:szCs w:val="20"/>
                <w:lang w:val="en-US"/>
              </w:rPr>
              <w:t>、其他支出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300"/>
        </w:trPr>
        <w:tc>
          <w:tcPr>
            <w:tcW w:w="328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本年收入合计</w:t>
            </w:r>
          </w:p>
        </w:tc>
        <w:tc>
          <w:tcPr>
            <w:tcW w:w="112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312.65</w:t>
            </w:r>
          </w:p>
        </w:tc>
        <w:tc>
          <w:tcPr>
            <w:tcW w:w="326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本年支出合计</w:t>
            </w:r>
          </w:p>
        </w:tc>
        <w:tc>
          <w:tcPr>
            <w:tcW w:w="1276"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r>
              <w:rPr>
                <w:rFonts w:ascii="宋体" w:eastAsia="宋体" w:hAnsi="宋体" w:cs="宋体"/>
                <w:b/>
                <w:color w:val="000000"/>
                <w:sz w:val="18"/>
                <w:szCs w:val="18"/>
              </w:rPr>
              <w:t>355.31</w:t>
            </w:r>
          </w:p>
        </w:tc>
      </w:tr>
      <w:tr w:rsidR="00EA0451" w:rsidTr="007A0E10">
        <w:trPr>
          <w:trHeight w:val="390"/>
        </w:trPr>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用事业基金弥补收支差额</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结余分配</w:t>
            </w:r>
            <w:r>
              <w:rPr>
                <w:rFonts w:ascii="宋体" w:eastAsia="宋体" w:hAnsi="宋体" w:cs="宋体"/>
                <w:b/>
                <w:color w:val="000000"/>
                <w:sz w:val="20"/>
                <w:szCs w:val="20"/>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b/>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年初结转和结余</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65.80</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b/>
                <w:color w:val="000000"/>
                <w:sz w:val="18"/>
                <w:szCs w:val="18"/>
              </w:rPr>
            </w:pPr>
            <w:r>
              <w:rPr>
                <w:rFonts w:ascii="宋体" w:eastAsia="宋体" w:hAnsi="宋体" w:cs="宋体"/>
                <w:b/>
                <w:color w:val="000000"/>
                <w:sz w:val="18"/>
                <w:szCs w:val="18"/>
                <w:lang w:val="en-US"/>
              </w:rPr>
              <w:t xml:space="preserve">            </w:t>
            </w:r>
            <w:r>
              <w:rPr>
                <w:rFonts w:ascii="宋体" w:eastAsia="宋体" w:hAnsi="宋体" w:cs="宋体" w:hint="eastAsia"/>
                <w:b/>
                <w:color w:val="000000"/>
                <w:sz w:val="18"/>
                <w:szCs w:val="18"/>
                <w:lang w:val="en-US"/>
              </w:rPr>
              <w:t>年末结转和结余</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r>
              <w:rPr>
                <w:rFonts w:ascii="宋体" w:eastAsia="宋体" w:hAnsi="宋体" w:cs="宋体"/>
                <w:b/>
                <w:color w:val="000000"/>
                <w:sz w:val="18"/>
                <w:szCs w:val="18"/>
              </w:rPr>
              <w:t>23.14</w:t>
            </w: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r>
      <w:tr w:rsidR="00EA0451" w:rsidTr="007A0E10">
        <w:trPr>
          <w:trHeight w:val="300"/>
        </w:trPr>
        <w:tc>
          <w:tcPr>
            <w:tcW w:w="3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收入总计</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378.45</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支出总计</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r>
              <w:rPr>
                <w:rFonts w:ascii="宋体" w:eastAsia="宋体" w:hAnsi="宋体" w:cs="宋体"/>
                <w:b/>
                <w:color w:val="000000"/>
                <w:sz w:val="18"/>
                <w:szCs w:val="18"/>
              </w:rPr>
              <w:t>378.45</w:t>
            </w:r>
          </w:p>
        </w:tc>
      </w:tr>
      <w:tr w:rsidR="00EA0451" w:rsidTr="007A0E10">
        <w:trPr>
          <w:trHeight w:val="405"/>
        </w:trPr>
        <w:tc>
          <w:tcPr>
            <w:tcW w:w="8946" w:type="dxa"/>
            <w:gridSpan w:val="4"/>
            <w:tcBorders>
              <w:top w:val="nil"/>
              <w:left w:val="nil"/>
              <w:bottom w:val="nil"/>
              <w:right w:val="nil"/>
            </w:tcBorders>
            <w:noWrap/>
            <w:tcMar>
              <w:top w:w="15" w:type="dxa"/>
              <w:left w:w="15" w:type="dxa"/>
              <w:right w:w="15" w:type="dxa"/>
            </w:tcMar>
            <w:vAlign w:val="bottom"/>
          </w:tcPr>
          <w:p w:rsidR="00EA0451" w:rsidRDefault="00EA0451" w:rsidP="007A0E10">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注：本表反映部门本年度的总收支和年末结转结余情况</w:t>
            </w:r>
            <w:r>
              <w:rPr>
                <w:rFonts w:ascii="宋体" w:eastAsia="宋体" w:hAnsi="宋体" w:cs="宋体"/>
                <w:color w:val="000000"/>
                <w:sz w:val="20"/>
                <w:szCs w:val="20"/>
                <w:lang w:val="en-US"/>
              </w:rPr>
              <w:t>;</w:t>
            </w:r>
            <w:r>
              <w:rPr>
                <w:rFonts w:ascii="宋体" w:eastAsia="宋体" w:hAnsi="宋体" w:cs="宋体" w:hint="eastAsia"/>
                <w:color w:val="000000"/>
                <w:sz w:val="20"/>
                <w:szCs w:val="20"/>
                <w:lang w:val="en-US"/>
              </w:rPr>
              <w:t>报表存在尾数差异因四舍五入造成，可以忽略不计。</w:t>
            </w:r>
          </w:p>
        </w:tc>
      </w:tr>
    </w:tbl>
    <w:p w:rsidR="00EA0451" w:rsidRDefault="00EA0451" w:rsidP="002C2653">
      <w:pPr>
        <w:pStyle w:val="ListParagraph"/>
        <w:tabs>
          <w:tab w:val="left" w:pos="1235"/>
        </w:tabs>
        <w:spacing w:line="364" w:lineRule="auto"/>
        <w:ind w:left="0" w:firstLine="0"/>
        <w:jc w:val="center"/>
        <w:rPr>
          <w:sz w:val="24"/>
          <w:szCs w:val="24"/>
          <w:lang w:val="en-US"/>
        </w:rPr>
      </w:pPr>
    </w:p>
    <w:p w:rsidR="00EA0451" w:rsidRDefault="00EA0451" w:rsidP="002C2653">
      <w:pPr>
        <w:pStyle w:val="ListParagraph"/>
        <w:tabs>
          <w:tab w:val="left" w:pos="1235"/>
        </w:tabs>
        <w:spacing w:line="364" w:lineRule="auto"/>
        <w:ind w:left="0" w:firstLine="0"/>
        <w:jc w:val="center"/>
        <w:rPr>
          <w:b/>
          <w:bCs/>
          <w:sz w:val="36"/>
          <w:szCs w:val="36"/>
        </w:rPr>
      </w:pPr>
      <w:r>
        <w:rPr>
          <w:rFonts w:hint="eastAsia"/>
          <w:b/>
          <w:bCs/>
          <w:sz w:val="36"/>
          <w:szCs w:val="36"/>
          <w:lang w:val="en-US"/>
        </w:rPr>
        <w:t>收入决算表</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sz w:val="32"/>
          <w:lang w:val="en-US"/>
        </w:rPr>
        <w:t xml:space="preserve">                                              </w:t>
      </w:r>
      <w:r>
        <w:rPr>
          <w:sz w:val="24"/>
          <w:szCs w:val="24"/>
          <w:lang w:val="en-US"/>
        </w:rPr>
        <w:t xml:space="preserve">   </w:t>
      </w:r>
      <w:r>
        <w:rPr>
          <w:b/>
          <w:bCs/>
          <w:sz w:val="24"/>
          <w:szCs w:val="24"/>
          <w:lang w:val="en-US"/>
        </w:rPr>
        <w:t xml:space="preserve">  </w:t>
      </w:r>
      <w:r>
        <w:rPr>
          <w:rFonts w:hint="eastAsia"/>
          <w:b/>
          <w:bCs/>
          <w:sz w:val="20"/>
          <w:szCs w:val="20"/>
        </w:rPr>
        <w:t>公开</w:t>
      </w:r>
      <w:r>
        <w:rPr>
          <w:b/>
          <w:bCs/>
          <w:sz w:val="20"/>
          <w:szCs w:val="20"/>
          <w:lang w:val="en-US"/>
        </w:rPr>
        <w:t>02</w:t>
      </w:r>
      <w:r>
        <w:rPr>
          <w:rFonts w:hint="eastAsia"/>
          <w:b/>
          <w:bCs/>
          <w:sz w:val="20"/>
          <w:szCs w:val="20"/>
          <w:lang w:val="en-US"/>
        </w:rPr>
        <w:t>表</w:t>
      </w:r>
    </w:p>
    <w:p w:rsidR="00EA0451" w:rsidRDefault="00EA0451" w:rsidP="002C2653">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8902" w:type="dxa"/>
        <w:tblLayout w:type="fixed"/>
        <w:tblCellMar>
          <w:left w:w="0" w:type="dxa"/>
          <w:right w:w="0" w:type="dxa"/>
        </w:tblCellMar>
        <w:tblLook w:val="00A0"/>
      </w:tblPr>
      <w:tblGrid>
        <w:gridCol w:w="967"/>
        <w:gridCol w:w="998"/>
        <w:gridCol w:w="930"/>
        <w:gridCol w:w="1207"/>
        <w:gridCol w:w="735"/>
        <w:gridCol w:w="720"/>
        <w:gridCol w:w="1095"/>
        <w:gridCol w:w="690"/>
        <w:gridCol w:w="668"/>
        <w:gridCol w:w="892"/>
      </w:tblGrid>
      <w:tr w:rsidR="00EA0451" w:rsidTr="007A0E10">
        <w:trPr>
          <w:trHeight w:val="390"/>
        </w:trPr>
        <w:tc>
          <w:tcPr>
            <w:tcW w:w="19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9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本年收入合计</w:t>
            </w:r>
          </w:p>
        </w:tc>
        <w:tc>
          <w:tcPr>
            <w:tcW w:w="12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财政拨款收入</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上级补助收入</w:t>
            </w:r>
          </w:p>
        </w:tc>
        <w:tc>
          <w:tcPr>
            <w:tcW w:w="18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事业收入</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经营收入</w:t>
            </w:r>
          </w:p>
        </w:tc>
        <w:tc>
          <w:tcPr>
            <w:tcW w:w="6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附属单位上缴收入</w:t>
            </w:r>
          </w:p>
        </w:tc>
        <w:tc>
          <w:tcPr>
            <w:tcW w:w="8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其他收入</w:t>
            </w:r>
          </w:p>
        </w:tc>
      </w:tr>
      <w:tr w:rsidR="00EA0451" w:rsidTr="007A0E10">
        <w:trPr>
          <w:trHeight w:val="570"/>
        </w:trPr>
        <w:tc>
          <w:tcPr>
            <w:tcW w:w="96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99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9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2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其中：教育收费</w:t>
            </w:r>
          </w:p>
        </w:tc>
        <w:tc>
          <w:tcPr>
            <w:tcW w:w="6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8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402"/>
        </w:trPr>
        <w:tc>
          <w:tcPr>
            <w:tcW w:w="19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合计</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ind w:right="90"/>
              <w:jc w:val="right"/>
              <w:rPr>
                <w:rFonts w:ascii="宋体" w:eastAsia="宋体" w:hAnsi="宋体" w:cs="宋体"/>
                <w:color w:val="000000"/>
                <w:sz w:val="18"/>
                <w:szCs w:val="18"/>
              </w:rPr>
            </w:pPr>
            <w:r>
              <w:rPr>
                <w:rFonts w:ascii="宋体" w:eastAsia="宋体" w:hAnsi="宋体" w:cs="宋体"/>
                <w:color w:val="000000"/>
                <w:sz w:val="18"/>
                <w:szCs w:val="18"/>
              </w:rPr>
              <w:t>312.65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ind w:right="90"/>
              <w:jc w:val="right"/>
              <w:rPr>
                <w:rFonts w:ascii="宋体" w:eastAsia="宋体" w:hAnsi="宋体" w:cs="宋体"/>
                <w:color w:val="000000"/>
                <w:sz w:val="18"/>
                <w:szCs w:val="18"/>
              </w:rPr>
            </w:pPr>
            <w:r>
              <w:rPr>
                <w:rFonts w:ascii="宋体" w:eastAsia="宋体" w:hAnsi="宋体" w:cs="宋体"/>
                <w:color w:val="000000"/>
                <w:sz w:val="18"/>
                <w:szCs w:val="18"/>
              </w:rPr>
              <w:t>312.65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一般公共服务支出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223.29</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223.29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商贸事务</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223.29</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223.29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2011301</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行政运行</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195.06</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195.06</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2011302</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一般行政管理事务</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3.23</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3.23</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2011399</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其他商贸事务支出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社会保障就业支出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24.05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24.05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20805</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24.05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24.05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2080505</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Pr="008538BE" w:rsidRDefault="00EA0451" w:rsidP="007A0E10">
            <w:pPr>
              <w:rPr>
                <w:rFonts w:ascii="宋体" w:eastAsia="宋体" w:hAnsi="宋体" w:cs="宋体"/>
                <w:color w:val="000000"/>
                <w:sz w:val="15"/>
                <w:szCs w:val="15"/>
              </w:rPr>
            </w:pPr>
            <w:r w:rsidRPr="008538BE">
              <w:rPr>
                <w:rFonts w:ascii="宋体" w:eastAsia="宋体" w:hAnsi="宋体" w:cs="宋体" w:hint="eastAsia"/>
                <w:color w:val="000000"/>
                <w:sz w:val="15"/>
                <w:szCs w:val="15"/>
              </w:rPr>
              <w:t>机关事业单位基本养老保险缴费支出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24.05</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24.05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210</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21011</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2011101</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农林水支出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21305</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扶贫</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2130505</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生产发展</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商业服务业支出</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50</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50</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21602</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商业流通事务</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50</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50</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2160299</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其他商业流通事务</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50</w:t>
            </w: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50</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2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65"/>
        </w:trPr>
        <w:tc>
          <w:tcPr>
            <w:tcW w:w="8902" w:type="dxa"/>
            <w:gridSpan w:val="10"/>
            <w:tcBorders>
              <w:top w:val="single" w:sz="4" w:space="0" w:color="000000"/>
              <w:left w:val="nil"/>
              <w:bottom w:val="nil"/>
              <w:right w:val="nil"/>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注：本表反映部门本年度取得的各项收入情况。</w:t>
            </w:r>
          </w:p>
        </w:tc>
      </w:tr>
    </w:tbl>
    <w:p w:rsidR="00EA0451" w:rsidRDefault="00EA0451" w:rsidP="002C2653">
      <w:pPr>
        <w:pStyle w:val="ListParagraph"/>
        <w:tabs>
          <w:tab w:val="left" w:pos="1235"/>
        </w:tabs>
        <w:spacing w:line="364" w:lineRule="auto"/>
        <w:ind w:left="0" w:firstLine="0"/>
        <w:jc w:val="center"/>
        <w:rPr>
          <w:b/>
          <w:bCs/>
          <w:sz w:val="40"/>
          <w:szCs w:val="40"/>
          <w:lang w:val="en-US"/>
        </w:rPr>
      </w:pPr>
    </w:p>
    <w:p w:rsidR="00EA0451" w:rsidRDefault="00EA0451" w:rsidP="002C2653">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支出决算表</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b/>
          <w:bCs/>
          <w:sz w:val="24"/>
          <w:szCs w:val="24"/>
          <w:lang w:val="en-US"/>
        </w:rPr>
        <w:t xml:space="preserve">                                                                   </w:t>
      </w:r>
      <w:r>
        <w:rPr>
          <w:rFonts w:hint="eastAsia"/>
          <w:b/>
          <w:bCs/>
          <w:sz w:val="20"/>
          <w:szCs w:val="20"/>
        </w:rPr>
        <w:t>公开</w:t>
      </w:r>
      <w:r>
        <w:rPr>
          <w:b/>
          <w:bCs/>
          <w:sz w:val="20"/>
          <w:szCs w:val="20"/>
          <w:lang w:val="en-US"/>
        </w:rPr>
        <w:t>03</w:t>
      </w:r>
      <w:r>
        <w:rPr>
          <w:rFonts w:hint="eastAsia"/>
          <w:b/>
          <w:bCs/>
          <w:sz w:val="20"/>
          <w:szCs w:val="20"/>
          <w:lang w:val="en-US"/>
        </w:rPr>
        <w:t>表</w:t>
      </w:r>
    </w:p>
    <w:p w:rsidR="00EA0451" w:rsidRDefault="00EA0451" w:rsidP="002C2653">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9270" w:type="dxa"/>
        <w:tblCellMar>
          <w:left w:w="0" w:type="dxa"/>
          <w:right w:w="0" w:type="dxa"/>
        </w:tblCellMar>
        <w:tblLook w:val="00A0"/>
      </w:tblPr>
      <w:tblGrid>
        <w:gridCol w:w="1020"/>
        <w:gridCol w:w="2430"/>
        <w:gridCol w:w="827"/>
        <w:gridCol w:w="1055"/>
        <w:gridCol w:w="974"/>
        <w:gridCol w:w="801"/>
        <w:gridCol w:w="988"/>
        <w:gridCol w:w="1175"/>
      </w:tblGrid>
      <w:tr w:rsidR="00EA0451" w:rsidTr="007A0E10">
        <w:trPr>
          <w:trHeight w:val="420"/>
        </w:trPr>
        <w:tc>
          <w:tcPr>
            <w:tcW w:w="34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8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0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9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上缴上级支出</w:t>
            </w:r>
          </w:p>
        </w:tc>
        <w:tc>
          <w:tcPr>
            <w:tcW w:w="9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经营支出</w:t>
            </w:r>
          </w:p>
        </w:tc>
        <w:tc>
          <w:tcPr>
            <w:tcW w:w="11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对附属单位补助支出</w:t>
            </w:r>
          </w:p>
        </w:tc>
      </w:tr>
      <w:tr w:rsidR="00EA0451" w:rsidTr="007A0E10">
        <w:trPr>
          <w:trHeight w:val="735"/>
        </w:trPr>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8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0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9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9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402"/>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355.31</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235.42</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119.88</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一般公共服务支出</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263.38</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202.49</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60.89</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商贸事务</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263.38</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202.49</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2011301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行政运行</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202.49</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202.49</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2011302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一般行政管理事务</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44.89</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44.89</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其他商贸事务支出</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16</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16</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社会保障就业支出</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2080505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Pr="008538BE" w:rsidRDefault="00EA0451" w:rsidP="007A0E10">
            <w:pPr>
              <w:rPr>
                <w:rFonts w:ascii="宋体" w:eastAsia="宋体" w:hAnsi="宋体" w:cs="宋体"/>
                <w:color w:val="000000"/>
                <w:sz w:val="15"/>
                <w:szCs w:val="15"/>
              </w:rPr>
            </w:pPr>
            <w:r w:rsidRPr="008538BE">
              <w:rPr>
                <w:rFonts w:ascii="宋体" w:eastAsia="宋体" w:hAnsi="宋体" w:cs="宋体" w:hint="eastAsia"/>
                <w:color w:val="000000"/>
                <w:sz w:val="15"/>
                <w:szCs w:val="15"/>
              </w:rPr>
              <w:t>机关事业单位基本养老保险缴费支出</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21011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2011101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农林水支出</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扶贫</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2130505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生产发展</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商业服务业支出</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21602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商业流通事务</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2160299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其他商业流通事务</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35"/>
        </w:trPr>
        <w:tc>
          <w:tcPr>
            <w:tcW w:w="0" w:type="auto"/>
            <w:gridSpan w:val="8"/>
            <w:tcBorders>
              <w:top w:val="single" w:sz="4" w:space="0" w:color="000000"/>
              <w:left w:val="nil"/>
              <w:bottom w:val="nil"/>
              <w:right w:val="nil"/>
            </w:tcBorders>
            <w:noWrap/>
            <w:tcMar>
              <w:top w:w="15" w:type="dxa"/>
              <w:left w:w="15" w:type="dxa"/>
              <w:right w:w="15" w:type="dxa"/>
            </w:tcMar>
            <w:vAlign w:val="bottom"/>
          </w:tcPr>
          <w:p w:rsidR="00EA0451" w:rsidRDefault="00EA0451" w:rsidP="007A0E10">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注：本表反映部门本年度各项支出情况。</w:t>
            </w:r>
          </w:p>
        </w:tc>
      </w:tr>
    </w:tbl>
    <w:p w:rsidR="00EA0451" w:rsidRDefault="00EA0451" w:rsidP="002C2653">
      <w:pPr>
        <w:pStyle w:val="ListParagraph"/>
        <w:tabs>
          <w:tab w:val="left" w:pos="1235"/>
        </w:tabs>
        <w:spacing w:line="364" w:lineRule="auto"/>
        <w:ind w:left="0" w:firstLine="0"/>
        <w:jc w:val="center"/>
        <w:rPr>
          <w:b/>
          <w:bCs/>
          <w:sz w:val="20"/>
          <w:szCs w:val="20"/>
          <w:lang w:val="en-US"/>
        </w:rPr>
      </w:pPr>
    </w:p>
    <w:p w:rsidR="00EA0451" w:rsidRDefault="00EA0451" w:rsidP="002C2653">
      <w:pPr>
        <w:pStyle w:val="ListParagraph"/>
        <w:tabs>
          <w:tab w:val="left" w:pos="1235"/>
        </w:tabs>
        <w:spacing w:line="364" w:lineRule="auto"/>
        <w:ind w:left="0" w:firstLine="0"/>
        <w:jc w:val="center"/>
        <w:rPr>
          <w:b/>
          <w:bCs/>
          <w:sz w:val="40"/>
          <w:szCs w:val="40"/>
          <w:lang w:val="en-US"/>
        </w:rPr>
      </w:pPr>
    </w:p>
    <w:p w:rsidR="00EA0451" w:rsidRDefault="00EA0451" w:rsidP="002C2653">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财政拨款收入支出决算总表</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04</w:t>
      </w:r>
      <w:r>
        <w:rPr>
          <w:rFonts w:hint="eastAsia"/>
          <w:b/>
          <w:bCs/>
          <w:sz w:val="20"/>
          <w:szCs w:val="20"/>
          <w:lang w:val="en-US"/>
        </w:rPr>
        <w:t>表</w:t>
      </w:r>
    </w:p>
    <w:p w:rsidR="00EA0451" w:rsidRDefault="00EA0451" w:rsidP="002C2653">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9547" w:type="dxa"/>
        <w:tblLayout w:type="fixed"/>
        <w:tblCellMar>
          <w:left w:w="0" w:type="dxa"/>
          <w:right w:w="0" w:type="dxa"/>
        </w:tblCellMar>
        <w:tblLook w:val="00A0"/>
      </w:tblPr>
      <w:tblGrid>
        <w:gridCol w:w="2630"/>
        <w:gridCol w:w="1071"/>
        <w:gridCol w:w="2977"/>
        <w:gridCol w:w="940"/>
        <w:gridCol w:w="1078"/>
        <w:gridCol w:w="851"/>
      </w:tblGrid>
      <w:tr w:rsidR="00EA0451" w:rsidTr="007A0E10">
        <w:trPr>
          <w:trHeight w:val="402"/>
        </w:trPr>
        <w:tc>
          <w:tcPr>
            <w:tcW w:w="37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收入</w:t>
            </w:r>
          </w:p>
        </w:tc>
        <w:tc>
          <w:tcPr>
            <w:tcW w:w="584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支出</w:t>
            </w:r>
          </w:p>
        </w:tc>
      </w:tr>
      <w:tr w:rsidR="00EA0451" w:rsidTr="007A0E10">
        <w:trPr>
          <w:trHeight w:val="720"/>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政府性基金预算财政拨款</w:t>
            </w:r>
          </w:p>
        </w:tc>
      </w:tr>
      <w:tr w:rsidR="00EA0451" w:rsidTr="007A0E10">
        <w:trPr>
          <w:trHeight w:val="540"/>
        </w:trPr>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1</w:t>
            </w:r>
            <w:r>
              <w:rPr>
                <w:rFonts w:ascii="宋体" w:eastAsia="宋体" w:hAnsi="宋体" w:cs="宋体" w:hint="eastAsia"/>
                <w:color w:val="000000"/>
                <w:sz w:val="20"/>
                <w:szCs w:val="20"/>
                <w:lang w:val="en-US"/>
              </w:rPr>
              <w:t>、一般公共预算财政拨款</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312.65</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w:t>
            </w:r>
            <w:r>
              <w:rPr>
                <w:rFonts w:ascii="宋体" w:eastAsia="宋体" w:hAnsi="宋体" w:cs="宋体" w:hint="eastAsia"/>
                <w:color w:val="000000"/>
                <w:sz w:val="20"/>
                <w:szCs w:val="20"/>
                <w:lang w:val="en-US"/>
              </w:rPr>
              <w:t>、一般公共服务支出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263.39</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263.39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540"/>
        </w:trPr>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2</w:t>
            </w:r>
            <w:r>
              <w:rPr>
                <w:rFonts w:ascii="宋体" w:eastAsia="宋体" w:hAnsi="宋体" w:cs="宋体" w:hint="eastAsia"/>
                <w:color w:val="000000"/>
                <w:sz w:val="20"/>
                <w:szCs w:val="20"/>
                <w:lang w:val="en-US"/>
              </w:rPr>
              <w:t>、政府性基金预算财政拨款</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w:t>
            </w:r>
            <w:r>
              <w:rPr>
                <w:rFonts w:ascii="宋体" w:eastAsia="宋体" w:hAnsi="宋体" w:cs="宋体" w:hint="eastAsia"/>
                <w:color w:val="000000"/>
                <w:sz w:val="20"/>
                <w:szCs w:val="20"/>
                <w:lang w:val="en-US"/>
              </w:rPr>
              <w:t>、外交支出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540"/>
        </w:trPr>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3</w:t>
            </w:r>
            <w:r>
              <w:rPr>
                <w:rFonts w:ascii="宋体" w:eastAsia="宋体" w:hAnsi="宋体" w:cs="宋体" w:hint="eastAsia"/>
                <w:color w:val="000000"/>
                <w:sz w:val="20"/>
                <w:szCs w:val="20"/>
                <w:lang w:val="en-US"/>
              </w:rPr>
              <w:t>、国有资本经营预算收入</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w:t>
            </w:r>
            <w:r>
              <w:rPr>
                <w:rFonts w:ascii="宋体" w:eastAsia="宋体" w:hAnsi="宋体" w:cs="宋体" w:hint="eastAsia"/>
                <w:color w:val="000000"/>
                <w:sz w:val="20"/>
                <w:szCs w:val="20"/>
                <w:lang w:val="en-US"/>
              </w:rPr>
              <w:t>、国防支出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4</w:t>
            </w:r>
            <w:r>
              <w:rPr>
                <w:rFonts w:ascii="宋体" w:eastAsia="宋体" w:hAnsi="宋体" w:cs="宋体" w:hint="eastAsia"/>
                <w:color w:val="000000"/>
                <w:sz w:val="20"/>
                <w:szCs w:val="20"/>
                <w:lang w:val="en-US"/>
              </w:rPr>
              <w:t>、公共安全支出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5</w:t>
            </w:r>
            <w:r>
              <w:rPr>
                <w:rFonts w:ascii="宋体" w:eastAsia="宋体" w:hAnsi="宋体" w:cs="宋体" w:hint="eastAsia"/>
                <w:color w:val="000000"/>
                <w:sz w:val="20"/>
                <w:szCs w:val="20"/>
                <w:lang w:val="en-US"/>
              </w:rPr>
              <w:t>、教育支出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6</w:t>
            </w:r>
            <w:r>
              <w:rPr>
                <w:rFonts w:ascii="宋体" w:eastAsia="宋体" w:hAnsi="宋体" w:cs="宋体" w:hint="eastAsia"/>
                <w:color w:val="000000"/>
                <w:sz w:val="20"/>
                <w:szCs w:val="20"/>
                <w:lang w:val="en-US"/>
              </w:rPr>
              <w:t>、科学技术支出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7</w:t>
            </w:r>
            <w:r>
              <w:rPr>
                <w:rFonts w:ascii="宋体" w:eastAsia="宋体" w:hAnsi="宋体" w:cs="宋体" w:hint="eastAsia"/>
                <w:color w:val="000000"/>
                <w:sz w:val="20"/>
                <w:szCs w:val="20"/>
                <w:lang w:val="en-US"/>
              </w:rPr>
              <w:t>、文化体育与传媒支出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8</w:t>
            </w:r>
            <w:r>
              <w:rPr>
                <w:rFonts w:ascii="宋体" w:eastAsia="宋体" w:hAnsi="宋体" w:cs="宋体" w:hint="eastAsia"/>
                <w:color w:val="000000"/>
                <w:sz w:val="20"/>
                <w:szCs w:val="20"/>
                <w:lang w:val="en-US"/>
              </w:rPr>
              <w:t>、社会保障和就业支出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23.61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9</w:t>
            </w:r>
            <w:r>
              <w:rPr>
                <w:rFonts w:ascii="宋体" w:eastAsia="宋体" w:hAnsi="宋体" w:cs="宋体" w:hint="eastAsia"/>
                <w:color w:val="000000"/>
                <w:sz w:val="20"/>
                <w:szCs w:val="20"/>
                <w:lang w:val="en-US"/>
              </w:rPr>
              <w:t>、医疗卫生与计划生育支出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9.32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10</w:t>
            </w:r>
            <w:r>
              <w:rPr>
                <w:rFonts w:ascii="宋体" w:eastAsia="宋体" w:hAnsi="宋体" w:cs="宋体" w:hint="eastAsia"/>
                <w:color w:val="000000"/>
                <w:sz w:val="20"/>
                <w:szCs w:val="20"/>
                <w:lang w:val="en-US"/>
              </w:rPr>
              <w:t>、节能环保支出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11</w:t>
            </w:r>
            <w:r>
              <w:rPr>
                <w:rFonts w:ascii="宋体" w:eastAsia="宋体" w:hAnsi="宋体" w:cs="宋体" w:hint="eastAsia"/>
                <w:color w:val="000000"/>
                <w:sz w:val="20"/>
                <w:szCs w:val="20"/>
                <w:lang w:val="en-US"/>
              </w:rPr>
              <w:t>、城乡社区支出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12</w:t>
            </w:r>
            <w:r>
              <w:rPr>
                <w:rFonts w:ascii="宋体" w:eastAsia="宋体" w:hAnsi="宋体" w:cs="宋体" w:hint="eastAsia"/>
                <w:color w:val="000000"/>
                <w:sz w:val="20"/>
                <w:szCs w:val="20"/>
                <w:lang w:val="en-US"/>
              </w:rPr>
              <w:t>、农林水支出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5.99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13</w:t>
            </w:r>
            <w:r>
              <w:rPr>
                <w:rFonts w:ascii="宋体" w:eastAsia="宋体" w:hAnsi="宋体" w:cs="宋体" w:hint="eastAsia"/>
                <w:color w:val="000000"/>
                <w:sz w:val="20"/>
                <w:szCs w:val="20"/>
                <w:lang w:val="en-US"/>
              </w:rPr>
              <w:t>、交通运输支出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14</w:t>
            </w:r>
            <w:r>
              <w:rPr>
                <w:rFonts w:ascii="宋体" w:eastAsia="宋体" w:hAnsi="宋体" w:cs="宋体" w:hint="eastAsia"/>
                <w:color w:val="000000"/>
                <w:sz w:val="20"/>
                <w:szCs w:val="20"/>
                <w:lang w:val="en-US"/>
              </w:rPr>
              <w:t>、资源勘探信息等支出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15</w:t>
            </w:r>
            <w:r>
              <w:rPr>
                <w:rFonts w:ascii="宋体" w:eastAsia="宋体" w:hAnsi="宋体" w:cs="宋体" w:hint="eastAsia"/>
                <w:color w:val="000000"/>
                <w:sz w:val="20"/>
                <w:szCs w:val="20"/>
                <w:lang w:val="en-US"/>
              </w:rPr>
              <w:t>、商业服务业等支出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53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16</w:t>
            </w:r>
            <w:r>
              <w:rPr>
                <w:rFonts w:ascii="宋体" w:eastAsia="宋体" w:hAnsi="宋体" w:cs="宋体" w:hint="eastAsia"/>
                <w:color w:val="000000"/>
                <w:sz w:val="20"/>
                <w:szCs w:val="20"/>
                <w:lang w:val="en-US"/>
              </w:rPr>
              <w:t>、金融支出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17</w:t>
            </w:r>
            <w:r>
              <w:rPr>
                <w:rFonts w:ascii="宋体" w:eastAsia="宋体" w:hAnsi="宋体" w:cs="宋体" w:hint="eastAsia"/>
                <w:color w:val="000000"/>
                <w:sz w:val="20"/>
                <w:szCs w:val="20"/>
                <w:lang w:val="en-US"/>
              </w:rPr>
              <w:t>、援助其他地区支出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18</w:t>
            </w:r>
            <w:r>
              <w:rPr>
                <w:rFonts w:ascii="宋体" w:eastAsia="宋体" w:hAnsi="宋体" w:cs="宋体" w:hint="eastAsia"/>
                <w:color w:val="000000"/>
                <w:sz w:val="20"/>
                <w:szCs w:val="20"/>
                <w:lang w:val="en-US"/>
              </w:rPr>
              <w:t>、国土海洋气象等支出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19</w:t>
            </w:r>
            <w:r>
              <w:rPr>
                <w:rFonts w:ascii="宋体" w:eastAsia="宋体" w:hAnsi="宋体" w:cs="宋体" w:hint="eastAsia"/>
                <w:color w:val="000000"/>
                <w:sz w:val="20"/>
                <w:szCs w:val="20"/>
                <w:lang w:val="en-US"/>
              </w:rPr>
              <w:t>、住房保障支出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20</w:t>
            </w:r>
            <w:r>
              <w:rPr>
                <w:rFonts w:ascii="宋体" w:eastAsia="宋体" w:hAnsi="宋体" w:cs="宋体" w:hint="eastAsia"/>
                <w:color w:val="000000"/>
                <w:sz w:val="20"/>
                <w:szCs w:val="20"/>
                <w:lang w:val="en-US"/>
              </w:rPr>
              <w:t>、粮油物资储备支出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21</w:t>
            </w:r>
            <w:r>
              <w:rPr>
                <w:rFonts w:ascii="宋体" w:eastAsia="宋体" w:hAnsi="宋体" w:cs="宋体" w:hint="eastAsia"/>
                <w:color w:val="000000"/>
                <w:sz w:val="20"/>
                <w:szCs w:val="20"/>
                <w:lang w:val="en-US"/>
              </w:rPr>
              <w:t>、其他支出</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本年收入合计</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right"/>
              <w:textAlignment w:val="center"/>
              <w:rPr>
                <w:rFonts w:ascii="宋体" w:eastAsia="宋体" w:hAnsi="宋体" w:cs="宋体"/>
                <w:color w:val="000000"/>
                <w:sz w:val="18"/>
                <w:szCs w:val="18"/>
              </w:rPr>
            </w:pPr>
            <w:r>
              <w:rPr>
                <w:rFonts w:ascii="宋体" w:eastAsia="宋体" w:hAnsi="宋体" w:cs="宋体"/>
                <w:color w:val="000000"/>
                <w:sz w:val="18"/>
                <w:szCs w:val="18"/>
                <w:lang w:val="en-US"/>
              </w:rPr>
              <w:t xml:space="preserve">312.65 </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本年支出合计</w:t>
            </w:r>
          </w:p>
        </w:tc>
        <w:tc>
          <w:tcPr>
            <w:tcW w:w="9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18"/>
                <w:szCs w:val="18"/>
              </w:rPr>
            </w:pPr>
            <w:r>
              <w:rPr>
                <w:rFonts w:ascii="宋体" w:eastAsia="宋体" w:hAnsi="宋体" w:cs="宋体"/>
                <w:b/>
                <w:color w:val="000000"/>
                <w:sz w:val="18"/>
                <w:szCs w:val="18"/>
              </w:rPr>
              <w:t>313.53</w:t>
            </w: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18"/>
                <w:szCs w:val="18"/>
              </w:rPr>
            </w:pPr>
            <w:r>
              <w:rPr>
                <w:rFonts w:ascii="宋体" w:eastAsia="宋体" w:hAnsi="宋体" w:cs="宋体"/>
                <w:b/>
                <w:color w:val="000000"/>
                <w:sz w:val="18"/>
                <w:szCs w:val="18"/>
              </w:rPr>
              <w:t>313.53</w:t>
            </w: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年初财政拨款结转和结余</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24.02</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年末财政拨款结转和结余</w:t>
            </w:r>
          </w:p>
        </w:tc>
        <w:tc>
          <w:tcPr>
            <w:tcW w:w="9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color w:val="000000"/>
                <w:sz w:val="20"/>
                <w:szCs w:val="20"/>
              </w:rPr>
              <w:t>23.14</w:t>
            </w: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color w:val="000000"/>
                <w:sz w:val="20"/>
                <w:szCs w:val="20"/>
              </w:rPr>
              <w:t>23.14</w:t>
            </w: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widowControl/>
              <w:textAlignment w:val="bottom"/>
              <w:rPr>
                <w:rFonts w:ascii="宋体" w:eastAsia="宋体" w:hAnsi="宋体" w:cs="宋体"/>
                <w:color w:val="000000"/>
                <w:sz w:val="20"/>
                <w:szCs w:val="20"/>
              </w:rPr>
            </w:pPr>
            <w:r>
              <w:rPr>
                <w:rFonts w:ascii="宋体" w:eastAsia="宋体" w:hAnsi="宋体" w:cs="宋体"/>
                <w:color w:val="000000"/>
                <w:sz w:val="20"/>
                <w:szCs w:val="20"/>
                <w:lang w:val="en-US"/>
              </w:rPr>
              <w:t xml:space="preserve">    </w:t>
            </w:r>
            <w:r>
              <w:rPr>
                <w:rFonts w:ascii="宋体" w:eastAsia="宋体" w:hAnsi="宋体" w:cs="宋体" w:hint="eastAsia"/>
                <w:color w:val="000000"/>
                <w:sz w:val="20"/>
                <w:szCs w:val="20"/>
                <w:lang w:val="en-US"/>
              </w:rPr>
              <w:t>一般公共预算财政拨款</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24.02</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w:t>
            </w:r>
            <w:r>
              <w:rPr>
                <w:rFonts w:ascii="宋体" w:eastAsia="宋体" w:hAnsi="宋体" w:cs="宋体" w:hint="eastAsia"/>
                <w:color w:val="000000"/>
                <w:sz w:val="20"/>
                <w:szCs w:val="20"/>
                <w:lang w:val="en-US"/>
              </w:rPr>
              <w:t>政府性基金预算财政拨款</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c>
          <w:tcPr>
            <w:tcW w:w="9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c>
          <w:tcPr>
            <w:tcW w:w="9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r>
      <w:tr w:rsidR="00EA0451" w:rsidTr="007A0E10">
        <w:trPr>
          <w:trHeight w:val="402"/>
        </w:trPr>
        <w:tc>
          <w:tcPr>
            <w:tcW w:w="2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收入总计</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18"/>
                <w:szCs w:val="18"/>
              </w:rPr>
            </w:pPr>
            <w:r>
              <w:rPr>
                <w:rFonts w:ascii="宋体" w:eastAsia="宋体" w:hAnsi="宋体" w:cs="宋体"/>
                <w:color w:val="000000"/>
                <w:sz w:val="18"/>
                <w:szCs w:val="18"/>
              </w:rPr>
              <w:t>336.67</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支出总计</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r>
              <w:rPr>
                <w:rFonts w:ascii="宋体" w:eastAsia="宋体" w:hAnsi="宋体" w:cs="宋体"/>
                <w:b/>
                <w:color w:val="000000"/>
                <w:sz w:val="18"/>
                <w:szCs w:val="18"/>
              </w:rPr>
              <w:t>336.67</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r>
              <w:rPr>
                <w:rFonts w:ascii="宋体" w:eastAsia="宋体" w:hAnsi="宋体" w:cs="宋体"/>
                <w:b/>
                <w:color w:val="000000"/>
                <w:sz w:val="18"/>
                <w:szCs w:val="18"/>
              </w:rPr>
              <w:t>336.67</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b/>
                <w:color w:val="000000"/>
                <w:sz w:val="18"/>
                <w:szCs w:val="18"/>
              </w:rPr>
            </w:pPr>
          </w:p>
        </w:tc>
      </w:tr>
      <w:tr w:rsidR="00EA0451" w:rsidTr="007A0E10">
        <w:trPr>
          <w:trHeight w:val="560"/>
        </w:trPr>
        <w:tc>
          <w:tcPr>
            <w:tcW w:w="9547" w:type="dxa"/>
            <w:gridSpan w:val="6"/>
            <w:tcBorders>
              <w:top w:val="single" w:sz="4" w:space="0" w:color="000000"/>
              <w:left w:val="nil"/>
              <w:bottom w:val="nil"/>
              <w:right w:val="nil"/>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注：本表反映部门本年度一般公共预算财政拨款和政府性基金预算财政拨款的总收支和年末结转结余情况</w:t>
            </w:r>
            <w:r>
              <w:rPr>
                <w:rFonts w:ascii="宋体" w:eastAsia="宋体" w:hAnsi="宋体" w:cs="宋体"/>
                <w:color w:val="000000"/>
                <w:sz w:val="20"/>
                <w:szCs w:val="20"/>
                <w:lang w:val="en-US"/>
              </w:rPr>
              <w:t>;</w:t>
            </w:r>
            <w:r>
              <w:rPr>
                <w:rFonts w:ascii="宋体" w:eastAsia="宋体" w:hAnsi="宋体" w:cs="宋体" w:hint="eastAsia"/>
                <w:color w:val="000000"/>
                <w:sz w:val="20"/>
                <w:szCs w:val="20"/>
                <w:lang w:val="en-US"/>
              </w:rPr>
              <w:t>报表存在尾数差异因四舍五入造成，可以忽略不计。</w:t>
            </w:r>
          </w:p>
        </w:tc>
      </w:tr>
    </w:tbl>
    <w:p w:rsidR="00EA0451" w:rsidRDefault="00EA0451" w:rsidP="002C2653">
      <w:pPr>
        <w:pStyle w:val="ListParagraph"/>
        <w:tabs>
          <w:tab w:val="left" w:pos="1235"/>
        </w:tabs>
        <w:spacing w:line="364" w:lineRule="auto"/>
        <w:ind w:left="0" w:firstLine="0"/>
        <w:jc w:val="center"/>
        <w:rPr>
          <w:b/>
          <w:bCs/>
          <w:sz w:val="20"/>
          <w:szCs w:val="20"/>
          <w:lang w:val="en-US"/>
        </w:rPr>
      </w:pPr>
    </w:p>
    <w:p w:rsidR="00EA0451" w:rsidRDefault="00EA0451" w:rsidP="002C2653">
      <w:pPr>
        <w:pStyle w:val="ListParagraph"/>
        <w:tabs>
          <w:tab w:val="left" w:pos="1235"/>
        </w:tabs>
        <w:spacing w:line="364" w:lineRule="auto"/>
        <w:ind w:left="0" w:firstLine="0"/>
        <w:jc w:val="center"/>
        <w:rPr>
          <w:b/>
          <w:bCs/>
          <w:sz w:val="20"/>
          <w:szCs w:val="20"/>
          <w:lang w:val="en-US"/>
        </w:rPr>
      </w:pPr>
    </w:p>
    <w:p w:rsidR="00EA0451" w:rsidRDefault="00EA0451" w:rsidP="002C2653">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一般公共预算财政拨款支出决算表（按功能分类科目）</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05</w:t>
      </w:r>
      <w:r>
        <w:rPr>
          <w:rFonts w:hint="eastAsia"/>
          <w:b/>
          <w:bCs/>
          <w:sz w:val="20"/>
          <w:szCs w:val="20"/>
          <w:lang w:val="en-US"/>
        </w:rPr>
        <w:t>表</w:t>
      </w:r>
    </w:p>
    <w:p w:rsidR="00EA0451" w:rsidRDefault="00EA0451" w:rsidP="002C2653">
      <w:pPr>
        <w:pStyle w:val="ListParagraph"/>
        <w:tabs>
          <w:tab w:val="left" w:pos="1235"/>
        </w:tabs>
        <w:spacing w:line="364" w:lineRule="auto"/>
        <w:ind w:left="0" w:firstLine="0"/>
        <w:jc w:val="center"/>
        <w:rPr>
          <w:b/>
          <w:bCs/>
          <w:sz w:val="36"/>
          <w:szCs w:val="36"/>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9165" w:type="dxa"/>
        <w:tblCellMar>
          <w:left w:w="0" w:type="dxa"/>
          <w:right w:w="0" w:type="dxa"/>
        </w:tblCellMar>
        <w:tblLook w:val="00A0"/>
      </w:tblPr>
      <w:tblGrid>
        <w:gridCol w:w="1064"/>
        <w:gridCol w:w="2430"/>
        <w:gridCol w:w="859"/>
        <w:gridCol w:w="1195"/>
        <w:gridCol w:w="1053"/>
        <w:gridCol w:w="975"/>
        <w:gridCol w:w="975"/>
        <w:gridCol w:w="614"/>
      </w:tblGrid>
      <w:tr w:rsidR="00EA0451" w:rsidTr="007A0E10">
        <w:trPr>
          <w:trHeight w:val="450"/>
        </w:trPr>
        <w:tc>
          <w:tcPr>
            <w:tcW w:w="34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8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3223"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6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EA0451" w:rsidTr="007A0E10">
        <w:trPr>
          <w:trHeight w:val="675"/>
        </w:trPr>
        <w:tc>
          <w:tcPr>
            <w:tcW w:w="10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合计</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313.53</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235.42</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206.31</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29.11</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78.11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一般公共服务支出</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221.62</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202.49</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173.38</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29.11</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商贸事务</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221.62</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202.49</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173.38</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29.11</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2011301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行政运行</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202.49</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202.49</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173.38</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29.11</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2011302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一般行政管理事务</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3.12</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3.12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2011399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其他商贸事务支出</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16</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社会保障就业支出</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2080505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Pr="008538BE" w:rsidRDefault="00EA0451" w:rsidP="007A0E10">
            <w:pPr>
              <w:rPr>
                <w:rFonts w:ascii="宋体" w:eastAsia="宋体" w:hAnsi="宋体" w:cs="宋体"/>
                <w:color w:val="000000"/>
                <w:sz w:val="15"/>
                <w:szCs w:val="15"/>
              </w:rPr>
            </w:pPr>
            <w:r w:rsidRPr="008538BE">
              <w:rPr>
                <w:rFonts w:ascii="宋体" w:eastAsia="宋体" w:hAnsi="宋体" w:cs="宋体" w:hint="eastAsia"/>
                <w:color w:val="000000"/>
                <w:sz w:val="15"/>
                <w:szCs w:val="15"/>
              </w:rPr>
              <w:t>机关事业单位基本养老保险缴费支出</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21011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2011101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农林水支出</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5.99</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扶贫</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5.99</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2130505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生产发展</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5.99</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商业服务业支出</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21602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商业流通事务</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color w:val="000000"/>
                <w:sz w:val="18"/>
                <w:szCs w:val="18"/>
              </w:rPr>
              <w:t>2160299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18"/>
                <w:szCs w:val="18"/>
              </w:rPr>
            </w:pPr>
            <w:r>
              <w:rPr>
                <w:rFonts w:ascii="宋体" w:eastAsia="宋体" w:hAnsi="宋体" w:cs="宋体" w:hint="eastAsia"/>
                <w:color w:val="000000"/>
                <w:sz w:val="18"/>
                <w:szCs w:val="18"/>
              </w:rPr>
              <w:t>其他商业流通事务</w:t>
            </w: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15"/>
        </w:trPr>
        <w:tc>
          <w:tcPr>
            <w:tcW w:w="0" w:type="auto"/>
            <w:gridSpan w:val="8"/>
            <w:tcBorders>
              <w:top w:val="single" w:sz="4" w:space="0" w:color="000000"/>
              <w:left w:val="nil"/>
              <w:bottom w:val="nil"/>
              <w:right w:val="nil"/>
            </w:tcBorders>
            <w:noWrap/>
            <w:tcMar>
              <w:top w:w="15" w:type="dxa"/>
              <w:left w:w="15" w:type="dxa"/>
              <w:right w:w="15" w:type="dxa"/>
            </w:tcMar>
            <w:vAlign w:val="bottom"/>
          </w:tcPr>
          <w:p w:rsidR="00EA0451" w:rsidRDefault="00EA0451" w:rsidP="007A0E10">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注：本表反映部门本年度一般公共预算财政拨款实际支出情况。</w:t>
            </w:r>
          </w:p>
        </w:tc>
      </w:tr>
    </w:tbl>
    <w:p w:rsidR="00EA0451" w:rsidRDefault="00EA0451" w:rsidP="002C2653">
      <w:pPr>
        <w:pStyle w:val="ListParagraph"/>
        <w:tabs>
          <w:tab w:val="left" w:pos="1235"/>
        </w:tabs>
        <w:spacing w:line="364" w:lineRule="auto"/>
        <w:ind w:left="0" w:firstLine="0"/>
        <w:rPr>
          <w:b/>
          <w:bCs/>
          <w:sz w:val="36"/>
          <w:szCs w:val="36"/>
          <w:lang w:val="en-US"/>
        </w:rPr>
      </w:pPr>
    </w:p>
    <w:p w:rsidR="00EA0451" w:rsidRDefault="00EA0451" w:rsidP="002C2653">
      <w:pPr>
        <w:pStyle w:val="ListParagraph"/>
        <w:tabs>
          <w:tab w:val="left" w:pos="1235"/>
        </w:tabs>
        <w:spacing w:line="364" w:lineRule="auto"/>
        <w:ind w:left="0" w:firstLine="0"/>
        <w:jc w:val="center"/>
        <w:rPr>
          <w:b/>
          <w:bCs/>
          <w:sz w:val="32"/>
          <w:szCs w:val="32"/>
          <w:lang w:val="en-US"/>
        </w:rPr>
      </w:pPr>
      <w:r>
        <w:rPr>
          <w:rFonts w:hint="eastAsia"/>
          <w:b/>
          <w:bCs/>
          <w:sz w:val="32"/>
          <w:szCs w:val="32"/>
          <w:lang w:val="en-US"/>
        </w:rPr>
        <w:t>一般公共预算财政拨款基本支出决算表（按经济分类科目）</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06</w:t>
      </w:r>
      <w:r>
        <w:rPr>
          <w:rFonts w:hint="eastAsia"/>
          <w:b/>
          <w:bCs/>
          <w:sz w:val="20"/>
          <w:szCs w:val="20"/>
          <w:lang w:val="en-US"/>
        </w:rPr>
        <w:t>表</w:t>
      </w:r>
    </w:p>
    <w:p w:rsidR="00EA0451" w:rsidRDefault="00EA0451" w:rsidP="002C2653">
      <w:pPr>
        <w:pStyle w:val="ListParagraph"/>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9210" w:type="dxa"/>
        <w:tblCellMar>
          <w:left w:w="0" w:type="dxa"/>
          <w:right w:w="0" w:type="dxa"/>
        </w:tblCellMar>
        <w:tblLook w:val="00A0"/>
      </w:tblPr>
      <w:tblGrid>
        <w:gridCol w:w="1065"/>
        <w:gridCol w:w="1845"/>
        <w:gridCol w:w="1740"/>
        <w:gridCol w:w="1830"/>
        <w:gridCol w:w="1725"/>
        <w:gridCol w:w="1005"/>
      </w:tblGrid>
      <w:tr w:rsidR="00EA0451" w:rsidTr="007A0E10">
        <w:trPr>
          <w:trHeight w:val="402"/>
        </w:trPr>
        <w:tc>
          <w:tcPr>
            <w:tcW w:w="29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17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17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EA0451" w:rsidTr="007A0E10">
        <w:trPr>
          <w:trHeight w:val="585"/>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经济分类科目编码</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1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402"/>
        </w:trPr>
        <w:tc>
          <w:tcPr>
            <w:tcW w:w="29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74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235.42</w:t>
            </w:r>
          </w:p>
        </w:tc>
        <w:tc>
          <w:tcPr>
            <w:tcW w:w="18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206.31</w:t>
            </w:r>
          </w:p>
        </w:tc>
        <w:tc>
          <w:tcPr>
            <w:tcW w:w="172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29.11</w:t>
            </w:r>
          </w:p>
        </w:tc>
        <w:tc>
          <w:tcPr>
            <w:tcW w:w="10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301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工资福利支出</w:t>
            </w:r>
            <w:r>
              <w:rPr>
                <w:rFonts w:ascii="宋体" w:eastAsia="宋体" w:hAnsi="宋体" w:cs="宋体"/>
                <w:color w:val="000000"/>
                <w:sz w:val="20"/>
                <w:szCs w:val="20"/>
                <w:lang w:val="en-US"/>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Pr="00D84954"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201.70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Pr="00D84954"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201.70</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30101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基本工资</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75.87</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75.87</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30102</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津贴补贴</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53.52</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53.52</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30103</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hint="eastAsia"/>
                <w:color w:val="000000"/>
                <w:sz w:val="20"/>
                <w:szCs w:val="20"/>
              </w:rPr>
              <w:t>奖金</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11.63</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11.63</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ind w:firstLineChars="100" w:firstLine="200"/>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30107</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绩效工资</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2.06</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2.06</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 xml:space="preserve">  30108</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机关事业单位基本养老保险</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23.61</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 xml:space="preserve">  30110</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职工基本医疗保险</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9.32</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 xml:space="preserve">  30111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公务员医疗补助缴费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10.44</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10.44</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ind w:firstLineChars="100" w:firstLine="200"/>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30113</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住房公积金</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15.15</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15.15</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ind w:firstLineChars="100" w:firstLine="200"/>
              <w:textAlignment w:val="center"/>
              <w:rPr>
                <w:rFonts w:ascii="宋体" w:eastAsia="宋体" w:hAnsi="宋体" w:cs="宋体"/>
                <w:color w:val="000000"/>
                <w:sz w:val="20"/>
                <w:szCs w:val="20"/>
                <w:lang w:val="en-US"/>
              </w:rPr>
            </w:pPr>
            <w:r>
              <w:rPr>
                <w:rFonts w:ascii="宋体" w:eastAsia="宋体" w:hAnsi="宋体" w:cs="宋体"/>
                <w:color w:val="000000"/>
                <w:sz w:val="20"/>
                <w:szCs w:val="20"/>
                <w:lang w:val="en-US"/>
              </w:rPr>
              <w:t>30114</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医疗费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10.44</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10.44</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302</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商品和服务支出</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Pr="00D84954"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29.11</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Pr="00D84954" w:rsidRDefault="00EA0451" w:rsidP="007A0E10">
            <w:pPr>
              <w:jc w:val="center"/>
              <w:rPr>
                <w:rFonts w:ascii="宋体" w:eastAsia="宋体" w:hAnsi="宋体" w:cs="宋体"/>
                <w:b/>
                <w:color w:val="000000"/>
                <w:sz w:val="20"/>
                <w:szCs w:val="20"/>
              </w:rPr>
            </w:pPr>
            <w:r w:rsidRPr="00D84954">
              <w:rPr>
                <w:rFonts w:ascii="宋体" w:eastAsia="宋体" w:hAnsi="宋体" w:cs="宋体"/>
                <w:b/>
                <w:color w:val="000000"/>
                <w:sz w:val="20"/>
                <w:szCs w:val="20"/>
              </w:rPr>
              <w:t>29.11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Pr="00D84954" w:rsidRDefault="00EA0451" w:rsidP="007A0E10">
            <w:pPr>
              <w:jc w:val="center"/>
              <w:rPr>
                <w:rFonts w:ascii="宋体" w:eastAsia="宋体" w:hAnsi="宋体" w:cs="宋体"/>
                <w:b/>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30201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办公费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8.18</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8.18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color w:val="000000"/>
                <w:sz w:val="20"/>
                <w:szCs w:val="20"/>
                <w:lang w:val="en-US"/>
              </w:rPr>
              <w:t xml:space="preserve">  30207</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邮电费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0.17</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0.17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30211</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hint="eastAsia"/>
                <w:color w:val="000000"/>
                <w:sz w:val="20"/>
                <w:szCs w:val="20"/>
              </w:rPr>
              <w:t>差旅费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5.24</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5.24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color w:val="000000"/>
                <w:sz w:val="20"/>
                <w:szCs w:val="20"/>
              </w:rPr>
              <w:t xml:space="preserve">  30228</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hint="eastAsia"/>
                <w:color w:val="000000"/>
                <w:sz w:val="20"/>
                <w:szCs w:val="20"/>
              </w:rPr>
              <w:t>工会经费</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2.16</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ind w:firstLineChars="100" w:firstLine="200"/>
              <w:rPr>
                <w:rFonts w:ascii="宋体" w:eastAsia="宋体" w:hAnsi="宋体" w:cs="宋体"/>
                <w:color w:val="000000"/>
                <w:sz w:val="20"/>
                <w:szCs w:val="20"/>
              </w:rPr>
            </w:pPr>
            <w:r>
              <w:rPr>
                <w:rFonts w:ascii="宋体" w:eastAsia="宋体" w:hAnsi="宋体" w:cs="宋体"/>
                <w:color w:val="000000"/>
                <w:sz w:val="20"/>
                <w:szCs w:val="20"/>
              </w:rPr>
              <w:t>30239</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hint="eastAsia"/>
                <w:color w:val="000000"/>
                <w:sz w:val="20"/>
                <w:szCs w:val="20"/>
              </w:rPr>
              <w:t>其他交通费用</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13.63</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13.63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color w:val="000000"/>
                <w:sz w:val="20"/>
                <w:szCs w:val="20"/>
              </w:rPr>
              <w:t>303</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hint="eastAsia"/>
                <w:color w:val="000000"/>
                <w:sz w:val="20"/>
                <w:szCs w:val="20"/>
              </w:rPr>
              <w:t>对个人和家庭的补助</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Pr="00D84954"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4.61</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Pr="00D84954"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4.61</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color w:val="000000"/>
                <w:sz w:val="20"/>
                <w:szCs w:val="20"/>
              </w:rPr>
              <w:t xml:space="preserve">  30305</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hint="eastAsia"/>
                <w:color w:val="000000"/>
                <w:sz w:val="20"/>
                <w:szCs w:val="20"/>
              </w:rPr>
              <w:t>生活补助</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2.82</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2.82</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2"/>
        </w:trPr>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color w:val="000000"/>
                <w:sz w:val="20"/>
                <w:szCs w:val="20"/>
              </w:rPr>
              <w:t xml:space="preserve">  30309</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rPr>
                <w:rFonts w:ascii="宋体" w:eastAsia="宋体" w:hAnsi="宋体" w:cs="宋体"/>
                <w:color w:val="000000"/>
                <w:sz w:val="20"/>
                <w:szCs w:val="20"/>
              </w:rPr>
            </w:pPr>
            <w:r>
              <w:rPr>
                <w:rFonts w:ascii="宋体" w:eastAsia="宋体" w:hAnsi="宋体" w:cs="宋体" w:hint="eastAsia"/>
                <w:color w:val="000000"/>
                <w:sz w:val="20"/>
                <w:szCs w:val="20"/>
              </w:rPr>
              <w:t>奖励金</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1.80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r>
              <w:rPr>
                <w:rFonts w:ascii="宋体" w:eastAsia="宋体" w:hAnsi="宋体" w:cs="宋体"/>
                <w:color w:val="000000"/>
                <w:sz w:val="20"/>
                <w:szCs w:val="20"/>
              </w:rPr>
              <w:t>1.80</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405"/>
        </w:trPr>
        <w:tc>
          <w:tcPr>
            <w:tcW w:w="0" w:type="auto"/>
            <w:gridSpan w:val="6"/>
            <w:tcBorders>
              <w:top w:val="single" w:sz="4" w:space="0" w:color="000000"/>
              <w:left w:val="nil"/>
              <w:bottom w:val="nil"/>
              <w:right w:val="nil"/>
            </w:tcBorders>
            <w:noWrap/>
            <w:tcMar>
              <w:top w:w="15" w:type="dxa"/>
              <w:left w:w="15" w:type="dxa"/>
              <w:right w:w="15" w:type="dxa"/>
            </w:tcMar>
            <w:vAlign w:val="bottom"/>
          </w:tcPr>
          <w:p w:rsidR="00EA0451" w:rsidRDefault="00EA0451" w:rsidP="007A0E10">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注：本表反映部门本年度一般公共预算财政拨款基本支出明细情况。</w:t>
            </w:r>
          </w:p>
        </w:tc>
      </w:tr>
    </w:tbl>
    <w:p w:rsidR="00EA0451" w:rsidRDefault="00EA0451" w:rsidP="002C2653">
      <w:pPr>
        <w:pStyle w:val="ListParagraph"/>
        <w:tabs>
          <w:tab w:val="left" w:pos="1235"/>
        </w:tabs>
        <w:spacing w:line="364" w:lineRule="auto"/>
        <w:ind w:left="0" w:firstLine="0"/>
        <w:jc w:val="center"/>
        <w:rPr>
          <w:b/>
          <w:bCs/>
          <w:sz w:val="20"/>
          <w:szCs w:val="20"/>
          <w:lang w:val="en-US"/>
        </w:rPr>
      </w:pPr>
    </w:p>
    <w:p w:rsidR="00EA0451" w:rsidRDefault="00EA0451" w:rsidP="002C2653">
      <w:pPr>
        <w:pStyle w:val="ListParagraph"/>
        <w:tabs>
          <w:tab w:val="left" w:pos="1235"/>
        </w:tabs>
        <w:spacing w:line="364" w:lineRule="auto"/>
        <w:ind w:left="0" w:firstLine="0"/>
        <w:jc w:val="center"/>
        <w:rPr>
          <w:b/>
          <w:bCs/>
          <w:sz w:val="20"/>
          <w:szCs w:val="20"/>
          <w:lang w:val="en-US"/>
        </w:rPr>
      </w:pPr>
    </w:p>
    <w:p w:rsidR="00EA0451" w:rsidRDefault="00EA0451" w:rsidP="002C2653">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一般公共预算财政拨款“三公”经费及会议费、培训费支出决算表</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07</w:t>
      </w:r>
      <w:r>
        <w:rPr>
          <w:rFonts w:hint="eastAsia"/>
          <w:b/>
          <w:bCs/>
          <w:sz w:val="20"/>
          <w:szCs w:val="20"/>
          <w:lang w:val="en-US"/>
        </w:rPr>
        <w:t>表</w:t>
      </w:r>
    </w:p>
    <w:p w:rsidR="00EA0451" w:rsidRDefault="00EA0451" w:rsidP="002C2653">
      <w:pPr>
        <w:pStyle w:val="ListParagraph"/>
        <w:tabs>
          <w:tab w:val="left" w:pos="1235"/>
        </w:tabs>
        <w:spacing w:line="200" w:lineRule="exact"/>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9450" w:type="dxa"/>
        <w:tblCellMar>
          <w:left w:w="0" w:type="dxa"/>
          <w:right w:w="0" w:type="dxa"/>
        </w:tblCellMar>
        <w:tblLook w:val="00A0"/>
      </w:tblPr>
      <w:tblGrid>
        <w:gridCol w:w="1130"/>
        <w:gridCol w:w="1364"/>
        <w:gridCol w:w="1155"/>
        <w:gridCol w:w="869"/>
        <w:gridCol w:w="1019"/>
        <w:gridCol w:w="1034"/>
        <w:gridCol w:w="1274"/>
        <w:gridCol w:w="825"/>
        <w:gridCol w:w="780"/>
      </w:tblGrid>
      <w:tr w:rsidR="00EA0451" w:rsidTr="007A0E10">
        <w:trPr>
          <w:trHeight w:val="500"/>
        </w:trPr>
        <w:tc>
          <w:tcPr>
            <w:tcW w:w="11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671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一般公共预算财政拨款安排的“三公”经费</w:t>
            </w:r>
          </w:p>
        </w:tc>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会议费</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培训费</w:t>
            </w:r>
          </w:p>
        </w:tc>
      </w:tr>
      <w:tr w:rsidR="00EA0451" w:rsidTr="007A0E10">
        <w:trPr>
          <w:trHeight w:val="500"/>
        </w:trPr>
        <w:tc>
          <w:tcPr>
            <w:tcW w:w="11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3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因公出国（境）费用</w:t>
            </w:r>
          </w:p>
        </w:tc>
        <w:tc>
          <w:tcPr>
            <w:tcW w:w="8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公务接待费</w:t>
            </w:r>
          </w:p>
        </w:tc>
        <w:tc>
          <w:tcPr>
            <w:tcW w:w="33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公务用车购置及运行维护费</w:t>
            </w:r>
          </w:p>
        </w:tc>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500"/>
        </w:trPr>
        <w:tc>
          <w:tcPr>
            <w:tcW w:w="11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8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公务用车购置费</w:t>
            </w:r>
          </w:p>
        </w:tc>
        <w:tc>
          <w:tcPr>
            <w:tcW w:w="1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公务用车运行维护费</w:t>
            </w:r>
          </w:p>
        </w:tc>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500"/>
        </w:trPr>
        <w:tc>
          <w:tcPr>
            <w:tcW w:w="11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b/>
                <w:color w:val="000000"/>
                <w:sz w:val="20"/>
                <w:szCs w:val="20"/>
                <w:lang w:val="en-US"/>
              </w:rPr>
              <w:t>8</w:t>
            </w:r>
          </w:p>
        </w:tc>
      </w:tr>
      <w:tr w:rsidR="00EA0451" w:rsidTr="007A0E10">
        <w:trPr>
          <w:trHeight w:val="5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预算数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0.3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0.3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r>
              <w:rPr>
                <w:rFonts w:ascii="宋体" w:eastAsia="宋体" w:hAnsi="宋体" w:cs="宋体"/>
                <w:b/>
                <w:color w:val="000000"/>
                <w:sz w:val="20"/>
                <w:szCs w:val="20"/>
              </w:rPr>
              <w:t>0.2</w:t>
            </w:r>
          </w:p>
        </w:tc>
      </w:tr>
      <w:tr w:rsidR="00EA0451" w:rsidTr="007A0E10">
        <w:trPr>
          <w:trHeight w:val="5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决算数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510"/>
        </w:trPr>
        <w:tc>
          <w:tcPr>
            <w:tcW w:w="9450" w:type="dxa"/>
            <w:gridSpan w:val="9"/>
            <w:tcBorders>
              <w:top w:val="nil"/>
              <w:left w:val="nil"/>
              <w:bottom w:val="nil"/>
              <w:right w:val="nil"/>
            </w:tcBorders>
            <w:tcMar>
              <w:top w:w="15" w:type="dxa"/>
              <w:left w:w="15" w:type="dxa"/>
              <w:right w:w="15" w:type="dxa"/>
            </w:tcMar>
            <w:vAlign w:val="bottom"/>
          </w:tcPr>
          <w:p w:rsidR="00EA0451" w:rsidRDefault="00EA0451" w:rsidP="007A0E10">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注：本表反映部门本年度一般公共预算财政拨款“三公”经费、会议费、培训费的预算数和实际支出数</w:t>
            </w:r>
          </w:p>
        </w:tc>
      </w:tr>
    </w:tbl>
    <w:p w:rsidR="00EA0451" w:rsidRDefault="00EA0451" w:rsidP="002C2653">
      <w:pPr>
        <w:pStyle w:val="ListParagraph"/>
        <w:tabs>
          <w:tab w:val="left" w:pos="1235"/>
        </w:tabs>
        <w:spacing w:line="364" w:lineRule="auto"/>
        <w:ind w:left="0" w:firstLine="0"/>
        <w:jc w:val="center"/>
        <w:rPr>
          <w:b/>
          <w:bCs/>
          <w:sz w:val="36"/>
          <w:szCs w:val="36"/>
          <w:lang w:val="en-US"/>
        </w:rPr>
      </w:pPr>
    </w:p>
    <w:p w:rsidR="00EA0451" w:rsidRDefault="00EA0451" w:rsidP="002C2653">
      <w:pPr>
        <w:pStyle w:val="ListParagraph"/>
        <w:tabs>
          <w:tab w:val="left" w:pos="1235"/>
        </w:tabs>
        <w:spacing w:line="364" w:lineRule="auto"/>
        <w:ind w:left="0" w:firstLine="0"/>
        <w:jc w:val="center"/>
        <w:rPr>
          <w:b/>
          <w:bCs/>
          <w:sz w:val="36"/>
          <w:szCs w:val="36"/>
          <w:lang w:val="en-US"/>
        </w:rPr>
      </w:pPr>
      <w:r>
        <w:rPr>
          <w:rFonts w:hint="eastAsia"/>
          <w:b/>
          <w:bCs/>
          <w:sz w:val="36"/>
          <w:szCs w:val="36"/>
          <w:lang w:val="en-US"/>
        </w:rPr>
        <w:t>政府性基金预算财政拨款收入支出决算表</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08</w:t>
      </w:r>
      <w:r>
        <w:rPr>
          <w:rFonts w:hint="eastAsia"/>
          <w:b/>
          <w:bCs/>
          <w:sz w:val="20"/>
          <w:szCs w:val="20"/>
          <w:lang w:val="en-US"/>
        </w:rPr>
        <w:t>表</w:t>
      </w:r>
    </w:p>
    <w:p w:rsidR="00EA0451" w:rsidRDefault="00EA0451" w:rsidP="002C2653">
      <w:pPr>
        <w:pStyle w:val="ListParagraph"/>
        <w:tabs>
          <w:tab w:val="left" w:pos="1235"/>
        </w:tabs>
        <w:spacing w:line="200" w:lineRule="exact"/>
        <w:ind w:left="0" w:right="108"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单位：万元</w:t>
      </w:r>
    </w:p>
    <w:tbl>
      <w:tblPr>
        <w:tblW w:w="9795" w:type="dxa"/>
        <w:tblCellMar>
          <w:left w:w="0" w:type="dxa"/>
          <w:right w:w="0" w:type="dxa"/>
        </w:tblCellMar>
        <w:tblLook w:val="00A0"/>
      </w:tblPr>
      <w:tblGrid>
        <w:gridCol w:w="1125"/>
        <w:gridCol w:w="1500"/>
        <w:gridCol w:w="1260"/>
        <w:gridCol w:w="1155"/>
        <w:gridCol w:w="915"/>
        <w:gridCol w:w="1230"/>
        <w:gridCol w:w="1080"/>
        <w:gridCol w:w="1530"/>
      </w:tblGrid>
      <w:tr w:rsidR="00EA0451" w:rsidTr="007A0E10">
        <w:trPr>
          <w:trHeight w:val="402"/>
        </w:trPr>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b/>
                <w:color w:val="000000"/>
                <w:sz w:val="20"/>
                <w:szCs w:val="20"/>
                <w:lang w:val="en-US"/>
              </w:rPr>
              <w:t xml:space="preserve">    </w:t>
            </w:r>
            <w:r>
              <w:rPr>
                <w:rFonts w:ascii="宋体" w:eastAsia="宋体" w:hAnsi="宋体" w:cs="宋体" w:hint="eastAsia"/>
                <w:b/>
                <w:color w:val="000000"/>
                <w:sz w:val="20"/>
                <w:szCs w:val="20"/>
                <w:lang w:val="en-US"/>
              </w:rPr>
              <w:t>目</w:t>
            </w: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年初结转和结余</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w:t>
            </w:r>
          </w:p>
        </w:tc>
        <w:tc>
          <w:tcPr>
            <w:tcW w:w="3225"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w:t>
            </w:r>
          </w:p>
        </w:tc>
        <w:tc>
          <w:tcPr>
            <w:tcW w:w="15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年末结转和结余</w:t>
            </w:r>
          </w:p>
        </w:tc>
      </w:tr>
      <w:tr w:rsidR="00EA0451" w:rsidTr="007A0E10">
        <w:trPr>
          <w:trHeight w:val="615"/>
        </w:trPr>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1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342"/>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0" w:type="auto"/>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center"/>
              <w:rPr>
                <w:rFonts w:ascii="宋体" w:eastAsia="宋体" w:hAnsi="宋体" w:cs="宋体"/>
                <w:b/>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0451" w:rsidRDefault="00EA0451" w:rsidP="007A0E10">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0451" w:rsidRDefault="00EA0451" w:rsidP="007A0E10">
            <w:pPr>
              <w:jc w:val="right"/>
              <w:rPr>
                <w:rFonts w:ascii="宋体" w:eastAsia="宋体" w:hAnsi="宋体" w:cs="宋体"/>
                <w:color w:val="000000"/>
                <w:sz w:val="20"/>
                <w:szCs w:val="20"/>
              </w:rPr>
            </w:pPr>
          </w:p>
        </w:tc>
      </w:tr>
      <w:tr w:rsidR="00EA0451" w:rsidTr="007A0E10">
        <w:trPr>
          <w:trHeight w:val="342"/>
        </w:trPr>
        <w:tc>
          <w:tcPr>
            <w:tcW w:w="0" w:type="auto"/>
            <w:gridSpan w:val="8"/>
            <w:tcBorders>
              <w:top w:val="single" w:sz="4" w:space="0" w:color="000000"/>
              <w:left w:val="nil"/>
              <w:bottom w:val="nil"/>
              <w:right w:val="nil"/>
            </w:tcBorders>
            <w:noWrap/>
            <w:tcMar>
              <w:top w:w="15" w:type="dxa"/>
              <w:left w:w="15" w:type="dxa"/>
              <w:right w:w="15" w:type="dxa"/>
            </w:tcMar>
            <w:vAlign w:val="bottom"/>
          </w:tcPr>
          <w:p w:rsidR="00EA0451" w:rsidRDefault="00EA0451" w:rsidP="007A0E10">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注：本表反映部门本年度政府性基金预算财政拨款收入支出及结转和结余情况</w:t>
            </w:r>
          </w:p>
        </w:tc>
      </w:tr>
    </w:tbl>
    <w:p w:rsidR="00EA0451" w:rsidRDefault="00EA0451" w:rsidP="002C2653">
      <w:pPr>
        <w:pStyle w:val="ListParagraph"/>
        <w:tabs>
          <w:tab w:val="left" w:pos="1235"/>
        </w:tabs>
        <w:spacing w:line="364" w:lineRule="auto"/>
        <w:ind w:left="0" w:firstLine="0"/>
        <w:jc w:val="center"/>
        <w:rPr>
          <w:b/>
          <w:bCs/>
          <w:sz w:val="20"/>
          <w:szCs w:val="20"/>
          <w:lang w:val="en-US"/>
        </w:rPr>
      </w:pPr>
    </w:p>
    <w:p w:rsidR="00EA0451" w:rsidRDefault="00EA0451" w:rsidP="002C2653">
      <w:pPr>
        <w:widowControl/>
        <w:rPr>
          <w:rFonts w:ascii="黑体" w:eastAsia="黑体" w:hAnsi="宋体" w:cs="黑体"/>
          <w:color w:val="000000"/>
          <w:sz w:val="43"/>
          <w:szCs w:val="43"/>
          <w:lang w:val="en-US"/>
        </w:rPr>
      </w:pPr>
    </w:p>
    <w:p w:rsidR="00EA0451" w:rsidRDefault="00EA0451" w:rsidP="002C2653">
      <w:pPr>
        <w:widowControl/>
        <w:numPr>
          <w:ilvl w:val="0"/>
          <w:numId w:val="2"/>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t xml:space="preserve">2019 </w:t>
      </w:r>
      <w:r>
        <w:rPr>
          <w:rFonts w:ascii="黑体" w:eastAsia="黑体" w:hAnsi="宋体" w:cs="黑体" w:hint="eastAsia"/>
          <w:color w:val="000000"/>
          <w:sz w:val="43"/>
          <w:szCs w:val="43"/>
          <w:lang w:val="en-US"/>
        </w:rPr>
        <w:t>年部门决算情况说明</w:t>
      </w:r>
    </w:p>
    <w:p w:rsidR="00EA0451" w:rsidRDefault="00EA0451" w:rsidP="002C2653">
      <w:pPr>
        <w:widowControl/>
        <w:ind w:firstLineChars="200" w:firstLine="620"/>
        <w:rPr>
          <w:rFonts w:ascii="黑体" w:eastAsia="黑体" w:hAnsi="宋体" w:cs="黑体"/>
          <w:color w:val="000000"/>
          <w:sz w:val="31"/>
          <w:szCs w:val="31"/>
          <w:lang w:val="en-US"/>
        </w:rPr>
      </w:pPr>
    </w:p>
    <w:p w:rsidR="00EA0451" w:rsidRDefault="00EA0451" w:rsidP="002C2653">
      <w:pPr>
        <w:widowControl/>
        <w:ind w:firstLineChars="200" w:firstLine="620"/>
        <w:rPr>
          <w:rFonts w:ascii="黑体" w:eastAsia="黑体" w:hAnsi="宋体" w:cs="黑体"/>
          <w:color w:val="000000"/>
          <w:sz w:val="31"/>
          <w:szCs w:val="31"/>
          <w:lang w:val="en-US"/>
        </w:rPr>
      </w:pPr>
      <w:r>
        <w:rPr>
          <w:rFonts w:ascii="黑体" w:eastAsia="黑体" w:hAnsi="宋体" w:cs="黑体" w:hint="eastAsia"/>
          <w:color w:val="000000"/>
          <w:sz w:val="31"/>
          <w:szCs w:val="31"/>
          <w:lang w:val="en-US"/>
        </w:rPr>
        <w:t>一、收入支出决算总体情况说明</w:t>
      </w:r>
    </w:p>
    <w:p w:rsidR="00EA0451" w:rsidRPr="000A5BCB" w:rsidRDefault="00EA0451" w:rsidP="002C2653">
      <w:pPr>
        <w:rPr>
          <w:rFonts w:ascii="黑体" w:eastAsia="黑体" w:hAnsi="黑体"/>
          <w:sz w:val="32"/>
          <w:szCs w:val="32"/>
        </w:rPr>
      </w:pPr>
      <w:r w:rsidRPr="000A5BCB">
        <w:rPr>
          <w:rFonts w:ascii="仿宋_GB2312" w:eastAsia="仿宋_GB2312"/>
          <w:sz w:val="32"/>
          <w:szCs w:val="32"/>
        </w:rPr>
        <w:t xml:space="preserve">   </w:t>
      </w:r>
      <w:r>
        <w:rPr>
          <w:rFonts w:ascii="仿宋_GB2312" w:eastAsia="仿宋_GB2312"/>
          <w:sz w:val="32"/>
          <w:szCs w:val="32"/>
        </w:rPr>
        <w:t xml:space="preserve">  </w:t>
      </w:r>
      <w:r w:rsidRPr="000A5BCB">
        <w:rPr>
          <w:rFonts w:ascii="仿宋_GB2312" w:eastAsia="仿宋_GB2312"/>
          <w:sz w:val="32"/>
          <w:szCs w:val="32"/>
        </w:rPr>
        <w:t xml:space="preserve"> </w:t>
      </w:r>
      <w:r w:rsidRPr="000A5BCB">
        <w:rPr>
          <w:rFonts w:ascii="黑体" w:eastAsia="黑体" w:hAnsi="黑体"/>
          <w:sz w:val="32"/>
          <w:szCs w:val="32"/>
        </w:rPr>
        <w:t>2019</w:t>
      </w:r>
      <w:r w:rsidRPr="000A5BCB">
        <w:rPr>
          <w:rFonts w:ascii="黑体" w:eastAsia="黑体" w:hAnsi="黑体" w:hint="eastAsia"/>
          <w:sz w:val="32"/>
          <w:szCs w:val="32"/>
        </w:rPr>
        <w:t>年决算总收、支</w:t>
      </w:r>
      <w:r w:rsidRPr="000A5BCB">
        <w:rPr>
          <w:rFonts w:ascii="黑体" w:eastAsia="黑体" w:hAnsi="黑体"/>
          <w:sz w:val="32"/>
          <w:szCs w:val="32"/>
        </w:rPr>
        <w:t>3</w:t>
      </w:r>
      <w:r>
        <w:rPr>
          <w:rFonts w:ascii="黑体" w:eastAsia="黑体" w:hAnsi="黑体"/>
          <w:sz w:val="32"/>
          <w:szCs w:val="32"/>
        </w:rPr>
        <w:t>78.45</w:t>
      </w:r>
      <w:r w:rsidRPr="000A5BCB">
        <w:rPr>
          <w:rFonts w:ascii="黑体" w:eastAsia="黑体" w:hAnsi="黑体" w:hint="eastAsia"/>
          <w:sz w:val="32"/>
          <w:szCs w:val="32"/>
        </w:rPr>
        <w:t>万元，同比去年决算总收、支</w:t>
      </w:r>
      <w:r w:rsidRPr="000A5BCB">
        <w:rPr>
          <w:rFonts w:ascii="黑体" w:eastAsia="黑体" w:hAnsi="黑体"/>
          <w:sz w:val="32"/>
          <w:szCs w:val="32"/>
        </w:rPr>
        <w:t>799.31</w:t>
      </w:r>
      <w:r w:rsidRPr="000A5BCB">
        <w:rPr>
          <w:rFonts w:ascii="黑体" w:eastAsia="黑体" w:hAnsi="黑体" w:hint="eastAsia"/>
          <w:sz w:val="32"/>
          <w:szCs w:val="32"/>
        </w:rPr>
        <w:t>万元，减少</w:t>
      </w:r>
      <w:r w:rsidRPr="000A5BCB">
        <w:rPr>
          <w:rFonts w:ascii="黑体" w:eastAsia="黑体" w:hAnsi="黑体"/>
          <w:sz w:val="32"/>
          <w:szCs w:val="32"/>
        </w:rPr>
        <w:t>5</w:t>
      </w:r>
      <w:r>
        <w:rPr>
          <w:rFonts w:ascii="黑体" w:eastAsia="黑体" w:hAnsi="黑体"/>
          <w:sz w:val="32"/>
          <w:szCs w:val="32"/>
        </w:rPr>
        <w:t>3</w:t>
      </w:r>
      <w:r w:rsidRPr="000A5BCB">
        <w:rPr>
          <w:rFonts w:ascii="黑体" w:eastAsia="黑体" w:hAnsi="黑体"/>
          <w:sz w:val="32"/>
          <w:szCs w:val="32"/>
        </w:rPr>
        <w:t>%</w:t>
      </w:r>
      <w:r w:rsidRPr="000A5BCB">
        <w:rPr>
          <w:rFonts w:ascii="黑体" w:eastAsia="黑体" w:hAnsi="黑体" w:hint="eastAsia"/>
          <w:sz w:val="32"/>
          <w:szCs w:val="32"/>
        </w:rPr>
        <w:t>，主要为养老保险缴费和扶贫专项资金收、支减少。</w:t>
      </w:r>
    </w:p>
    <w:p w:rsidR="00EA0451" w:rsidRDefault="00EA0451" w:rsidP="002C2653">
      <w:pPr>
        <w:widowControl/>
        <w:ind w:firstLineChars="200" w:firstLine="640"/>
        <w:rPr>
          <w:rFonts w:ascii="仿宋_GB2312" w:eastAsia="仿宋_GB2312"/>
          <w:sz w:val="32"/>
          <w:szCs w:val="32"/>
        </w:rPr>
      </w:pPr>
      <w:r w:rsidRPr="00925007">
        <w:rPr>
          <w:rFonts w:ascii="仿宋_GB2312" w:eastAsia="仿宋_GB2312"/>
          <w:sz w:val="32"/>
          <w:szCs w:val="32"/>
        </w:rPr>
        <w:object w:dxaOrig="7516" w:dyaOrig="3383">
          <v:shape id="_x0000_i1026" type="#_x0000_t75" style="width:375.75pt;height:169.5pt" o:ole="">
            <v:imagedata r:id="rId7" o:title=""/>
          </v:shape>
          <o:OLEObject Type="Embed" ProgID="MSGraph.Chart.8" ShapeID="_x0000_i1026" DrawAspect="Content" ObjectID="_1661587062" r:id="rId8">
            <o:FieldCodes>\s</o:FieldCodes>
          </o:OLEObject>
        </w:object>
      </w:r>
    </w:p>
    <w:p w:rsidR="00EA0451" w:rsidRDefault="00EA0451" w:rsidP="002C2653">
      <w:pPr>
        <w:widowControl/>
        <w:numPr>
          <w:ilvl w:val="0"/>
          <w:numId w:val="3"/>
        </w:numPr>
        <w:ind w:firstLineChars="200" w:firstLine="620"/>
        <w:rPr>
          <w:rFonts w:ascii="黑体" w:eastAsia="黑体" w:hAnsi="宋体" w:cs="黑体"/>
          <w:color w:val="000000"/>
          <w:sz w:val="31"/>
          <w:szCs w:val="31"/>
          <w:lang w:val="en-US"/>
        </w:rPr>
      </w:pPr>
      <w:r>
        <w:rPr>
          <w:rFonts w:ascii="黑体" w:eastAsia="黑体" w:hAnsi="宋体" w:cs="黑体" w:hint="eastAsia"/>
          <w:color w:val="000000"/>
          <w:sz w:val="31"/>
          <w:szCs w:val="31"/>
          <w:lang w:val="en-US"/>
        </w:rPr>
        <w:t>收入决算情况说明</w:t>
      </w:r>
    </w:p>
    <w:p w:rsidR="00EA0451" w:rsidRPr="00884753" w:rsidRDefault="00EA0451" w:rsidP="002C2653">
      <w:pPr>
        <w:rPr>
          <w:b/>
          <w:sz w:val="32"/>
          <w:szCs w:val="32"/>
        </w:rPr>
      </w:pPr>
      <w:r w:rsidRPr="00884753">
        <w:rPr>
          <w:rFonts w:cs="黑体"/>
          <w:b/>
          <w:color w:val="000000"/>
          <w:sz w:val="32"/>
          <w:szCs w:val="32"/>
          <w:lang w:val="en-US"/>
        </w:rPr>
        <w:t xml:space="preserve">    </w:t>
      </w:r>
      <w:r w:rsidRPr="00884753">
        <w:rPr>
          <w:rFonts w:hint="eastAsia"/>
          <w:b/>
          <w:sz w:val="32"/>
          <w:szCs w:val="32"/>
        </w:rPr>
        <w:t>（</w:t>
      </w:r>
      <w:r w:rsidRPr="00884753">
        <w:rPr>
          <w:b/>
          <w:sz w:val="32"/>
          <w:szCs w:val="32"/>
        </w:rPr>
        <w:t>1</w:t>
      </w:r>
      <w:r w:rsidRPr="00884753">
        <w:rPr>
          <w:rFonts w:hint="eastAsia"/>
          <w:b/>
          <w:sz w:val="32"/>
          <w:szCs w:val="32"/>
        </w:rPr>
        <w:t>）</w:t>
      </w:r>
      <w:r>
        <w:rPr>
          <w:b/>
          <w:sz w:val="32"/>
          <w:szCs w:val="32"/>
        </w:rPr>
        <w:t>2019</w:t>
      </w:r>
      <w:r>
        <w:rPr>
          <w:rFonts w:hint="eastAsia"/>
          <w:b/>
          <w:sz w:val="32"/>
          <w:szCs w:val="32"/>
        </w:rPr>
        <w:t>年</w:t>
      </w:r>
      <w:r w:rsidRPr="00884753">
        <w:rPr>
          <w:rFonts w:hint="eastAsia"/>
          <w:b/>
          <w:sz w:val="32"/>
          <w:szCs w:val="32"/>
        </w:rPr>
        <w:t>公共预算财政拨款收入</w:t>
      </w:r>
      <w:r>
        <w:rPr>
          <w:b/>
          <w:sz w:val="32"/>
          <w:szCs w:val="32"/>
        </w:rPr>
        <w:t>312.65</w:t>
      </w:r>
      <w:r w:rsidRPr="00884753">
        <w:rPr>
          <w:rFonts w:hint="eastAsia"/>
          <w:b/>
          <w:sz w:val="32"/>
          <w:szCs w:val="32"/>
        </w:rPr>
        <w:t>万元，为区级财政当年拨付的公共预算财政拨款资金。</w:t>
      </w:r>
    </w:p>
    <w:p w:rsidR="00EA0451" w:rsidRPr="00884753" w:rsidRDefault="00EA0451" w:rsidP="002C2653">
      <w:pPr>
        <w:rPr>
          <w:b/>
          <w:sz w:val="32"/>
          <w:szCs w:val="32"/>
        </w:rPr>
      </w:pPr>
      <w:r>
        <w:rPr>
          <w:b/>
          <w:sz w:val="32"/>
          <w:szCs w:val="32"/>
        </w:rPr>
        <w:t xml:space="preserve">    </w:t>
      </w:r>
      <w:r w:rsidRPr="00884753">
        <w:rPr>
          <w:rFonts w:hint="eastAsia"/>
          <w:b/>
          <w:sz w:val="32"/>
          <w:szCs w:val="32"/>
        </w:rPr>
        <w:t>（</w:t>
      </w:r>
      <w:r w:rsidRPr="00884753">
        <w:rPr>
          <w:b/>
          <w:sz w:val="32"/>
          <w:szCs w:val="32"/>
        </w:rPr>
        <w:t>2</w:t>
      </w:r>
      <w:r w:rsidRPr="00884753">
        <w:rPr>
          <w:rFonts w:hint="eastAsia"/>
          <w:b/>
          <w:sz w:val="32"/>
          <w:szCs w:val="32"/>
        </w:rPr>
        <w:t>）上年结转和结余</w:t>
      </w:r>
      <w:r>
        <w:rPr>
          <w:b/>
          <w:sz w:val="32"/>
          <w:szCs w:val="32"/>
        </w:rPr>
        <w:t>65.80</w:t>
      </w:r>
      <w:r w:rsidRPr="00884753">
        <w:rPr>
          <w:rFonts w:hint="eastAsia"/>
          <w:b/>
          <w:sz w:val="32"/>
          <w:szCs w:val="32"/>
        </w:rPr>
        <w:t>万元，为以前年度尚未列支，结转到本年仍按原规定用途继续使用的资金。主要为财政拨款结转和结余。</w:t>
      </w:r>
    </w:p>
    <w:p w:rsidR="00EA0451" w:rsidRDefault="00EA0451" w:rsidP="002C2653">
      <w:pPr>
        <w:widowControl/>
        <w:rPr>
          <w:rFonts w:ascii="黑体" w:eastAsia="黑体" w:hAnsi="宋体" w:cs="黑体"/>
          <w:color w:val="000000"/>
          <w:sz w:val="31"/>
          <w:szCs w:val="31"/>
          <w:lang w:val="en-US"/>
        </w:rPr>
      </w:pPr>
      <w:r w:rsidRPr="00925007">
        <w:rPr>
          <w:rFonts w:ascii="黑体" w:eastAsia="黑体" w:hAnsi="宋体" w:cs="黑体"/>
          <w:color w:val="000000"/>
          <w:sz w:val="31"/>
          <w:szCs w:val="31"/>
          <w:lang w:val="en-US"/>
        </w:rPr>
        <w:object w:dxaOrig="8840" w:dyaOrig="4503">
          <v:shape id="_x0000_i1027" type="#_x0000_t75" style="width:433.5pt;height:209.25pt" o:ole="">
            <v:imagedata r:id="rId9" o:title=""/>
          </v:shape>
          <o:OLEObject Type="Embed" ProgID="MSGraph.Chart.8" ShapeID="_x0000_i1027" DrawAspect="Content" ObjectID="_1661587063" r:id="rId10">
            <o:FieldCodes>\s</o:FieldCodes>
          </o:OLEObject>
        </w:object>
      </w:r>
    </w:p>
    <w:p w:rsidR="00EA0451" w:rsidRDefault="00EA0451" w:rsidP="002C2653">
      <w:pPr>
        <w:widowControl/>
        <w:numPr>
          <w:ilvl w:val="0"/>
          <w:numId w:val="3"/>
        </w:numPr>
        <w:ind w:firstLineChars="200" w:firstLine="620"/>
        <w:rPr>
          <w:rFonts w:ascii="黑体" w:eastAsia="黑体" w:hAnsi="宋体" w:cs="黑体"/>
          <w:color w:val="000000"/>
          <w:sz w:val="31"/>
          <w:szCs w:val="31"/>
          <w:lang w:val="en-US"/>
        </w:rPr>
      </w:pPr>
      <w:r>
        <w:rPr>
          <w:rFonts w:ascii="黑体" w:eastAsia="黑体" w:hAnsi="宋体" w:cs="黑体" w:hint="eastAsia"/>
          <w:color w:val="000000"/>
          <w:sz w:val="31"/>
          <w:szCs w:val="31"/>
          <w:lang w:val="en-US"/>
        </w:rPr>
        <w:t>支出决算情况说明</w:t>
      </w:r>
    </w:p>
    <w:p w:rsidR="00EA0451" w:rsidRPr="00985ACB" w:rsidRDefault="00EA0451" w:rsidP="002C2653">
      <w:pPr>
        <w:rPr>
          <w:b/>
          <w:sz w:val="32"/>
          <w:szCs w:val="32"/>
          <w:lang w:val="en-US"/>
        </w:rPr>
      </w:pPr>
      <w:r w:rsidRPr="00985ACB">
        <w:rPr>
          <w:b/>
          <w:sz w:val="32"/>
          <w:szCs w:val="32"/>
          <w:lang w:val="en-US"/>
        </w:rPr>
        <w:t xml:space="preserve">    2019</w:t>
      </w:r>
      <w:r>
        <w:rPr>
          <w:rFonts w:hint="eastAsia"/>
          <w:b/>
          <w:sz w:val="32"/>
          <w:szCs w:val="32"/>
        </w:rPr>
        <w:t>年支出</w:t>
      </w:r>
      <w:r w:rsidRPr="00985ACB">
        <w:rPr>
          <w:b/>
          <w:sz w:val="32"/>
          <w:szCs w:val="32"/>
          <w:lang w:val="en-US"/>
        </w:rPr>
        <w:t>355.31</w:t>
      </w:r>
      <w:r>
        <w:rPr>
          <w:rFonts w:hint="eastAsia"/>
          <w:b/>
          <w:sz w:val="32"/>
          <w:szCs w:val="32"/>
        </w:rPr>
        <w:t>万元</w:t>
      </w:r>
      <w:r w:rsidRPr="00985ACB">
        <w:rPr>
          <w:rFonts w:hint="eastAsia"/>
          <w:b/>
          <w:sz w:val="32"/>
          <w:szCs w:val="32"/>
          <w:lang w:val="en-US"/>
        </w:rPr>
        <w:t>，</w:t>
      </w:r>
      <w:r>
        <w:rPr>
          <w:rFonts w:hint="eastAsia"/>
          <w:b/>
          <w:sz w:val="32"/>
          <w:szCs w:val="32"/>
        </w:rPr>
        <w:t>其中</w:t>
      </w:r>
      <w:r w:rsidRPr="00985ACB">
        <w:rPr>
          <w:rFonts w:hint="eastAsia"/>
          <w:b/>
          <w:sz w:val="32"/>
          <w:szCs w:val="32"/>
          <w:lang w:val="en-US"/>
        </w:rPr>
        <w:t>：</w:t>
      </w:r>
      <w:r>
        <w:rPr>
          <w:rFonts w:hint="eastAsia"/>
          <w:b/>
          <w:sz w:val="32"/>
          <w:szCs w:val="32"/>
        </w:rPr>
        <w:t>基本支出</w:t>
      </w:r>
      <w:r w:rsidRPr="00985ACB">
        <w:rPr>
          <w:b/>
          <w:sz w:val="32"/>
          <w:szCs w:val="32"/>
          <w:lang w:val="en-US"/>
        </w:rPr>
        <w:t>235.42</w:t>
      </w:r>
      <w:r>
        <w:rPr>
          <w:rFonts w:hint="eastAsia"/>
          <w:b/>
          <w:sz w:val="32"/>
          <w:szCs w:val="32"/>
          <w:lang w:val="en-US"/>
        </w:rPr>
        <w:t>万元，占总支出的</w:t>
      </w:r>
      <w:r>
        <w:rPr>
          <w:b/>
          <w:sz w:val="32"/>
          <w:szCs w:val="32"/>
          <w:lang w:val="en-US"/>
        </w:rPr>
        <w:t>66%</w:t>
      </w:r>
      <w:r>
        <w:rPr>
          <w:rFonts w:hint="eastAsia"/>
          <w:b/>
          <w:sz w:val="32"/>
          <w:szCs w:val="32"/>
          <w:lang w:val="en-US"/>
        </w:rPr>
        <w:t>，项目支出</w:t>
      </w:r>
      <w:r>
        <w:rPr>
          <w:b/>
          <w:sz w:val="32"/>
          <w:szCs w:val="32"/>
          <w:lang w:val="en-US"/>
        </w:rPr>
        <w:t>119.88</w:t>
      </w:r>
      <w:r>
        <w:rPr>
          <w:rFonts w:hint="eastAsia"/>
          <w:b/>
          <w:sz w:val="32"/>
          <w:szCs w:val="32"/>
          <w:lang w:val="en-US"/>
        </w:rPr>
        <w:t>万元，占总支出</w:t>
      </w:r>
      <w:r>
        <w:rPr>
          <w:b/>
          <w:sz w:val="32"/>
          <w:szCs w:val="32"/>
          <w:lang w:val="en-US"/>
        </w:rPr>
        <w:t>34%</w:t>
      </w:r>
      <w:r>
        <w:rPr>
          <w:rFonts w:hint="eastAsia"/>
          <w:b/>
          <w:sz w:val="32"/>
          <w:szCs w:val="32"/>
          <w:lang w:val="en-US"/>
        </w:rPr>
        <w:t>。</w:t>
      </w:r>
    </w:p>
    <w:p w:rsidR="00EA0451" w:rsidRDefault="00EA0451" w:rsidP="002C2653">
      <w:pPr>
        <w:widowControl/>
        <w:ind w:firstLineChars="200" w:firstLine="640"/>
        <w:rPr>
          <w:rFonts w:ascii="仿宋_GB2312" w:eastAsia="仿宋_GB2312"/>
          <w:sz w:val="32"/>
          <w:szCs w:val="32"/>
        </w:rPr>
      </w:pPr>
      <w:r w:rsidRPr="00806B95">
        <w:rPr>
          <w:rFonts w:ascii="仿宋_GB2312" w:eastAsia="仿宋_GB2312"/>
          <w:sz w:val="32"/>
          <w:szCs w:val="32"/>
        </w:rPr>
        <w:object w:dxaOrig="8162" w:dyaOrig="4894">
          <v:shape id="_x0000_i1028" type="#_x0000_t75" style="width:408pt;height:242.25pt" o:ole="">
            <v:imagedata r:id="rId11" o:title=""/>
          </v:shape>
          <o:OLEObject Type="Embed" ProgID="MSGraph.Chart.8" ShapeID="_x0000_i1028" DrawAspect="Content" ObjectID="_1661587064" r:id="rId12">
            <o:FieldCodes>\s</o:FieldCodes>
          </o:OLEObject>
        </w:object>
      </w:r>
    </w:p>
    <w:p w:rsidR="00EA0451" w:rsidRDefault="00EA0451" w:rsidP="002C2653">
      <w:pPr>
        <w:widowControl/>
        <w:numPr>
          <w:ilvl w:val="0"/>
          <w:numId w:val="3"/>
        </w:numPr>
        <w:ind w:firstLineChars="200" w:firstLine="620"/>
        <w:rPr>
          <w:rFonts w:ascii="黑体" w:eastAsia="黑体" w:hAnsi="宋体" w:cs="黑体"/>
          <w:color w:val="000000"/>
          <w:sz w:val="31"/>
          <w:szCs w:val="31"/>
          <w:lang w:val="en-US"/>
        </w:rPr>
      </w:pPr>
      <w:r>
        <w:rPr>
          <w:rFonts w:ascii="黑体" w:eastAsia="黑体" w:hAnsi="宋体" w:cs="黑体" w:hint="eastAsia"/>
          <w:color w:val="000000"/>
          <w:sz w:val="31"/>
          <w:szCs w:val="31"/>
          <w:lang w:val="en-US"/>
        </w:rPr>
        <w:t>财政拨款收入支出决算总体情况说明</w:t>
      </w:r>
    </w:p>
    <w:p w:rsidR="00EA0451" w:rsidRPr="00806B95" w:rsidRDefault="00EA0451" w:rsidP="002C2653">
      <w:pPr>
        <w:rPr>
          <w:b/>
          <w:sz w:val="32"/>
          <w:szCs w:val="32"/>
        </w:rPr>
      </w:pPr>
      <w:r>
        <w:rPr>
          <w:b/>
          <w:sz w:val="32"/>
          <w:szCs w:val="32"/>
        </w:rPr>
        <w:t xml:space="preserve">    2019</w:t>
      </w:r>
      <w:r w:rsidRPr="00806B95">
        <w:rPr>
          <w:rFonts w:hint="eastAsia"/>
          <w:b/>
          <w:sz w:val="32"/>
          <w:szCs w:val="32"/>
        </w:rPr>
        <w:t>年度财政拨款收入</w:t>
      </w:r>
      <w:r>
        <w:rPr>
          <w:b/>
          <w:sz w:val="32"/>
          <w:szCs w:val="32"/>
        </w:rPr>
        <w:t>312.65</w:t>
      </w:r>
      <w:r w:rsidRPr="00806B95">
        <w:rPr>
          <w:rFonts w:hint="eastAsia"/>
          <w:b/>
          <w:sz w:val="32"/>
          <w:szCs w:val="32"/>
        </w:rPr>
        <w:t>万元，公共预算财政拨款支出</w:t>
      </w:r>
      <w:r w:rsidRPr="00806B95">
        <w:rPr>
          <w:b/>
          <w:sz w:val="32"/>
          <w:szCs w:val="32"/>
        </w:rPr>
        <w:t>3</w:t>
      </w:r>
      <w:r>
        <w:rPr>
          <w:b/>
          <w:sz w:val="32"/>
          <w:szCs w:val="32"/>
        </w:rPr>
        <w:t>55.31</w:t>
      </w:r>
      <w:r w:rsidRPr="00806B95">
        <w:rPr>
          <w:rFonts w:hint="eastAsia"/>
          <w:b/>
          <w:sz w:val="32"/>
          <w:szCs w:val="32"/>
        </w:rPr>
        <w:t>万元，较上年公共预算财政拨款支出</w:t>
      </w:r>
      <w:r>
        <w:rPr>
          <w:b/>
          <w:sz w:val="32"/>
          <w:szCs w:val="32"/>
        </w:rPr>
        <w:t>669.33</w:t>
      </w:r>
      <w:r w:rsidRPr="00806B95">
        <w:rPr>
          <w:rFonts w:hint="eastAsia"/>
          <w:b/>
          <w:sz w:val="32"/>
          <w:szCs w:val="32"/>
        </w:rPr>
        <w:t>万元，同比减少</w:t>
      </w:r>
      <w:r>
        <w:rPr>
          <w:b/>
          <w:sz w:val="32"/>
          <w:szCs w:val="32"/>
        </w:rPr>
        <w:t>314.02</w:t>
      </w:r>
      <w:r w:rsidRPr="00806B95">
        <w:rPr>
          <w:rFonts w:hint="eastAsia"/>
          <w:b/>
          <w:sz w:val="32"/>
          <w:szCs w:val="32"/>
        </w:rPr>
        <w:t>万元减少</w:t>
      </w:r>
      <w:r w:rsidRPr="00806B95">
        <w:rPr>
          <w:b/>
          <w:sz w:val="32"/>
          <w:szCs w:val="32"/>
        </w:rPr>
        <w:t>4</w:t>
      </w:r>
      <w:r>
        <w:rPr>
          <w:b/>
          <w:sz w:val="32"/>
          <w:szCs w:val="32"/>
        </w:rPr>
        <w:t>7</w:t>
      </w:r>
      <w:r w:rsidRPr="00806B95">
        <w:rPr>
          <w:b/>
          <w:sz w:val="32"/>
          <w:szCs w:val="32"/>
        </w:rPr>
        <w:t>%</w:t>
      </w:r>
      <w:r w:rsidRPr="00806B95">
        <w:rPr>
          <w:rFonts w:hint="eastAsia"/>
          <w:b/>
          <w:sz w:val="32"/>
          <w:szCs w:val="32"/>
        </w:rPr>
        <w:t>，主要为养老保险缴费和扶贫专项资金支出减少。</w:t>
      </w:r>
    </w:p>
    <w:p w:rsidR="00EA0451" w:rsidRDefault="00EA0451" w:rsidP="002C2653">
      <w:pPr>
        <w:widowControl/>
        <w:ind w:firstLineChars="200" w:firstLine="640"/>
        <w:rPr>
          <w:rFonts w:ascii="仿宋_GB2312" w:eastAsia="仿宋_GB2312"/>
          <w:sz w:val="32"/>
          <w:szCs w:val="32"/>
        </w:rPr>
      </w:pPr>
      <w:r w:rsidRPr="00257283">
        <w:rPr>
          <w:rFonts w:ascii="仿宋_GB2312" w:eastAsia="仿宋_GB2312"/>
          <w:sz w:val="32"/>
          <w:szCs w:val="32"/>
        </w:rPr>
        <w:object w:dxaOrig="8346" w:dyaOrig="4145">
          <v:shape id="_x0000_i1029" type="#_x0000_t75" style="width:413.25pt;height:205.5pt" o:ole="">
            <v:imagedata r:id="rId13" o:title=""/>
          </v:shape>
          <o:OLEObject Type="Embed" ProgID="MSGraph.Chart.8" ShapeID="_x0000_i1029" DrawAspect="Content" ObjectID="_1661587065" r:id="rId14">
            <o:FieldCodes>\s</o:FieldCodes>
          </o:OLEObject>
        </w:object>
      </w:r>
    </w:p>
    <w:p w:rsidR="00EA0451" w:rsidRDefault="00EA0451" w:rsidP="002C2653">
      <w:pPr>
        <w:widowControl/>
        <w:numPr>
          <w:ilvl w:val="0"/>
          <w:numId w:val="3"/>
        </w:numPr>
        <w:ind w:firstLineChars="200" w:firstLine="620"/>
        <w:rPr>
          <w:rFonts w:ascii="黑体" w:eastAsia="黑体" w:hAnsi="宋体" w:cs="黑体"/>
          <w:color w:val="000000"/>
          <w:sz w:val="31"/>
          <w:szCs w:val="31"/>
          <w:lang w:val="en-US"/>
        </w:rPr>
      </w:pPr>
      <w:r>
        <w:rPr>
          <w:rFonts w:ascii="黑体" w:eastAsia="黑体" w:hAnsi="宋体" w:cs="黑体" w:hint="eastAsia"/>
          <w:color w:val="000000"/>
          <w:sz w:val="31"/>
          <w:szCs w:val="31"/>
          <w:lang w:val="en-US"/>
        </w:rPr>
        <w:t>一般公共预算财政拨款支出决算情况说明</w:t>
      </w:r>
    </w:p>
    <w:p w:rsidR="00EA0451" w:rsidRDefault="00EA0451" w:rsidP="002C2653">
      <w:pPr>
        <w:widowControl/>
        <w:numPr>
          <w:ilvl w:val="0"/>
          <w:numId w:val="4"/>
        </w:numPr>
        <w:ind w:firstLineChars="200" w:firstLine="622"/>
        <w:rPr>
          <w:rFonts w:ascii="楷体" w:eastAsia="楷体" w:hAnsi="楷体" w:cs="楷体"/>
          <w:b/>
          <w:color w:val="000000"/>
          <w:sz w:val="31"/>
          <w:szCs w:val="31"/>
          <w:lang w:val="en-US"/>
        </w:rPr>
      </w:pPr>
      <w:r>
        <w:rPr>
          <w:rFonts w:ascii="楷体" w:eastAsia="楷体" w:hAnsi="楷体" w:cs="楷体" w:hint="eastAsia"/>
          <w:b/>
          <w:color w:val="000000"/>
          <w:sz w:val="31"/>
          <w:szCs w:val="31"/>
          <w:lang w:val="en-US"/>
        </w:rPr>
        <w:t>财政拨款支出决算总体情况说明。</w:t>
      </w:r>
    </w:p>
    <w:p w:rsidR="00EA0451" w:rsidRPr="000A5BCB" w:rsidRDefault="00EA0451" w:rsidP="002C2653">
      <w:pPr>
        <w:ind w:firstLineChars="200" w:firstLine="640"/>
        <w:rPr>
          <w:rFonts w:ascii="黑体" w:eastAsia="黑体" w:hAnsi="黑体"/>
          <w:sz w:val="32"/>
          <w:szCs w:val="32"/>
        </w:rPr>
      </w:pPr>
      <w:r>
        <w:rPr>
          <w:rFonts w:ascii="仿宋_GB2312" w:eastAsia="仿宋_GB2312"/>
          <w:sz w:val="32"/>
          <w:szCs w:val="32"/>
          <w:lang w:val="en-US"/>
        </w:rPr>
        <w:t>2019</w:t>
      </w:r>
      <w:r>
        <w:rPr>
          <w:rFonts w:ascii="仿宋_GB2312" w:eastAsia="仿宋_GB2312" w:hint="eastAsia"/>
          <w:sz w:val="32"/>
          <w:szCs w:val="32"/>
          <w:lang w:val="en-US"/>
        </w:rPr>
        <w:t>年财政拨款支出</w:t>
      </w:r>
      <w:r>
        <w:rPr>
          <w:rFonts w:ascii="仿宋_GB2312" w:eastAsia="仿宋_GB2312"/>
          <w:sz w:val="32"/>
          <w:szCs w:val="32"/>
          <w:lang w:val="en-US"/>
        </w:rPr>
        <w:t>313.53</w:t>
      </w:r>
      <w:r>
        <w:rPr>
          <w:rFonts w:ascii="仿宋_GB2312" w:eastAsia="仿宋_GB2312" w:hint="eastAsia"/>
          <w:sz w:val="32"/>
          <w:szCs w:val="32"/>
          <w:lang w:val="en-US"/>
        </w:rPr>
        <w:t>万元，占本年支出合计的</w:t>
      </w:r>
      <w:r>
        <w:rPr>
          <w:rFonts w:ascii="仿宋_GB2312" w:eastAsia="仿宋_GB2312"/>
          <w:sz w:val="32"/>
          <w:szCs w:val="32"/>
          <w:lang w:val="en-US"/>
        </w:rPr>
        <w:t>89%</w:t>
      </w:r>
      <w:r>
        <w:rPr>
          <w:rFonts w:ascii="仿宋_GB2312" w:eastAsia="仿宋_GB2312" w:hint="eastAsia"/>
          <w:sz w:val="32"/>
          <w:szCs w:val="32"/>
          <w:lang w:val="en-US"/>
        </w:rPr>
        <w:t>。与</w:t>
      </w:r>
      <w:r>
        <w:rPr>
          <w:rFonts w:ascii="仿宋_GB2312" w:eastAsia="仿宋_GB2312"/>
          <w:sz w:val="32"/>
          <w:szCs w:val="32"/>
          <w:lang w:val="en-US"/>
        </w:rPr>
        <w:t>2018</w:t>
      </w:r>
      <w:r>
        <w:rPr>
          <w:rFonts w:ascii="仿宋_GB2312" w:eastAsia="仿宋_GB2312" w:hint="eastAsia"/>
          <w:sz w:val="32"/>
          <w:szCs w:val="32"/>
          <w:lang w:val="en-US"/>
        </w:rPr>
        <w:t>年相比，财政拨款支出减少</w:t>
      </w:r>
      <w:r>
        <w:rPr>
          <w:rFonts w:ascii="仿宋_GB2312" w:eastAsia="仿宋_GB2312"/>
          <w:sz w:val="32"/>
          <w:szCs w:val="32"/>
          <w:lang w:val="en-US"/>
        </w:rPr>
        <w:t>139.09</w:t>
      </w:r>
      <w:r>
        <w:rPr>
          <w:rFonts w:ascii="仿宋_GB2312" w:eastAsia="仿宋_GB2312" w:hint="eastAsia"/>
          <w:sz w:val="32"/>
          <w:szCs w:val="32"/>
          <w:lang w:val="en-US"/>
        </w:rPr>
        <w:t>万元，减少</w:t>
      </w:r>
      <w:r>
        <w:rPr>
          <w:rFonts w:ascii="仿宋_GB2312" w:eastAsia="仿宋_GB2312"/>
          <w:sz w:val="32"/>
          <w:szCs w:val="32"/>
          <w:lang w:val="en-US"/>
        </w:rPr>
        <w:t>31%</w:t>
      </w:r>
      <w:r>
        <w:rPr>
          <w:rFonts w:ascii="仿宋_GB2312" w:eastAsia="仿宋_GB2312" w:hint="eastAsia"/>
          <w:sz w:val="32"/>
          <w:szCs w:val="32"/>
          <w:lang w:val="en-US"/>
        </w:rPr>
        <w:t>，主要原因是</w:t>
      </w:r>
      <w:r w:rsidRPr="000A5BCB">
        <w:rPr>
          <w:rFonts w:ascii="黑体" w:eastAsia="黑体" w:hAnsi="黑体" w:hint="eastAsia"/>
          <w:sz w:val="32"/>
          <w:szCs w:val="32"/>
        </w:rPr>
        <w:t>养老保险缴费和扶贫专项资金收、支减少。</w:t>
      </w:r>
    </w:p>
    <w:p w:rsidR="00EA0451" w:rsidRDefault="00EA0451" w:rsidP="002C2653">
      <w:pPr>
        <w:widowControl/>
        <w:ind w:firstLineChars="200" w:firstLine="640"/>
        <w:rPr>
          <w:rFonts w:ascii="仿宋_GB2312" w:eastAsia="仿宋_GB2312"/>
          <w:sz w:val="32"/>
          <w:szCs w:val="32"/>
        </w:rPr>
      </w:pPr>
      <w:r>
        <w:rPr>
          <w:rFonts w:ascii="仿宋_GB2312" w:eastAsia="仿宋_GB2312"/>
          <w:sz w:val="32"/>
          <w:szCs w:val="32"/>
          <w:lang w:val="en-US"/>
        </w:rPr>
        <w:t>..</w:t>
      </w:r>
      <w:r w:rsidRPr="000C6267">
        <w:rPr>
          <w:rFonts w:ascii="仿宋_GB2312" w:eastAsia="仿宋_GB2312"/>
          <w:sz w:val="32"/>
          <w:szCs w:val="32"/>
          <w:lang w:val="en-US"/>
        </w:rPr>
        <w:object w:dxaOrig="7425" w:dyaOrig="2887">
          <v:shape id="_x0000_i1030" type="#_x0000_t75" style="width:371.25pt;height:143.25pt" o:ole="">
            <v:imagedata r:id="rId15" o:title=""/>
          </v:shape>
          <o:OLEObject Type="Embed" ProgID="MSGraph.Chart.8" ShapeID="_x0000_i1030" DrawAspect="Content" ObjectID="_1661587066" r:id="rId16">
            <o:FieldCodes>\s</o:FieldCodes>
          </o:OLEObject>
        </w:object>
      </w:r>
      <w:r>
        <w:rPr>
          <w:rFonts w:ascii="仿宋_GB2312" w:eastAsia="仿宋_GB2312"/>
          <w:sz w:val="32"/>
          <w:szCs w:val="32"/>
        </w:rPr>
        <w:t xml:space="preserve"> </w:t>
      </w:r>
    </w:p>
    <w:p w:rsidR="00EA0451" w:rsidRDefault="00EA0451" w:rsidP="002C2653">
      <w:pPr>
        <w:widowControl/>
        <w:ind w:firstLineChars="200" w:firstLine="622"/>
      </w:pPr>
      <w:r>
        <w:rPr>
          <w:rFonts w:ascii="楷体" w:eastAsia="楷体" w:hAnsi="楷体" w:cs="楷体" w:hint="eastAsia"/>
          <w:b/>
          <w:color w:val="000000"/>
          <w:sz w:val="31"/>
          <w:szCs w:val="31"/>
          <w:lang w:val="en-US"/>
        </w:rPr>
        <w:t>（二）财政拨款支出决算</w:t>
      </w:r>
      <w:bookmarkStart w:id="0" w:name="_GoBack"/>
      <w:bookmarkEnd w:id="0"/>
      <w:r>
        <w:rPr>
          <w:rFonts w:ascii="楷体" w:eastAsia="楷体" w:hAnsi="楷体" w:cs="楷体" w:hint="eastAsia"/>
          <w:b/>
          <w:color w:val="000000"/>
          <w:sz w:val="31"/>
          <w:szCs w:val="31"/>
          <w:lang w:val="en-US"/>
        </w:rPr>
        <w:t>具体情况说明。</w:t>
      </w:r>
    </w:p>
    <w:p w:rsidR="00EA0451" w:rsidRDefault="00EA0451" w:rsidP="002C2653">
      <w:pPr>
        <w:ind w:firstLine="660"/>
        <w:rPr>
          <w:b/>
          <w:sz w:val="32"/>
          <w:szCs w:val="32"/>
        </w:rPr>
      </w:pPr>
      <w:r>
        <w:rPr>
          <w:b/>
          <w:sz w:val="32"/>
          <w:szCs w:val="32"/>
        </w:rPr>
        <w:t>2019</w:t>
      </w:r>
      <w:r>
        <w:rPr>
          <w:rFonts w:hint="eastAsia"/>
          <w:b/>
          <w:sz w:val="32"/>
          <w:szCs w:val="32"/>
        </w:rPr>
        <w:t>年</w:t>
      </w:r>
      <w:r w:rsidRPr="008966FC">
        <w:rPr>
          <w:rFonts w:hint="eastAsia"/>
          <w:b/>
          <w:sz w:val="32"/>
          <w:szCs w:val="32"/>
        </w:rPr>
        <w:t>一般公共预算财政拨款支出</w:t>
      </w:r>
      <w:r w:rsidRPr="008966FC">
        <w:rPr>
          <w:b/>
          <w:sz w:val="32"/>
          <w:szCs w:val="32"/>
        </w:rPr>
        <w:t>3</w:t>
      </w:r>
      <w:r>
        <w:rPr>
          <w:b/>
          <w:sz w:val="32"/>
          <w:szCs w:val="32"/>
        </w:rPr>
        <w:t>13.53</w:t>
      </w:r>
      <w:r w:rsidRPr="008966FC">
        <w:rPr>
          <w:rFonts w:hint="eastAsia"/>
          <w:b/>
          <w:sz w:val="32"/>
          <w:szCs w:val="32"/>
        </w:rPr>
        <w:t>万元，</w:t>
      </w:r>
      <w:r>
        <w:rPr>
          <w:rFonts w:hint="eastAsia"/>
          <w:b/>
          <w:sz w:val="32"/>
          <w:szCs w:val="32"/>
        </w:rPr>
        <w:t>其中：基本支出</w:t>
      </w:r>
      <w:r>
        <w:rPr>
          <w:b/>
          <w:sz w:val="32"/>
          <w:szCs w:val="32"/>
        </w:rPr>
        <w:t>235.42</w:t>
      </w:r>
      <w:r>
        <w:rPr>
          <w:rFonts w:hint="eastAsia"/>
          <w:b/>
          <w:sz w:val="32"/>
          <w:szCs w:val="32"/>
        </w:rPr>
        <w:t>万元，项目支出</w:t>
      </w:r>
      <w:r>
        <w:rPr>
          <w:b/>
          <w:sz w:val="32"/>
          <w:szCs w:val="32"/>
        </w:rPr>
        <w:t>78.11</w:t>
      </w:r>
      <w:r>
        <w:rPr>
          <w:rFonts w:hint="eastAsia"/>
          <w:b/>
          <w:sz w:val="32"/>
          <w:szCs w:val="32"/>
        </w:rPr>
        <w:t>万元，</w:t>
      </w:r>
      <w:r w:rsidRPr="008966FC">
        <w:rPr>
          <w:rFonts w:hint="eastAsia"/>
          <w:b/>
          <w:sz w:val="32"/>
          <w:szCs w:val="32"/>
        </w:rPr>
        <w:t>主要</w:t>
      </w:r>
      <w:r>
        <w:rPr>
          <w:rFonts w:hint="eastAsia"/>
          <w:b/>
          <w:sz w:val="32"/>
          <w:szCs w:val="32"/>
        </w:rPr>
        <w:t>包括：</w:t>
      </w:r>
    </w:p>
    <w:p w:rsidR="00EA0451" w:rsidRDefault="00EA0451" w:rsidP="002C2653">
      <w:pPr>
        <w:ind w:firstLine="660"/>
        <w:rPr>
          <w:b/>
          <w:sz w:val="32"/>
          <w:szCs w:val="32"/>
        </w:rPr>
      </w:pPr>
      <w:r>
        <w:rPr>
          <w:b/>
          <w:sz w:val="32"/>
          <w:szCs w:val="32"/>
        </w:rPr>
        <w:t>1</w:t>
      </w:r>
      <w:r>
        <w:rPr>
          <w:rFonts w:hint="eastAsia"/>
          <w:b/>
          <w:sz w:val="32"/>
          <w:szCs w:val="32"/>
        </w:rPr>
        <w:t>、</w:t>
      </w:r>
      <w:r w:rsidRPr="008966FC">
        <w:rPr>
          <w:rFonts w:hint="eastAsia"/>
          <w:b/>
          <w:sz w:val="32"/>
          <w:szCs w:val="32"/>
        </w:rPr>
        <w:t>一般公共服务支出</w:t>
      </w:r>
      <w:r>
        <w:rPr>
          <w:b/>
          <w:sz w:val="32"/>
          <w:szCs w:val="32"/>
        </w:rPr>
        <w:t>221.62</w:t>
      </w:r>
      <w:r>
        <w:rPr>
          <w:rFonts w:hint="eastAsia"/>
          <w:b/>
          <w:sz w:val="32"/>
          <w:szCs w:val="32"/>
        </w:rPr>
        <w:t>万元，主要用于商贸事务支出；</w:t>
      </w:r>
    </w:p>
    <w:p w:rsidR="00EA0451" w:rsidRDefault="00EA0451" w:rsidP="002C2653">
      <w:pPr>
        <w:ind w:firstLine="660"/>
        <w:rPr>
          <w:b/>
          <w:sz w:val="32"/>
          <w:szCs w:val="32"/>
        </w:rPr>
      </w:pPr>
      <w:r>
        <w:rPr>
          <w:b/>
          <w:sz w:val="32"/>
          <w:szCs w:val="32"/>
        </w:rPr>
        <w:t>2</w:t>
      </w:r>
      <w:r>
        <w:rPr>
          <w:rFonts w:hint="eastAsia"/>
          <w:b/>
          <w:sz w:val="32"/>
          <w:szCs w:val="32"/>
        </w:rPr>
        <w:t>、</w:t>
      </w:r>
      <w:r w:rsidRPr="008966FC">
        <w:rPr>
          <w:rFonts w:hint="eastAsia"/>
          <w:b/>
          <w:sz w:val="32"/>
          <w:szCs w:val="32"/>
        </w:rPr>
        <w:t>社会保障和就业支出</w:t>
      </w:r>
      <w:r w:rsidRPr="008966FC">
        <w:rPr>
          <w:b/>
          <w:sz w:val="32"/>
          <w:szCs w:val="32"/>
        </w:rPr>
        <w:t>2</w:t>
      </w:r>
      <w:r>
        <w:rPr>
          <w:b/>
          <w:sz w:val="32"/>
          <w:szCs w:val="32"/>
        </w:rPr>
        <w:t>3.61</w:t>
      </w:r>
      <w:r>
        <w:rPr>
          <w:rFonts w:hint="eastAsia"/>
          <w:b/>
          <w:sz w:val="32"/>
          <w:szCs w:val="32"/>
        </w:rPr>
        <w:t>万元，主要用于机关事业单位基本养老保险缴费支出；</w:t>
      </w:r>
    </w:p>
    <w:p w:rsidR="00EA0451" w:rsidRDefault="00EA0451" w:rsidP="002C2653">
      <w:pPr>
        <w:ind w:firstLine="660"/>
        <w:rPr>
          <w:b/>
          <w:sz w:val="32"/>
          <w:szCs w:val="32"/>
        </w:rPr>
      </w:pPr>
      <w:r>
        <w:rPr>
          <w:b/>
          <w:sz w:val="32"/>
          <w:szCs w:val="32"/>
        </w:rPr>
        <w:t>3</w:t>
      </w:r>
      <w:r>
        <w:rPr>
          <w:rFonts w:hint="eastAsia"/>
          <w:b/>
          <w:sz w:val="32"/>
          <w:szCs w:val="32"/>
        </w:rPr>
        <w:t>、卫生健康支出</w:t>
      </w:r>
      <w:r>
        <w:rPr>
          <w:b/>
          <w:sz w:val="32"/>
          <w:szCs w:val="32"/>
        </w:rPr>
        <w:t>9.32</w:t>
      </w:r>
      <w:r>
        <w:rPr>
          <w:rFonts w:hint="eastAsia"/>
          <w:b/>
          <w:sz w:val="32"/>
          <w:szCs w:val="32"/>
        </w:rPr>
        <w:t>万元，主要用于机关事业单位医疗保险缴费支出；</w:t>
      </w:r>
    </w:p>
    <w:p w:rsidR="00EA0451" w:rsidRDefault="00EA0451" w:rsidP="002C2653">
      <w:pPr>
        <w:ind w:firstLine="660"/>
        <w:rPr>
          <w:b/>
          <w:sz w:val="32"/>
          <w:szCs w:val="32"/>
        </w:rPr>
      </w:pPr>
      <w:r>
        <w:rPr>
          <w:b/>
          <w:sz w:val="32"/>
          <w:szCs w:val="32"/>
        </w:rPr>
        <w:t>4</w:t>
      </w:r>
      <w:r>
        <w:rPr>
          <w:rFonts w:hint="eastAsia"/>
          <w:b/>
          <w:sz w:val="32"/>
          <w:szCs w:val="32"/>
        </w:rPr>
        <w:t>、</w:t>
      </w:r>
      <w:r w:rsidRPr="008966FC">
        <w:rPr>
          <w:rFonts w:hint="eastAsia"/>
          <w:b/>
          <w:sz w:val="32"/>
          <w:szCs w:val="32"/>
        </w:rPr>
        <w:t>农林水支出</w:t>
      </w:r>
      <w:r>
        <w:rPr>
          <w:b/>
          <w:sz w:val="32"/>
          <w:szCs w:val="32"/>
        </w:rPr>
        <w:t>5.99</w:t>
      </w:r>
      <w:r>
        <w:rPr>
          <w:rFonts w:hint="eastAsia"/>
          <w:b/>
          <w:sz w:val="32"/>
          <w:szCs w:val="32"/>
        </w:rPr>
        <w:t>万元，主要用于农村电</w:t>
      </w:r>
      <w:r w:rsidRPr="008966FC">
        <w:rPr>
          <w:rFonts w:hint="eastAsia"/>
          <w:b/>
          <w:sz w:val="32"/>
          <w:szCs w:val="32"/>
        </w:rPr>
        <w:t>商服务</w:t>
      </w:r>
      <w:r>
        <w:rPr>
          <w:rFonts w:hint="eastAsia"/>
          <w:b/>
          <w:sz w:val="32"/>
          <w:szCs w:val="32"/>
        </w:rPr>
        <w:t>站建设</w:t>
      </w:r>
      <w:r w:rsidRPr="008966FC">
        <w:rPr>
          <w:rFonts w:hint="eastAsia"/>
          <w:b/>
          <w:sz w:val="32"/>
          <w:szCs w:val="32"/>
        </w:rPr>
        <w:t>支出</w:t>
      </w:r>
      <w:r>
        <w:rPr>
          <w:rFonts w:hint="eastAsia"/>
          <w:b/>
          <w:sz w:val="32"/>
          <w:szCs w:val="32"/>
        </w:rPr>
        <w:t>；</w:t>
      </w:r>
    </w:p>
    <w:p w:rsidR="00EA0451" w:rsidRPr="008966FC" w:rsidRDefault="00EA0451" w:rsidP="002C2653">
      <w:pPr>
        <w:ind w:firstLine="660"/>
        <w:rPr>
          <w:b/>
          <w:sz w:val="32"/>
          <w:szCs w:val="32"/>
        </w:rPr>
      </w:pPr>
      <w:r>
        <w:rPr>
          <w:b/>
          <w:sz w:val="32"/>
          <w:szCs w:val="32"/>
        </w:rPr>
        <w:t>5</w:t>
      </w:r>
      <w:r>
        <w:rPr>
          <w:rFonts w:hint="eastAsia"/>
          <w:b/>
          <w:sz w:val="32"/>
          <w:szCs w:val="32"/>
        </w:rPr>
        <w:t>、商业服务业等支出</w:t>
      </w:r>
      <w:r>
        <w:rPr>
          <w:b/>
          <w:sz w:val="32"/>
          <w:szCs w:val="32"/>
        </w:rPr>
        <w:t>53</w:t>
      </w:r>
      <w:r w:rsidRPr="008966FC">
        <w:rPr>
          <w:rFonts w:hint="eastAsia"/>
          <w:b/>
          <w:sz w:val="32"/>
          <w:szCs w:val="32"/>
        </w:rPr>
        <w:t>万元</w:t>
      </w:r>
      <w:r>
        <w:rPr>
          <w:rFonts w:hint="eastAsia"/>
          <w:b/>
          <w:sz w:val="32"/>
          <w:szCs w:val="32"/>
        </w:rPr>
        <w:t>，主要用于商贸流通事务支出</w:t>
      </w:r>
      <w:r w:rsidRPr="008966FC">
        <w:rPr>
          <w:rFonts w:hint="eastAsia"/>
          <w:b/>
          <w:sz w:val="32"/>
          <w:szCs w:val="32"/>
        </w:rPr>
        <w:t>。</w:t>
      </w:r>
    </w:p>
    <w:p w:rsidR="00EA0451" w:rsidRDefault="00EA0451" w:rsidP="002C2653">
      <w:pPr>
        <w:widowControl/>
        <w:ind w:firstLineChars="200" w:firstLine="640"/>
        <w:rPr>
          <w:rFonts w:ascii="仿宋_GB2312" w:eastAsia="仿宋_GB2312"/>
          <w:sz w:val="32"/>
          <w:szCs w:val="32"/>
        </w:rPr>
      </w:pPr>
      <w:r w:rsidRPr="008966FC">
        <w:rPr>
          <w:rFonts w:ascii="仿宋_GB2312" w:eastAsia="仿宋_GB2312"/>
          <w:sz w:val="32"/>
          <w:szCs w:val="32"/>
        </w:rPr>
        <w:object w:dxaOrig="7980" w:dyaOrig="4080">
          <v:shape id="_x0000_i1031" type="#_x0000_t75" style="width:399pt;height:204pt" o:ole="">
            <v:imagedata r:id="rId17" o:title=""/>
          </v:shape>
          <o:OLEObject Type="Embed" ProgID="MSGraph.Chart.8" ShapeID="_x0000_i1031" DrawAspect="Content" ObjectID="_1661587067" r:id="rId18">
            <o:FieldCodes>\s</o:FieldCodes>
          </o:OLEObject>
        </w:object>
      </w:r>
    </w:p>
    <w:p w:rsidR="00EA0451" w:rsidRDefault="00EA0451" w:rsidP="002C2653">
      <w:pPr>
        <w:widowControl/>
        <w:ind w:firstLineChars="200" w:firstLine="620"/>
      </w:pPr>
      <w:r>
        <w:rPr>
          <w:rFonts w:ascii="黑体" w:eastAsia="黑体" w:hAnsi="宋体" w:cs="黑体" w:hint="eastAsia"/>
          <w:color w:val="000000"/>
          <w:sz w:val="31"/>
          <w:szCs w:val="31"/>
          <w:lang w:val="en-US"/>
        </w:rPr>
        <w:t>六、一般公共预算财政拨款基本支出决算情况说明</w:t>
      </w:r>
    </w:p>
    <w:p w:rsidR="00EA0451" w:rsidRDefault="00EA0451" w:rsidP="002C2653">
      <w:pPr>
        <w:ind w:firstLineChars="196" w:firstLine="630"/>
        <w:rPr>
          <w:b/>
          <w:sz w:val="32"/>
          <w:szCs w:val="32"/>
        </w:rPr>
      </w:pPr>
      <w:r>
        <w:rPr>
          <w:b/>
          <w:sz w:val="32"/>
          <w:szCs w:val="32"/>
        </w:rPr>
        <w:t>2019</w:t>
      </w:r>
      <w:r>
        <w:rPr>
          <w:rFonts w:hint="eastAsia"/>
          <w:b/>
          <w:sz w:val="32"/>
          <w:szCs w:val="32"/>
        </w:rPr>
        <w:t>年</w:t>
      </w:r>
      <w:r w:rsidRPr="008966FC">
        <w:rPr>
          <w:rFonts w:hint="eastAsia"/>
          <w:b/>
          <w:sz w:val="32"/>
          <w:szCs w:val="32"/>
        </w:rPr>
        <w:t>一般公共预算拨款基本支出</w:t>
      </w:r>
      <w:r>
        <w:rPr>
          <w:b/>
          <w:sz w:val="32"/>
          <w:szCs w:val="32"/>
        </w:rPr>
        <w:t>235.42</w:t>
      </w:r>
      <w:r w:rsidRPr="008966FC">
        <w:rPr>
          <w:rFonts w:hint="eastAsia"/>
          <w:b/>
          <w:sz w:val="32"/>
          <w:szCs w:val="32"/>
        </w:rPr>
        <w:t>元，包括人员经费</w:t>
      </w:r>
      <w:r>
        <w:rPr>
          <w:b/>
          <w:sz w:val="32"/>
          <w:szCs w:val="32"/>
        </w:rPr>
        <w:t>206.31</w:t>
      </w:r>
      <w:r w:rsidRPr="008966FC">
        <w:rPr>
          <w:rFonts w:hint="eastAsia"/>
          <w:b/>
          <w:sz w:val="32"/>
          <w:szCs w:val="32"/>
        </w:rPr>
        <w:t>万元、日常公用经费</w:t>
      </w:r>
      <w:r>
        <w:rPr>
          <w:b/>
          <w:sz w:val="32"/>
          <w:szCs w:val="32"/>
        </w:rPr>
        <w:t>29.11</w:t>
      </w:r>
      <w:r w:rsidRPr="008966FC">
        <w:rPr>
          <w:rFonts w:hint="eastAsia"/>
          <w:b/>
          <w:sz w:val="32"/>
          <w:szCs w:val="32"/>
        </w:rPr>
        <w:t>元。</w:t>
      </w:r>
    </w:p>
    <w:p w:rsidR="00EA0451" w:rsidRDefault="00EA0451" w:rsidP="002C2653">
      <w:pPr>
        <w:ind w:firstLineChars="196" w:firstLine="630"/>
        <w:rPr>
          <w:b/>
          <w:sz w:val="32"/>
          <w:szCs w:val="32"/>
        </w:rPr>
      </w:pPr>
      <w:r>
        <w:rPr>
          <w:rFonts w:hint="eastAsia"/>
          <w:b/>
          <w:sz w:val="32"/>
          <w:szCs w:val="32"/>
        </w:rPr>
        <w:t>人员经费支出</w:t>
      </w:r>
      <w:r>
        <w:rPr>
          <w:b/>
          <w:sz w:val="32"/>
          <w:szCs w:val="32"/>
        </w:rPr>
        <w:t>206.31</w:t>
      </w:r>
      <w:r>
        <w:rPr>
          <w:rFonts w:hint="eastAsia"/>
          <w:b/>
          <w:sz w:val="32"/>
          <w:szCs w:val="32"/>
        </w:rPr>
        <w:t>万元，主要包括基本工资</w:t>
      </w:r>
      <w:r>
        <w:rPr>
          <w:b/>
          <w:sz w:val="32"/>
          <w:szCs w:val="32"/>
        </w:rPr>
        <w:t>75.87</w:t>
      </w:r>
      <w:r>
        <w:rPr>
          <w:rFonts w:hint="eastAsia"/>
          <w:b/>
          <w:sz w:val="32"/>
          <w:szCs w:val="32"/>
        </w:rPr>
        <w:t>万元、津补贴</w:t>
      </w:r>
      <w:r>
        <w:rPr>
          <w:b/>
          <w:sz w:val="32"/>
          <w:szCs w:val="32"/>
        </w:rPr>
        <w:t>53.52</w:t>
      </w:r>
      <w:r>
        <w:rPr>
          <w:rFonts w:hint="eastAsia"/>
          <w:b/>
          <w:sz w:val="32"/>
          <w:szCs w:val="32"/>
        </w:rPr>
        <w:t>万元、奖金</w:t>
      </w:r>
      <w:r>
        <w:rPr>
          <w:b/>
          <w:sz w:val="32"/>
          <w:szCs w:val="32"/>
        </w:rPr>
        <w:t>11.63</w:t>
      </w:r>
      <w:r>
        <w:rPr>
          <w:rFonts w:hint="eastAsia"/>
          <w:b/>
          <w:sz w:val="32"/>
          <w:szCs w:val="32"/>
        </w:rPr>
        <w:t>万元、绩效工资</w:t>
      </w:r>
      <w:r>
        <w:rPr>
          <w:b/>
          <w:sz w:val="32"/>
          <w:szCs w:val="32"/>
        </w:rPr>
        <w:t>2.06</w:t>
      </w:r>
      <w:r>
        <w:rPr>
          <w:rFonts w:hint="eastAsia"/>
          <w:b/>
          <w:sz w:val="32"/>
          <w:szCs w:val="32"/>
        </w:rPr>
        <w:t>万元、机关事业单位基本养老保险缴费</w:t>
      </w:r>
      <w:r>
        <w:rPr>
          <w:b/>
          <w:sz w:val="32"/>
          <w:szCs w:val="32"/>
        </w:rPr>
        <w:t>23.61</w:t>
      </w:r>
      <w:r>
        <w:rPr>
          <w:rFonts w:hint="eastAsia"/>
          <w:b/>
          <w:sz w:val="32"/>
          <w:szCs w:val="32"/>
        </w:rPr>
        <w:t>万元、职工基本医疗保险缴费</w:t>
      </w:r>
      <w:r>
        <w:rPr>
          <w:b/>
          <w:sz w:val="32"/>
          <w:szCs w:val="32"/>
        </w:rPr>
        <w:t>9.32</w:t>
      </w:r>
      <w:r>
        <w:rPr>
          <w:rFonts w:hint="eastAsia"/>
          <w:b/>
          <w:sz w:val="32"/>
          <w:szCs w:val="32"/>
        </w:rPr>
        <w:t>万元、住房公积金</w:t>
      </w:r>
      <w:r>
        <w:rPr>
          <w:b/>
          <w:sz w:val="32"/>
          <w:szCs w:val="32"/>
        </w:rPr>
        <w:t>15.24</w:t>
      </w:r>
      <w:r>
        <w:rPr>
          <w:rFonts w:hint="eastAsia"/>
          <w:b/>
          <w:sz w:val="32"/>
          <w:szCs w:val="32"/>
        </w:rPr>
        <w:t>万元、医疗费</w:t>
      </w:r>
      <w:r>
        <w:rPr>
          <w:b/>
          <w:sz w:val="32"/>
          <w:szCs w:val="32"/>
        </w:rPr>
        <w:t>10.44</w:t>
      </w:r>
      <w:r>
        <w:rPr>
          <w:rFonts w:hint="eastAsia"/>
          <w:b/>
          <w:sz w:val="32"/>
          <w:szCs w:val="32"/>
        </w:rPr>
        <w:t>万元、生活补助</w:t>
      </w:r>
      <w:r>
        <w:rPr>
          <w:b/>
          <w:sz w:val="32"/>
          <w:szCs w:val="32"/>
        </w:rPr>
        <w:t>2.82</w:t>
      </w:r>
      <w:r>
        <w:rPr>
          <w:rFonts w:hint="eastAsia"/>
          <w:b/>
          <w:sz w:val="32"/>
          <w:szCs w:val="32"/>
        </w:rPr>
        <w:t>万元、奖励金</w:t>
      </w:r>
      <w:r>
        <w:rPr>
          <w:b/>
          <w:sz w:val="32"/>
          <w:szCs w:val="32"/>
        </w:rPr>
        <w:t>1.8</w:t>
      </w:r>
      <w:r>
        <w:rPr>
          <w:rFonts w:hint="eastAsia"/>
          <w:b/>
          <w:sz w:val="32"/>
          <w:szCs w:val="32"/>
        </w:rPr>
        <w:t>万元；</w:t>
      </w:r>
    </w:p>
    <w:p w:rsidR="00EA0451" w:rsidRPr="008966FC" w:rsidRDefault="00EA0451" w:rsidP="002C2653">
      <w:pPr>
        <w:ind w:firstLineChars="196" w:firstLine="630"/>
        <w:rPr>
          <w:b/>
          <w:sz w:val="32"/>
          <w:szCs w:val="32"/>
        </w:rPr>
      </w:pPr>
      <w:r>
        <w:rPr>
          <w:rFonts w:hint="eastAsia"/>
          <w:b/>
          <w:sz w:val="32"/>
          <w:szCs w:val="32"/>
        </w:rPr>
        <w:t>日常经费支出</w:t>
      </w:r>
      <w:r>
        <w:rPr>
          <w:b/>
          <w:sz w:val="32"/>
          <w:szCs w:val="32"/>
        </w:rPr>
        <w:t>29.11</w:t>
      </w:r>
      <w:r>
        <w:rPr>
          <w:rFonts w:hint="eastAsia"/>
          <w:b/>
          <w:sz w:val="32"/>
          <w:szCs w:val="32"/>
        </w:rPr>
        <w:t>万元，主要包括办公费</w:t>
      </w:r>
      <w:r>
        <w:rPr>
          <w:b/>
          <w:sz w:val="32"/>
          <w:szCs w:val="32"/>
        </w:rPr>
        <w:t>8.18</w:t>
      </w:r>
      <w:r>
        <w:rPr>
          <w:rFonts w:hint="eastAsia"/>
          <w:b/>
          <w:sz w:val="32"/>
          <w:szCs w:val="32"/>
        </w:rPr>
        <w:t>万元、邮电费</w:t>
      </w:r>
      <w:r>
        <w:rPr>
          <w:b/>
          <w:sz w:val="32"/>
          <w:szCs w:val="32"/>
        </w:rPr>
        <w:t>0.17</w:t>
      </w:r>
      <w:r>
        <w:rPr>
          <w:rFonts w:hint="eastAsia"/>
          <w:b/>
          <w:sz w:val="32"/>
          <w:szCs w:val="32"/>
        </w:rPr>
        <w:t>万元、差旅费</w:t>
      </w:r>
      <w:r>
        <w:rPr>
          <w:b/>
          <w:sz w:val="32"/>
          <w:szCs w:val="32"/>
        </w:rPr>
        <w:t>5.24</w:t>
      </w:r>
      <w:r>
        <w:rPr>
          <w:rFonts w:hint="eastAsia"/>
          <w:b/>
          <w:sz w:val="32"/>
          <w:szCs w:val="32"/>
        </w:rPr>
        <w:t>万元、工会经费</w:t>
      </w:r>
      <w:r>
        <w:rPr>
          <w:b/>
          <w:sz w:val="32"/>
          <w:szCs w:val="32"/>
        </w:rPr>
        <w:t>2.16</w:t>
      </w:r>
      <w:r>
        <w:rPr>
          <w:rFonts w:hint="eastAsia"/>
          <w:b/>
          <w:sz w:val="32"/>
          <w:szCs w:val="32"/>
        </w:rPr>
        <w:t>万元、其他交通费</w:t>
      </w:r>
      <w:r>
        <w:rPr>
          <w:b/>
          <w:sz w:val="32"/>
          <w:szCs w:val="32"/>
        </w:rPr>
        <w:t>13.36</w:t>
      </w:r>
      <w:r>
        <w:rPr>
          <w:rFonts w:hint="eastAsia"/>
          <w:b/>
          <w:sz w:val="32"/>
          <w:szCs w:val="32"/>
        </w:rPr>
        <w:t>万元。</w:t>
      </w:r>
    </w:p>
    <w:p w:rsidR="00EA0451" w:rsidRDefault="00EA0451" w:rsidP="002C2653">
      <w:pPr>
        <w:widowControl/>
        <w:ind w:firstLineChars="200" w:firstLine="640"/>
        <w:rPr>
          <w:rFonts w:ascii="仿宋_GB2312" w:eastAsia="仿宋_GB2312"/>
          <w:sz w:val="32"/>
          <w:szCs w:val="32"/>
        </w:rPr>
      </w:pPr>
      <w:r w:rsidRPr="008966FC">
        <w:rPr>
          <w:rFonts w:ascii="仿宋_GB2312" w:eastAsia="仿宋_GB2312"/>
          <w:sz w:val="32"/>
          <w:szCs w:val="32"/>
        </w:rPr>
        <w:object w:dxaOrig="7690" w:dyaOrig="5045">
          <v:shape id="_x0000_i1032" type="#_x0000_t75" style="width:384.75pt;height:249.75pt" o:ole="">
            <v:imagedata r:id="rId19" o:title=""/>
          </v:shape>
          <o:OLEObject Type="Embed" ProgID="MSGraph.Chart.8" ShapeID="_x0000_i1032" DrawAspect="Content" ObjectID="_1661587068" r:id="rId20">
            <o:FieldCodes>\s</o:FieldCodes>
          </o:OLEObject>
        </w:object>
      </w:r>
    </w:p>
    <w:p w:rsidR="00EA0451" w:rsidRDefault="00EA0451" w:rsidP="002C2653">
      <w:pPr>
        <w:widowControl/>
        <w:ind w:firstLineChars="200" w:firstLine="620"/>
      </w:pPr>
      <w:r>
        <w:rPr>
          <w:rFonts w:ascii="黑体" w:eastAsia="黑体" w:hAnsi="宋体" w:cs="黑体" w:hint="eastAsia"/>
          <w:color w:val="000000"/>
          <w:sz w:val="31"/>
          <w:szCs w:val="31"/>
          <w:lang w:val="en-US"/>
        </w:rPr>
        <w:t>七、一般公共预算财政拨款“三公”经费及会议费、培训费</w:t>
      </w:r>
      <w:r>
        <w:rPr>
          <w:rFonts w:ascii="黑体" w:eastAsia="黑体" w:hAnsi="宋体" w:cs="黑体"/>
          <w:color w:val="000000"/>
          <w:sz w:val="31"/>
          <w:szCs w:val="31"/>
          <w:lang w:val="en-US"/>
        </w:rPr>
        <w:t xml:space="preserve"> </w:t>
      </w:r>
    </w:p>
    <w:p w:rsidR="00EA0451" w:rsidRDefault="00EA0451" w:rsidP="002C2653">
      <w:pPr>
        <w:widowControl/>
        <w:rPr>
          <w:rFonts w:ascii="黑体" w:eastAsia="黑体" w:hAnsi="宋体" w:cs="黑体"/>
          <w:color w:val="000000"/>
          <w:sz w:val="31"/>
          <w:szCs w:val="31"/>
          <w:lang w:val="en-US"/>
        </w:rPr>
      </w:pPr>
      <w:r>
        <w:rPr>
          <w:rFonts w:ascii="黑体" w:eastAsia="黑体" w:hAnsi="宋体" w:cs="黑体" w:hint="eastAsia"/>
          <w:color w:val="000000"/>
          <w:sz w:val="31"/>
          <w:szCs w:val="31"/>
          <w:lang w:val="en-US"/>
        </w:rPr>
        <w:t>支出决算情况说明</w:t>
      </w:r>
    </w:p>
    <w:p w:rsidR="00EA0451" w:rsidRDefault="00EA0451" w:rsidP="002C2653">
      <w:pPr>
        <w:widowControl/>
        <w:ind w:firstLineChars="200" w:firstLine="622"/>
        <w:rPr>
          <w:rFonts w:ascii="黑体" w:eastAsia="黑体" w:hAnsi="宋体" w:cs="黑体"/>
          <w:color w:val="000000"/>
          <w:sz w:val="31"/>
          <w:szCs w:val="31"/>
          <w:lang w:val="en-US"/>
        </w:rPr>
      </w:pPr>
      <w:r>
        <w:rPr>
          <w:rFonts w:ascii="楷体" w:eastAsia="楷体" w:hAnsi="楷体" w:cs="楷体" w:hint="eastAsia"/>
          <w:b/>
          <w:color w:val="000000"/>
          <w:sz w:val="31"/>
          <w:szCs w:val="31"/>
          <w:lang w:val="en-US"/>
        </w:rPr>
        <w:t>（一）</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三公</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经费财政拨款支出决算总体情况说明。</w:t>
      </w:r>
    </w:p>
    <w:p w:rsidR="00EA0451" w:rsidRDefault="00EA0451" w:rsidP="002C2653">
      <w:pPr>
        <w:widowControl/>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年度“三公”经费财政拨款支出预算为</w:t>
      </w:r>
      <w:r>
        <w:rPr>
          <w:rFonts w:ascii="仿宋_GB2312" w:eastAsia="仿宋_GB2312"/>
          <w:sz w:val="32"/>
          <w:szCs w:val="32"/>
        </w:rPr>
        <w:t>0.70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万元，完成预算的</w:t>
      </w:r>
      <w:r>
        <w:rPr>
          <w:rFonts w:ascii="仿宋_GB2312" w:eastAsia="仿宋_GB2312"/>
          <w:sz w:val="32"/>
          <w:szCs w:val="32"/>
        </w:rPr>
        <w:t>0%</w:t>
      </w:r>
      <w:r>
        <w:rPr>
          <w:rFonts w:ascii="仿宋_GB2312" w:eastAsia="仿宋_GB2312" w:hint="eastAsia"/>
          <w:sz w:val="32"/>
          <w:szCs w:val="32"/>
        </w:rPr>
        <w:t>。决算数较预算数减少</w:t>
      </w:r>
      <w:r>
        <w:rPr>
          <w:rFonts w:ascii="仿宋_GB2312" w:eastAsia="仿宋_GB2312"/>
          <w:sz w:val="32"/>
          <w:szCs w:val="32"/>
        </w:rPr>
        <w:t>0.70</w:t>
      </w:r>
      <w:r>
        <w:rPr>
          <w:rFonts w:ascii="仿宋_GB2312" w:eastAsia="仿宋_GB2312" w:hint="eastAsia"/>
          <w:sz w:val="32"/>
          <w:szCs w:val="32"/>
        </w:rPr>
        <w:t>万元，主要原因是厉行节约，为产生三公经费支出。</w:t>
      </w:r>
    </w:p>
    <w:p w:rsidR="00EA0451" w:rsidRDefault="00EA0451" w:rsidP="002C2653">
      <w:pPr>
        <w:widowControl/>
        <w:ind w:firstLineChars="200" w:firstLine="622"/>
      </w:pPr>
      <w:r>
        <w:rPr>
          <w:rFonts w:ascii="楷体" w:eastAsia="楷体" w:hAnsi="楷体" w:cs="楷体" w:hint="eastAsia"/>
          <w:b/>
          <w:color w:val="000000"/>
          <w:sz w:val="31"/>
          <w:szCs w:val="31"/>
          <w:lang w:val="en-US"/>
        </w:rPr>
        <w:t>（二）</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三公</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经费财政拨款支出决算具体情况说明。</w:t>
      </w:r>
    </w:p>
    <w:p w:rsidR="00EA0451" w:rsidRDefault="00EA0451" w:rsidP="002C2653">
      <w:pPr>
        <w:spacing w:line="240" w:lineRule="atLeast"/>
        <w:ind w:firstLineChars="200" w:firstLine="640"/>
        <w:jc w:val="both"/>
        <w:rPr>
          <w:rFonts w:ascii="仿宋_GB2312" w:eastAsia="仿宋_GB2312"/>
          <w:sz w:val="32"/>
          <w:szCs w:val="32"/>
          <w:lang w:val="en-US"/>
        </w:rPr>
      </w:pPr>
      <w:r>
        <w:rPr>
          <w:rFonts w:ascii="仿宋_GB2312" w:eastAsia="仿宋_GB2312"/>
          <w:sz w:val="32"/>
          <w:szCs w:val="32"/>
          <w:lang w:val="en-US"/>
        </w:rPr>
        <w:t>2019</w:t>
      </w:r>
      <w:r>
        <w:rPr>
          <w:rFonts w:ascii="仿宋_GB2312" w:eastAsia="仿宋_GB2312" w:hint="eastAsia"/>
          <w:sz w:val="32"/>
          <w:szCs w:val="32"/>
          <w:lang w:val="en-US"/>
        </w:rPr>
        <w:t>年度</w:t>
      </w:r>
      <w:r>
        <w:rPr>
          <w:rFonts w:ascii="仿宋_GB2312" w:eastAsia="仿宋_GB2312" w:hint="eastAsia"/>
          <w:sz w:val="32"/>
          <w:szCs w:val="32"/>
        </w:rPr>
        <w:t>“三公”</w:t>
      </w:r>
      <w:r>
        <w:rPr>
          <w:rFonts w:ascii="仿宋_GB2312" w:eastAsia="仿宋_GB2312" w:hint="eastAsia"/>
          <w:sz w:val="32"/>
          <w:szCs w:val="32"/>
          <w:lang w:val="en-US"/>
        </w:rPr>
        <w:t>经费财政拨款支出决算中，因公出国（境）费支出决算</w:t>
      </w:r>
      <w:r>
        <w:rPr>
          <w:rFonts w:ascii="仿宋_GB2312" w:eastAsia="仿宋_GB2312"/>
          <w:sz w:val="32"/>
          <w:szCs w:val="32"/>
          <w:lang w:val="en-US"/>
        </w:rPr>
        <w:t>0</w:t>
      </w:r>
      <w:r>
        <w:rPr>
          <w:rFonts w:ascii="仿宋_GB2312" w:eastAsia="仿宋_GB2312" w:hint="eastAsia"/>
          <w:sz w:val="32"/>
          <w:szCs w:val="32"/>
          <w:lang w:val="en-US"/>
        </w:rPr>
        <w:t>万元；公务用车购置费支出</w:t>
      </w:r>
      <w:r>
        <w:rPr>
          <w:rFonts w:ascii="仿宋_GB2312" w:eastAsia="仿宋_GB2312"/>
          <w:sz w:val="32"/>
          <w:szCs w:val="32"/>
          <w:lang w:val="en-US"/>
        </w:rPr>
        <w:t>0</w:t>
      </w:r>
      <w:r>
        <w:rPr>
          <w:rFonts w:ascii="仿宋_GB2312" w:eastAsia="仿宋_GB2312" w:hint="eastAsia"/>
          <w:sz w:val="32"/>
          <w:szCs w:val="32"/>
          <w:lang w:val="en-US"/>
        </w:rPr>
        <w:t>万元；公务用车运行维护费支出决算</w:t>
      </w:r>
      <w:r>
        <w:rPr>
          <w:rFonts w:ascii="仿宋_GB2312" w:eastAsia="仿宋_GB2312"/>
          <w:sz w:val="32"/>
          <w:szCs w:val="32"/>
          <w:lang w:val="en-US"/>
        </w:rPr>
        <w:t>0</w:t>
      </w:r>
      <w:r>
        <w:rPr>
          <w:rFonts w:ascii="仿宋_GB2312" w:eastAsia="仿宋_GB2312" w:hint="eastAsia"/>
          <w:sz w:val="32"/>
          <w:szCs w:val="32"/>
          <w:lang w:val="en-US"/>
        </w:rPr>
        <w:t>万元；公务接待费支出决算</w:t>
      </w:r>
      <w:r>
        <w:rPr>
          <w:rFonts w:ascii="仿宋_GB2312" w:eastAsia="仿宋_GB2312"/>
          <w:sz w:val="32"/>
          <w:szCs w:val="32"/>
          <w:lang w:val="en-US"/>
        </w:rPr>
        <w:t>0</w:t>
      </w:r>
      <w:r>
        <w:rPr>
          <w:rFonts w:ascii="仿宋_GB2312" w:eastAsia="仿宋_GB2312" w:hint="eastAsia"/>
          <w:sz w:val="32"/>
          <w:szCs w:val="32"/>
          <w:lang w:val="en-US"/>
        </w:rPr>
        <w:t>万元。具体情况如下：</w:t>
      </w:r>
    </w:p>
    <w:p w:rsidR="00EA0451" w:rsidRDefault="00EA0451" w:rsidP="002C2653">
      <w:pPr>
        <w:widowControl/>
        <w:spacing w:line="240" w:lineRule="atLeast"/>
        <w:ind w:firstLineChars="200" w:firstLine="622"/>
        <w:rPr>
          <w:rFonts w:ascii="楷体" w:eastAsia="楷体" w:hAnsi="楷体" w:cs="楷体"/>
          <w:b/>
          <w:color w:val="000000"/>
          <w:sz w:val="31"/>
          <w:szCs w:val="31"/>
          <w:lang w:val="en-US"/>
        </w:rPr>
      </w:pPr>
      <w:r>
        <w:rPr>
          <w:b/>
          <w:color w:val="000000"/>
          <w:sz w:val="31"/>
          <w:szCs w:val="31"/>
          <w:lang w:val="en-US"/>
        </w:rPr>
        <w:t>1.</w:t>
      </w:r>
      <w:r>
        <w:rPr>
          <w:rFonts w:hint="eastAsia"/>
          <w:b/>
          <w:color w:val="000000"/>
          <w:sz w:val="31"/>
          <w:szCs w:val="31"/>
          <w:lang w:val="en-US"/>
        </w:rPr>
        <w:t>因公出国（境）支出情况</w:t>
      </w:r>
      <w:r>
        <w:rPr>
          <w:rFonts w:ascii="楷体" w:eastAsia="楷体" w:hAnsi="楷体" w:cs="楷体" w:hint="eastAsia"/>
          <w:b/>
          <w:color w:val="000000"/>
          <w:sz w:val="31"/>
          <w:szCs w:val="31"/>
          <w:lang w:val="en-US"/>
        </w:rPr>
        <w:t>说明</w:t>
      </w:r>
    </w:p>
    <w:p w:rsidR="00EA0451" w:rsidRDefault="00EA0451" w:rsidP="002C2653">
      <w:pPr>
        <w:spacing w:line="240" w:lineRule="atLeast"/>
        <w:ind w:firstLineChars="225" w:firstLine="720"/>
        <w:rPr>
          <w:rFonts w:ascii="仿宋_GB2312" w:eastAsia="仿宋_GB2312"/>
          <w:sz w:val="32"/>
          <w:szCs w:val="32"/>
        </w:rPr>
      </w:pPr>
      <w:r>
        <w:rPr>
          <w:rFonts w:ascii="仿宋_GB2312" w:eastAsia="仿宋_GB2312"/>
          <w:sz w:val="32"/>
          <w:szCs w:val="32"/>
          <w:lang w:val="en-US"/>
        </w:rPr>
        <w:t>2019</w:t>
      </w:r>
      <w:r>
        <w:rPr>
          <w:rFonts w:ascii="仿宋_GB2312" w:eastAsia="仿宋_GB2312" w:hint="eastAsia"/>
          <w:sz w:val="32"/>
          <w:szCs w:val="32"/>
          <w:lang w:val="en-US"/>
        </w:rPr>
        <w:t>年因公出国（境）团组</w:t>
      </w:r>
      <w:r>
        <w:rPr>
          <w:rFonts w:ascii="仿宋_GB2312" w:eastAsia="仿宋_GB2312"/>
          <w:sz w:val="32"/>
          <w:szCs w:val="32"/>
          <w:lang w:val="en-US"/>
        </w:rPr>
        <w:t>0</w:t>
      </w:r>
      <w:r>
        <w:rPr>
          <w:rFonts w:ascii="仿宋_GB2312" w:eastAsia="仿宋_GB2312" w:hint="eastAsia"/>
          <w:sz w:val="32"/>
          <w:szCs w:val="32"/>
          <w:lang w:val="en-US"/>
        </w:rPr>
        <w:t>个，支出</w:t>
      </w:r>
      <w:r>
        <w:rPr>
          <w:rFonts w:ascii="仿宋_GB2312" w:eastAsia="仿宋_GB2312"/>
          <w:sz w:val="32"/>
          <w:szCs w:val="32"/>
          <w:lang w:val="en-US"/>
        </w:rPr>
        <w:t>0</w:t>
      </w:r>
      <w:r>
        <w:rPr>
          <w:rFonts w:ascii="仿宋_GB2312" w:eastAsia="仿宋_GB2312" w:hint="eastAsia"/>
          <w:sz w:val="32"/>
          <w:szCs w:val="32"/>
          <w:lang w:val="en-US"/>
        </w:rPr>
        <w:t>万元，与上年持平。</w:t>
      </w:r>
    </w:p>
    <w:p w:rsidR="00EA0451" w:rsidRDefault="00EA0451" w:rsidP="002C2653">
      <w:pPr>
        <w:widowControl/>
        <w:spacing w:line="240" w:lineRule="atLeast"/>
        <w:ind w:firstLineChars="200" w:firstLine="622"/>
      </w:pPr>
      <w:r>
        <w:rPr>
          <w:b/>
          <w:color w:val="000000"/>
          <w:sz w:val="31"/>
          <w:szCs w:val="31"/>
          <w:lang w:val="en-US"/>
        </w:rPr>
        <w:t>2.</w:t>
      </w:r>
      <w:r>
        <w:rPr>
          <w:rFonts w:hint="eastAsia"/>
          <w:b/>
          <w:color w:val="000000"/>
          <w:sz w:val="31"/>
          <w:szCs w:val="31"/>
          <w:lang w:val="en-US"/>
        </w:rPr>
        <w:t>公务用车购置费用支出情况</w:t>
      </w:r>
      <w:r>
        <w:rPr>
          <w:rFonts w:ascii="楷体" w:eastAsia="楷体" w:hAnsi="楷体" w:cs="楷体" w:hint="eastAsia"/>
          <w:b/>
          <w:color w:val="000000"/>
          <w:sz w:val="31"/>
          <w:szCs w:val="31"/>
          <w:lang w:val="en-US"/>
        </w:rPr>
        <w:t>说明</w:t>
      </w:r>
      <w:r>
        <w:rPr>
          <w:rFonts w:hint="eastAsia"/>
          <w:b/>
          <w:color w:val="000000"/>
          <w:sz w:val="31"/>
          <w:szCs w:val="31"/>
          <w:lang w:val="en-US"/>
        </w:rPr>
        <w:t>。</w:t>
      </w:r>
    </w:p>
    <w:p w:rsidR="00EA0451" w:rsidRDefault="00EA0451" w:rsidP="002C2653">
      <w:pPr>
        <w:spacing w:line="240" w:lineRule="atLeast"/>
        <w:ind w:firstLineChars="225" w:firstLine="720"/>
        <w:rPr>
          <w:rFonts w:ascii="仿宋_GB2312" w:eastAsia="仿宋_GB2312"/>
          <w:sz w:val="32"/>
          <w:szCs w:val="32"/>
        </w:rPr>
      </w:pPr>
      <w:r>
        <w:rPr>
          <w:rFonts w:ascii="仿宋_GB2312" w:eastAsia="仿宋_GB2312"/>
          <w:sz w:val="32"/>
          <w:szCs w:val="32"/>
          <w:lang w:val="en-US"/>
        </w:rPr>
        <w:t>2019</w:t>
      </w:r>
      <w:r>
        <w:rPr>
          <w:rFonts w:ascii="仿宋_GB2312" w:eastAsia="仿宋_GB2312" w:hint="eastAsia"/>
          <w:sz w:val="32"/>
          <w:szCs w:val="32"/>
          <w:lang w:val="en-US"/>
        </w:rPr>
        <w:t>年购置车辆</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台，支出为</w:t>
      </w:r>
      <w:r>
        <w:rPr>
          <w:rFonts w:ascii="仿宋_GB2312" w:eastAsia="仿宋_GB2312"/>
          <w:sz w:val="32"/>
          <w:szCs w:val="32"/>
          <w:lang w:val="en-US"/>
        </w:rPr>
        <w:t>0</w:t>
      </w:r>
      <w:r>
        <w:rPr>
          <w:rFonts w:ascii="仿宋_GB2312" w:eastAsia="仿宋_GB2312" w:hint="eastAsia"/>
          <w:sz w:val="32"/>
          <w:szCs w:val="32"/>
          <w:lang w:val="en-US"/>
        </w:rPr>
        <w:t>万元，与上年持平。</w:t>
      </w:r>
    </w:p>
    <w:p w:rsidR="00EA0451" w:rsidRDefault="00EA0451" w:rsidP="002C2653">
      <w:pPr>
        <w:widowControl/>
        <w:spacing w:line="240" w:lineRule="atLeast"/>
        <w:ind w:firstLineChars="200" w:firstLine="622"/>
      </w:pPr>
      <w:r>
        <w:rPr>
          <w:b/>
          <w:color w:val="000000"/>
          <w:sz w:val="31"/>
          <w:szCs w:val="31"/>
          <w:lang w:val="en-US"/>
        </w:rPr>
        <w:t>3.</w:t>
      </w:r>
      <w:r>
        <w:rPr>
          <w:rFonts w:hint="eastAsia"/>
          <w:b/>
          <w:color w:val="000000"/>
          <w:sz w:val="31"/>
          <w:szCs w:val="31"/>
          <w:lang w:val="en-US"/>
        </w:rPr>
        <w:t>公务用车运行维护费用支出情况</w:t>
      </w:r>
      <w:r>
        <w:rPr>
          <w:rFonts w:ascii="楷体" w:eastAsia="楷体" w:hAnsi="楷体" w:cs="楷体" w:hint="eastAsia"/>
          <w:b/>
          <w:color w:val="000000"/>
          <w:sz w:val="31"/>
          <w:szCs w:val="31"/>
          <w:lang w:val="en-US"/>
        </w:rPr>
        <w:t>说明</w:t>
      </w:r>
      <w:r>
        <w:rPr>
          <w:rFonts w:hint="eastAsia"/>
          <w:b/>
          <w:color w:val="000000"/>
          <w:sz w:val="31"/>
          <w:szCs w:val="31"/>
          <w:lang w:val="en-US"/>
        </w:rPr>
        <w:t>。</w:t>
      </w:r>
    </w:p>
    <w:p w:rsidR="00EA0451" w:rsidRDefault="00EA0451" w:rsidP="002C2653">
      <w:pPr>
        <w:spacing w:line="240" w:lineRule="atLeast"/>
        <w:ind w:firstLineChars="225" w:firstLine="720"/>
        <w:rPr>
          <w:rFonts w:ascii="仿宋_GB2312" w:eastAsia="仿宋_GB2312"/>
          <w:sz w:val="32"/>
          <w:szCs w:val="32"/>
          <w:lang w:val="en-US"/>
        </w:rPr>
      </w:pPr>
      <w:r>
        <w:rPr>
          <w:rFonts w:ascii="仿宋_GB2312" w:eastAsia="仿宋_GB2312"/>
          <w:sz w:val="32"/>
          <w:szCs w:val="32"/>
          <w:lang w:val="en-US"/>
        </w:rPr>
        <w:t>2019</w:t>
      </w:r>
      <w:r>
        <w:rPr>
          <w:rFonts w:ascii="仿宋_GB2312" w:eastAsia="仿宋_GB2312" w:hint="eastAsia"/>
          <w:sz w:val="32"/>
          <w:szCs w:val="32"/>
          <w:lang w:val="en-US"/>
        </w:rPr>
        <w:t>年公务用车运行维护费</w:t>
      </w:r>
      <w:r>
        <w:rPr>
          <w:rFonts w:ascii="仿宋_GB2312" w:eastAsia="仿宋_GB2312" w:hAnsi="仿宋_GB2312" w:cs="仿宋_GB2312" w:hint="eastAsia"/>
          <w:sz w:val="32"/>
          <w:szCs w:val="32"/>
          <w:lang w:val="en-US"/>
        </w:rPr>
        <w:t>预算为</w:t>
      </w:r>
      <w:r>
        <w:rPr>
          <w:rFonts w:ascii="仿宋_GB2312" w:eastAsia="仿宋_GB2312"/>
          <w:sz w:val="32"/>
          <w:szCs w:val="32"/>
          <w:lang w:val="en-US"/>
        </w:rPr>
        <w:t>0</w:t>
      </w:r>
      <w:r>
        <w:rPr>
          <w:rFonts w:ascii="仿宋_GB2312" w:eastAsia="仿宋_GB2312" w:hint="eastAsia"/>
          <w:sz w:val="32"/>
          <w:szCs w:val="32"/>
          <w:lang w:val="en-US"/>
        </w:rPr>
        <w:t>万元，</w:t>
      </w:r>
      <w:r>
        <w:rPr>
          <w:rFonts w:ascii="仿宋_GB2312" w:eastAsia="仿宋_GB2312" w:hAnsi="仿宋_GB2312" w:cs="仿宋_GB2312" w:hint="eastAsia"/>
          <w:sz w:val="32"/>
          <w:szCs w:val="32"/>
          <w:lang w:val="en-US"/>
        </w:rPr>
        <w:t>支出</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万元，</w:t>
      </w:r>
      <w:r>
        <w:rPr>
          <w:rFonts w:ascii="仿宋_GB2312" w:eastAsia="仿宋_GB2312" w:hint="eastAsia"/>
          <w:sz w:val="32"/>
          <w:szCs w:val="32"/>
          <w:lang w:val="en-US"/>
        </w:rPr>
        <w:t>与上年持平。</w:t>
      </w:r>
    </w:p>
    <w:p w:rsidR="00EA0451" w:rsidRDefault="00EA0451" w:rsidP="002C2653">
      <w:pPr>
        <w:widowControl/>
        <w:spacing w:line="240" w:lineRule="atLeast"/>
        <w:ind w:firstLineChars="200" w:firstLine="622"/>
        <w:rPr>
          <w:b/>
          <w:color w:val="000000"/>
          <w:sz w:val="31"/>
          <w:szCs w:val="31"/>
          <w:lang w:val="en-US"/>
        </w:rPr>
      </w:pPr>
      <w:r>
        <w:rPr>
          <w:b/>
          <w:color w:val="000000"/>
          <w:sz w:val="31"/>
          <w:szCs w:val="31"/>
          <w:lang w:val="en-US"/>
        </w:rPr>
        <w:t>4.</w:t>
      </w:r>
      <w:r>
        <w:rPr>
          <w:rFonts w:hint="eastAsia"/>
          <w:b/>
          <w:color w:val="000000"/>
          <w:sz w:val="31"/>
          <w:szCs w:val="31"/>
          <w:lang w:val="en-US"/>
        </w:rPr>
        <w:t>公务接待费支出情况</w:t>
      </w:r>
      <w:r>
        <w:rPr>
          <w:rFonts w:ascii="楷体" w:eastAsia="楷体" w:hAnsi="楷体" w:cs="楷体" w:hint="eastAsia"/>
          <w:b/>
          <w:color w:val="000000"/>
          <w:sz w:val="31"/>
          <w:szCs w:val="31"/>
          <w:lang w:val="en-US"/>
        </w:rPr>
        <w:t>说明</w:t>
      </w:r>
      <w:r>
        <w:rPr>
          <w:rFonts w:hint="eastAsia"/>
          <w:b/>
          <w:color w:val="000000"/>
          <w:sz w:val="31"/>
          <w:szCs w:val="31"/>
          <w:lang w:val="en-US"/>
        </w:rPr>
        <w:t>。</w:t>
      </w:r>
    </w:p>
    <w:p w:rsidR="00EA0451" w:rsidRDefault="00EA0451" w:rsidP="002C2653">
      <w:pPr>
        <w:spacing w:line="240" w:lineRule="atLeast"/>
        <w:ind w:firstLineChars="225" w:firstLine="720"/>
        <w:rPr>
          <w:rFonts w:ascii="仿宋_GB2312" w:eastAsia="仿宋_GB2312"/>
          <w:sz w:val="32"/>
          <w:szCs w:val="32"/>
          <w:lang w:val="en-US"/>
        </w:rPr>
      </w:pPr>
      <w:r>
        <w:rPr>
          <w:rFonts w:ascii="仿宋_GB2312" w:eastAsia="仿宋_GB2312"/>
          <w:sz w:val="32"/>
          <w:szCs w:val="32"/>
          <w:lang w:val="en-US"/>
        </w:rPr>
        <w:t>2019</w:t>
      </w:r>
      <w:r>
        <w:rPr>
          <w:rFonts w:ascii="仿宋_GB2312" w:eastAsia="仿宋_GB2312" w:hint="eastAsia"/>
          <w:sz w:val="32"/>
          <w:szCs w:val="32"/>
          <w:lang w:val="en-US"/>
        </w:rPr>
        <w:t>年公务接待</w:t>
      </w:r>
      <w:r>
        <w:rPr>
          <w:rFonts w:ascii="仿宋_GB2312" w:eastAsia="仿宋_GB2312"/>
          <w:sz w:val="32"/>
          <w:szCs w:val="32"/>
          <w:lang w:val="en-US"/>
        </w:rPr>
        <w:t>0</w:t>
      </w:r>
      <w:r>
        <w:rPr>
          <w:rFonts w:ascii="仿宋_GB2312" w:eastAsia="仿宋_GB2312" w:hAnsi="仿宋_GB2312" w:cs="仿宋_GB2312" w:hint="eastAsia"/>
          <w:sz w:val="32"/>
          <w:szCs w:val="32"/>
          <w:lang w:val="en-US"/>
        </w:rPr>
        <w:t>批次，预算为</w:t>
      </w:r>
      <w:r>
        <w:rPr>
          <w:rFonts w:ascii="仿宋_GB2312" w:eastAsia="仿宋_GB2312" w:hAnsi="仿宋_GB2312" w:cs="仿宋_GB2312"/>
          <w:sz w:val="32"/>
          <w:szCs w:val="32"/>
          <w:lang w:val="en-US"/>
        </w:rPr>
        <w:t>0.30</w:t>
      </w:r>
      <w:r>
        <w:rPr>
          <w:rFonts w:ascii="仿宋_GB2312" w:eastAsia="仿宋_GB2312" w:hAnsi="仿宋_GB2312" w:cs="仿宋_GB2312" w:hint="eastAsia"/>
          <w:sz w:val="32"/>
          <w:szCs w:val="32"/>
          <w:lang w:val="en-US"/>
        </w:rPr>
        <w:t>万元，支出</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万元，</w:t>
      </w:r>
      <w:r>
        <w:rPr>
          <w:rFonts w:ascii="仿宋_GB2312" w:eastAsia="仿宋_GB2312" w:hint="eastAsia"/>
          <w:sz w:val="32"/>
          <w:szCs w:val="32"/>
          <w:lang w:val="en-US"/>
        </w:rPr>
        <w:t>完成预算的</w:t>
      </w:r>
      <w:r>
        <w:rPr>
          <w:rFonts w:ascii="仿宋_GB2312" w:eastAsia="仿宋_GB2312"/>
          <w:sz w:val="32"/>
          <w:szCs w:val="32"/>
          <w:lang w:val="en-US"/>
        </w:rPr>
        <w:t>0%</w:t>
      </w:r>
      <w:r>
        <w:rPr>
          <w:rFonts w:ascii="仿宋_GB2312" w:eastAsia="仿宋_GB2312" w:hint="eastAsia"/>
          <w:sz w:val="32"/>
          <w:szCs w:val="32"/>
          <w:lang w:val="en-US"/>
        </w:rPr>
        <w:t>，与上年持平。</w:t>
      </w:r>
    </w:p>
    <w:p w:rsidR="00EA0451" w:rsidRDefault="00EA0451" w:rsidP="002C2653">
      <w:pPr>
        <w:widowControl/>
        <w:spacing w:line="240" w:lineRule="atLeast"/>
        <w:ind w:firstLineChars="200" w:firstLine="622"/>
      </w:pPr>
      <w:r>
        <w:rPr>
          <w:rFonts w:ascii="楷体" w:eastAsia="楷体" w:hAnsi="楷体" w:cs="楷体" w:hint="eastAsia"/>
          <w:b/>
          <w:color w:val="000000"/>
          <w:sz w:val="31"/>
          <w:szCs w:val="31"/>
          <w:lang w:val="en-US"/>
        </w:rPr>
        <w:t>（三）培训费支出情况说明。</w:t>
      </w:r>
    </w:p>
    <w:p w:rsidR="00EA0451" w:rsidRDefault="00EA0451" w:rsidP="002C2653">
      <w:pPr>
        <w:spacing w:line="240" w:lineRule="atLeast"/>
        <w:ind w:firstLineChars="225" w:firstLine="720"/>
        <w:rPr>
          <w:rFonts w:ascii="仿宋_GB2312" w:eastAsia="仿宋_GB2312"/>
          <w:sz w:val="32"/>
          <w:szCs w:val="32"/>
          <w:lang w:val="en-US"/>
        </w:rPr>
      </w:pPr>
      <w:r>
        <w:rPr>
          <w:rFonts w:ascii="仿宋_GB2312" w:eastAsia="仿宋_GB2312"/>
          <w:sz w:val="32"/>
          <w:szCs w:val="32"/>
          <w:lang w:val="en-US"/>
        </w:rPr>
        <w:t>2019</w:t>
      </w:r>
      <w:r>
        <w:rPr>
          <w:rFonts w:ascii="仿宋_GB2312" w:eastAsia="仿宋_GB2312" w:hint="eastAsia"/>
          <w:sz w:val="32"/>
          <w:szCs w:val="32"/>
          <w:lang w:val="en-US"/>
        </w:rPr>
        <w:t>年培训费预算为</w:t>
      </w:r>
      <w:r>
        <w:rPr>
          <w:rFonts w:ascii="仿宋_GB2312" w:eastAsia="仿宋_GB2312" w:hAnsi="仿宋_GB2312" w:cs="仿宋_GB2312"/>
          <w:sz w:val="32"/>
          <w:szCs w:val="32"/>
          <w:lang w:val="en-US"/>
        </w:rPr>
        <w:t>0.30</w:t>
      </w:r>
      <w:r>
        <w:rPr>
          <w:rFonts w:ascii="仿宋_GB2312" w:eastAsia="仿宋_GB2312" w:hint="eastAsia"/>
          <w:sz w:val="32"/>
          <w:szCs w:val="32"/>
          <w:lang w:val="en-US"/>
        </w:rPr>
        <w:t>万元，支出</w:t>
      </w:r>
      <w:r>
        <w:rPr>
          <w:rFonts w:ascii="仿宋_GB2312" w:eastAsia="仿宋_GB2312" w:hAnsi="仿宋_GB2312" w:cs="仿宋_GB2312"/>
          <w:sz w:val="32"/>
          <w:szCs w:val="32"/>
          <w:lang w:val="en-US"/>
        </w:rPr>
        <w:t>0</w:t>
      </w:r>
      <w:r>
        <w:rPr>
          <w:rFonts w:ascii="仿宋_GB2312" w:eastAsia="仿宋_GB2312" w:hint="eastAsia"/>
          <w:sz w:val="32"/>
          <w:szCs w:val="32"/>
          <w:lang w:val="en-US"/>
        </w:rPr>
        <w:t>万元，完成预算的</w:t>
      </w:r>
      <w:r>
        <w:rPr>
          <w:rFonts w:ascii="仿宋_GB2312" w:eastAsia="仿宋_GB2312"/>
          <w:sz w:val="32"/>
          <w:szCs w:val="32"/>
          <w:lang w:val="en-US"/>
        </w:rPr>
        <w:t>0%</w:t>
      </w:r>
      <w:r>
        <w:rPr>
          <w:rFonts w:ascii="仿宋_GB2312" w:eastAsia="仿宋_GB2312" w:hint="eastAsia"/>
          <w:sz w:val="32"/>
          <w:szCs w:val="32"/>
          <w:lang w:val="en-US"/>
        </w:rPr>
        <w:t>，与上年持平。</w:t>
      </w:r>
    </w:p>
    <w:p w:rsidR="00EA0451" w:rsidRDefault="00EA0451" w:rsidP="002C2653">
      <w:pPr>
        <w:widowControl/>
        <w:spacing w:line="240" w:lineRule="atLeast"/>
        <w:ind w:firstLineChars="200" w:firstLine="622"/>
      </w:pPr>
      <w:r>
        <w:rPr>
          <w:rFonts w:ascii="楷体" w:eastAsia="楷体" w:hAnsi="楷体" w:cs="楷体" w:hint="eastAsia"/>
          <w:b/>
          <w:color w:val="000000"/>
          <w:sz w:val="31"/>
          <w:szCs w:val="31"/>
          <w:lang w:val="en-US"/>
        </w:rPr>
        <w:t>（四）会议费支出情况说明。</w:t>
      </w:r>
    </w:p>
    <w:p w:rsidR="00EA0451" w:rsidRDefault="00EA0451" w:rsidP="002C2653">
      <w:pPr>
        <w:spacing w:line="240" w:lineRule="atLeast"/>
        <w:ind w:firstLineChars="225" w:firstLine="720"/>
        <w:rPr>
          <w:rFonts w:ascii="仿宋_GB2312" w:eastAsia="仿宋_GB2312"/>
          <w:sz w:val="32"/>
          <w:szCs w:val="32"/>
          <w:lang w:val="en-US"/>
        </w:rPr>
      </w:pPr>
      <w:r>
        <w:rPr>
          <w:rFonts w:ascii="仿宋_GB2312" w:eastAsia="仿宋_GB2312"/>
          <w:sz w:val="32"/>
          <w:szCs w:val="32"/>
          <w:lang w:val="en-US"/>
        </w:rPr>
        <w:t xml:space="preserve"> 2019</w:t>
      </w:r>
      <w:r>
        <w:rPr>
          <w:rFonts w:ascii="仿宋_GB2312" w:eastAsia="仿宋_GB2312" w:hint="eastAsia"/>
          <w:sz w:val="32"/>
          <w:szCs w:val="32"/>
          <w:lang w:val="en-US"/>
        </w:rPr>
        <w:t>年会议费预算为</w:t>
      </w:r>
      <w:r>
        <w:rPr>
          <w:rFonts w:ascii="仿宋_GB2312" w:eastAsia="仿宋_GB2312" w:hAnsi="仿宋_GB2312" w:cs="仿宋_GB2312"/>
          <w:sz w:val="32"/>
          <w:szCs w:val="32"/>
          <w:lang w:val="en-US"/>
        </w:rPr>
        <w:t>0.20</w:t>
      </w:r>
      <w:r>
        <w:rPr>
          <w:rFonts w:ascii="仿宋_GB2312" w:eastAsia="仿宋_GB2312" w:hint="eastAsia"/>
          <w:sz w:val="32"/>
          <w:szCs w:val="32"/>
          <w:lang w:val="en-US"/>
        </w:rPr>
        <w:t>万元，支出</w:t>
      </w:r>
      <w:r>
        <w:rPr>
          <w:rFonts w:ascii="仿宋_GB2312" w:eastAsia="仿宋_GB2312" w:hAnsi="仿宋_GB2312" w:cs="仿宋_GB2312"/>
          <w:sz w:val="32"/>
          <w:szCs w:val="32"/>
          <w:lang w:val="en-US"/>
        </w:rPr>
        <w:t>0</w:t>
      </w:r>
      <w:r>
        <w:rPr>
          <w:rFonts w:ascii="仿宋_GB2312" w:eastAsia="仿宋_GB2312" w:hint="eastAsia"/>
          <w:sz w:val="32"/>
          <w:szCs w:val="32"/>
          <w:lang w:val="en-US"/>
        </w:rPr>
        <w:t>万元，完成预算的</w:t>
      </w:r>
      <w:r>
        <w:rPr>
          <w:rFonts w:ascii="仿宋_GB2312" w:eastAsia="仿宋_GB2312"/>
          <w:sz w:val="32"/>
          <w:szCs w:val="32"/>
          <w:lang w:val="en-US"/>
        </w:rPr>
        <w:t>0%</w:t>
      </w:r>
      <w:r>
        <w:rPr>
          <w:rFonts w:ascii="仿宋_GB2312" w:eastAsia="仿宋_GB2312" w:hint="eastAsia"/>
          <w:sz w:val="32"/>
          <w:szCs w:val="32"/>
          <w:lang w:val="en-US"/>
        </w:rPr>
        <w:t>，与上年持平。</w:t>
      </w:r>
    </w:p>
    <w:p w:rsidR="00EA0451" w:rsidRDefault="00EA0451" w:rsidP="002C2653">
      <w:pPr>
        <w:widowControl/>
        <w:spacing w:line="240" w:lineRule="atLeast"/>
        <w:ind w:firstLineChars="200" w:firstLine="620"/>
      </w:pPr>
      <w:r>
        <w:rPr>
          <w:rFonts w:ascii="黑体" w:eastAsia="黑体" w:hAnsi="宋体" w:cs="黑体" w:hint="eastAsia"/>
          <w:color w:val="000000"/>
          <w:sz w:val="31"/>
          <w:szCs w:val="31"/>
          <w:lang w:val="en-US"/>
        </w:rPr>
        <w:t>八、政府性基金预算财政拨款收入支出情况说明</w:t>
      </w:r>
    </w:p>
    <w:p w:rsidR="00EA0451" w:rsidRDefault="00EA0451" w:rsidP="002C2653">
      <w:pPr>
        <w:widowControl/>
        <w:spacing w:line="240" w:lineRule="atLeast"/>
        <w:ind w:firstLineChars="200" w:firstLine="640"/>
        <w:rPr>
          <w:rFonts w:ascii="黑体" w:eastAsia="黑体" w:hAnsi="宋体" w:cs="黑体"/>
          <w:color w:val="000000"/>
          <w:sz w:val="31"/>
          <w:szCs w:val="31"/>
          <w:lang w:val="en-US"/>
        </w:rPr>
      </w:pPr>
      <w:r>
        <w:rPr>
          <w:rFonts w:ascii="仿宋_GB2312" w:eastAsia="仿宋_GB2312" w:hAnsi="仿宋_GB2312" w:cs="仿宋_GB2312" w:hint="eastAsia"/>
          <w:sz w:val="32"/>
          <w:szCs w:val="32"/>
        </w:rPr>
        <w:t>本部门无政府性基金决算收支，并已公开空表。</w:t>
      </w:r>
    </w:p>
    <w:p w:rsidR="00EA0451" w:rsidRDefault="00EA0451" w:rsidP="002C2653">
      <w:pPr>
        <w:widowControl/>
        <w:spacing w:line="240" w:lineRule="atLeast"/>
        <w:ind w:firstLineChars="200" w:firstLine="620"/>
      </w:pPr>
      <w:r>
        <w:rPr>
          <w:rFonts w:ascii="黑体" w:eastAsia="黑体" w:hAnsi="宋体" w:cs="黑体" w:hint="eastAsia"/>
          <w:color w:val="000000"/>
          <w:sz w:val="31"/>
          <w:szCs w:val="31"/>
          <w:lang w:val="en-US"/>
        </w:rPr>
        <w:t>九、国有资本经营财政拨款收入支出情况说明</w:t>
      </w:r>
    </w:p>
    <w:p w:rsidR="00EA0451" w:rsidRDefault="00EA0451" w:rsidP="002C2653">
      <w:pPr>
        <w:spacing w:line="240" w:lineRule="atLeast"/>
        <w:ind w:firstLineChars="225" w:firstLine="720"/>
        <w:rPr>
          <w:rFonts w:ascii="仿宋_GB2312" w:eastAsia="仿宋_GB2312"/>
          <w:sz w:val="32"/>
          <w:szCs w:val="32"/>
          <w:lang w:val="en-US"/>
        </w:rPr>
      </w:pPr>
      <w:r>
        <w:rPr>
          <w:rFonts w:ascii="仿宋_GB2312" w:eastAsia="仿宋_GB2312" w:hAnsi="仿宋_GB2312" w:cs="仿宋_GB2312" w:hint="eastAsia"/>
          <w:sz w:val="32"/>
          <w:szCs w:val="32"/>
        </w:rPr>
        <w:t>本部门无国有资本经营决算拨款收支。</w:t>
      </w:r>
    </w:p>
    <w:p w:rsidR="00EA0451" w:rsidRDefault="00EA0451" w:rsidP="002C2653">
      <w:pPr>
        <w:widowControl/>
        <w:spacing w:line="240" w:lineRule="atLeast"/>
        <w:ind w:firstLineChars="200" w:firstLine="620"/>
      </w:pPr>
      <w:r>
        <w:rPr>
          <w:rFonts w:ascii="黑体" w:eastAsia="黑体" w:hAnsi="宋体" w:cs="黑体" w:hint="eastAsia"/>
          <w:color w:val="000000"/>
          <w:sz w:val="31"/>
          <w:szCs w:val="31"/>
          <w:lang w:val="en-US"/>
        </w:rPr>
        <w:t>十、预算绩效情况说明</w:t>
      </w:r>
    </w:p>
    <w:p w:rsidR="00EA0451" w:rsidRDefault="00EA0451" w:rsidP="002C2653">
      <w:pPr>
        <w:widowControl/>
        <w:spacing w:line="240" w:lineRule="atLeast"/>
        <w:ind w:firstLineChars="200" w:firstLine="622"/>
        <w:rPr>
          <w:rFonts w:ascii="仿宋_GB2312" w:eastAsia="仿宋_GB2312"/>
          <w:sz w:val="32"/>
          <w:szCs w:val="32"/>
          <w:lang w:val="en-US"/>
        </w:rPr>
      </w:pPr>
      <w:r>
        <w:rPr>
          <w:rFonts w:ascii="楷体" w:eastAsia="楷体" w:hAnsi="楷体" w:cs="楷体" w:hint="eastAsia"/>
          <w:b/>
          <w:color w:val="000000"/>
          <w:sz w:val="31"/>
          <w:szCs w:val="31"/>
          <w:lang w:val="en-US"/>
        </w:rPr>
        <w:t>（一）预算绩效管理工作开展情况说明。</w:t>
      </w:r>
    </w:p>
    <w:p w:rsidR="00EA0451" w:rsidRDefault="00EA0451" w:rsidP="002C2653">
      <w:pPr>
        <w:widowControl/>
        <w:spacing w:line="240" w:lineRule="atLeast"/>
        <w:ind w:firstLineChars="200" w:firstLine="640"/>
        <w:rPr>
          <w:rFonts w:ascii="楷体" w:eastAsia="楷体" w:hAnsi="楷体" w:cs="楷体"/>
          <w:sz w:val="32"/>
          <w:szCs w:val="32"/>
        </w:rPr>
      </w:pPr>
      <w:r>
        <w:rPr>
          <w:rFonts w:ascii="仿宋_GB2312" w:eastAsia="仿宋_GB2312" w:hAnsi="仿宋_GB2312" w:cs="仿宋_GB2312" w:hint="eastAsia"/>
          <w:sz w:val="32"/>
          <w:szCs w:val="32"/>
          <w:lang w:val="en-US"/>
        </w:rPr>
        <w:t>根据预算绩效管理要求，本部门组织对</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年度一般公共预算项目支出全面开展绩效自评，共涉及资金</w:t>
      </w:r>
      <w:r>
        <w:rPr>
          <w:rFonts w:ascii="仿宋_GB2312" w:eastAsia="仿宋_GB2312" w:hAnsi="仿宋_GB2312" w:cs="仿宋_GB2312"/>
          <w:sz w:val="32"/>
          <w:szCs w:val="32"/>
          <w:lang w:val="en-US"/>
        </w:rPr>
        <w:t>119.88</w:t>
      </w:r>
      <w:r>
        <w:rPr>
          <w:rFonts w:ascii="仿宋_GB2312" w:eastAsia="仿宋_GB2312" w:hAnsi="仿宋_GB2312" w:cs="仿宋_GB2312" w:hint="eastAsia"/>
          <w:sz w:val="32"/>
          <w:szCs w:val="32"/>
          <w:lang w:val="en-US"/>
        </w:rPr>
        <w:t>万元，占一般公共预算项目支出总额的</w:t>
      </w:r>
      <w:r>
        <w:rPr>
          <w:rFonts w:ascii="仿宋_GB2312" w:eastAsia="仿宋_GB2312" w:hAnsi="仿宋_GB2312" w:cs="仿宋_GB2312"/>
          <w:sz w:val="32"/>
          <w:szCs w:val="32"/>
          <w:lang w:val="en-US"/>
        </w:rPr>
        <w:t>34%</w:t>
      </w:r>
      <w:r>
        <w:rPr>
          <w:rFonts w:ascii="仿宋_GB2312" w:eastAsia="仿宋_GB2312" w:hAnsi="仿宋_GB2312" w:cs="仿宋_GB2312" w:hint="eastAsia"/>
          <w:sz w:val="32"/>
          <w:szCs w:val="32"/>
          <w:lang w:val="en-US"/>
        </w:rPr>
        <w:t>。</w:t>
      </w:r>
    </w:p>
    <w:p w:rsidR="00EA0451" w:rsidRDefault="00EA0451" w:rsidP="002C2653">
      <w:pPr>
        <w:widowControl/>
        <w:spacing w:line="240" w:lineRule="atLeast"/>
        <w:ind w:firstLineChars="200" w:firstLine="622"/>
      </w:pPr>
      <w:r>
        <w:rPr>
          <w:rFonts w:ascii="楷体" w:eastAsia="楷体" w:hAnsi="楷体" w:cs="楷体" w:hint="eastAsia"/>
          <w:b/>
          <w:color w:val="000000"/>
          <w:sz w:val="31"/>
          <w:szCs w:val="31"/>
          <w:lang w:val="en-US"/>
        </w:rPr>
        <w:t>（二）部门决算中项目绩效自评结果。</w:t>
      </w:r>
    </w:p>
    <w:p w:rsidR="00EA0451" w:rsidRDefault="00EA0451" w:rsidP="002C2653">
      <w:pPr>
        <w:spacing w:line="240" w:lineRule="atLeast"/>
        <w:ind w:firstLineChars="225" w:firstLine="720"/>
        <w:rPr>
          <w:rFonts w:ascii="仿宋_GB2312" w:eastAsia="仿宋_GB2312" w:hAnsi="仿宋_GB2312" w:cs="仿宋_GB2312"/>
          <w:sz w:val="32"/>
          <w:szCs w:val="32"/>
        </w:rPr>
      </w:pPr>
      <w:r>
        <w:rPr>
          <w:rFonts w:ascii="仿宋_GB2312" w:eastAsia="仿宋_GB2312" w:hint="eastAsia"/>
          <w:sz w:val="32"/>
          <w:szCs w:val="32"/>
          <w:lang w:val="en-US"/>
        </w:rPr>
        <w:t>具体说明各项目绩效自评结果并公开</w:t>
      </w:r>
      <w:r>
        <w:rPr>
          <w:rFonts w:ascii="仿宋_GB2312" w:eastAsia="仿宋_GB2312" w:hAnsi="仿宋_GB2312" w:cs="仿宋_GB2312" w:hint="eastAsia"/>
          <w:sz w:val="32"/>
          <w:szCs w:val="32"/>
        </w:rPr>
        <w:t>“部门预算（项目）绩效目标自评表”、“部门整体支出绩效自评表”。</w:t>
      </w:r>
    </w:p>
    <w:p w:rsidR="00EA0451" w:rsidRDefault="00EA0451" w:rsidP="002C2653">
      <w:pPr>
        <w:spacing w:line="240" w:lineRule="atLeast"/>
        <w:ind w:firstLineChars="225" w:firstLine="720"/>
        <w:rPr>
          <w:rFonts w:ascii="仿宋_GB2312" w:eastAsia="仿宋_GB2312" w:hAnsi="仿宋_GB2312" w:cs="仿宋_GB2312"/>
          <w:sz w:val="32"/>
          <w:szCs w:val="32"/>
        </w:rPr>
      </w:pPr>
    </w:p>
    <w:p w:rsidR="00EA0451" w:rsidRDefault="00EA0451" w:rsidP="002C2653">
      <w:pPr>
        <w:spacing w:line="240" w:lineRule="atLeast"/>
        <w:ind w:firstLineChars="225" w:firstLine="720"/>
        <w:rPr>
          <w:rFonts w:ascii="仿宋_GB2312" w:eastAsia="仿宋_GB2312" w:hAnsi="仿宋_GB2312" w:cs="仿宋_GB2312"/>
          <w:sz w:val="32"/>
          <w:szCs w:val="32"/>
        </w:rPr>
      </w:pPr>
    </w:p>
    <w:p w:rsidR="00EA0451" w:rsidRDefault="00EA0451" w:rsidP="002C2653">
      <w:pPr>
        <w:spacing w:line="240" w:lineRule="atLeast"/>
        <w:ind w:firstLineChars="225" w:firstLine="720"/>
        <w:rPr>
          <w:rFonts w:ascii="仿宋_GB2312" w:eastAsia="仿宋_GB2312" w:hAnsi="仿宋_GB2312" w:cs="仿宋_GB2312"/>
          <w:sz w:val="32"/>
          <w:szCs w:val="32"/>
        </w:rPr>
      </w:pPr>
    </w:p>
    <w:p w:rsidR="00EA0451" w:rsidRDefault="00EA0451" w:rsidP="002C2653">
      <w:pPr>
        <w:spacing w:line="240" w:lineRule="atLeast"/>
        <w:ind w:firstLineChars="225" w:firstLine="720"/>
        <w:rPr>
          <w:rFonts w:ascii="仿宋_GB2312" w:eastAsia="仿宋_GB2312" w:hAnsi="仿宋_GB2312" w:cs="仿宋_GB2312"/>
          <w:sz w:val="32"/>
          <w:szCs w:val="32"/>
        </w:rPr>
      </w:pPr>
    </w:p>
    <w:p w:rsidR="00EA0451" w:rsidRDefault="00EA0451" w:rsidP="002C2653">
      <w:pPr>
        <w:spacing w:line="240" w:lineRule="atLeast"/>
        <w:rPr>
          <w:rFonts w:ascii="仿宋_GB2312" w:eastAsia="仿宋_GB2312" w:hAnsi="仿宋_GB2312" w:cs="仿宋_GB2312"/>
          <w:sz w:val="32"/>
          <w:szCs w:val="32"/>
        </w:rPr>
      </w:pPr>
    </w:p>
    <w:tbl>
      <w:tblPr>
        <w:tblW w:w="9300" w:type="dxa"/>
        <w:tblInd w:w="96" w:type="dxa"/>
        <w:tblLook w:val="0000"/>
      </w:tblPr>
      <w:tblGrid>
        <w:gridCol w:w="718"/>
        <w:gridCol w:w="416"/>
        <w:gridCol w:w="734"/>
        <w:gridCol w:w="142"/>
        <w:gridCol w:w="163"/>
        <w:gridCol w:w="262"/>
        <w:gridCol w:w="1555"/>
        <w:gridCol w:w="159"/>
        <w:gridCol w:w="1115"/>
        <w:gridCol w:w="142"/>
        <w:gridCol w:w="142"/>
        <w:gridCol w:w="849"/>
        <w:gridCol w:w="248"/>
        <w:gridCol w:w="1138"/>
        <w:gridCol w:w="1517"/>
      </w:tblGrid>
      <w:tr w:rsidR="00EA0451" w:rsidRPr="00C531A2" w:rsidTr="007A0E10">
        <w:trPr>
          <w:trHeight w:val="600"/>
        </w:trPr>
        <w:tc>
          <w:tcPr>
            <w:tcW w:w="9300" w:type="dxa"/>
            <w:gridSpan w:val="15"/>
            <w:tcBorders>
              <w:top w:val="nil"/>
              <w:left w:val="nil"/>
              <w:bottom w:val="nil"/>
              <w:right w:val="nil"/>
            </w:tcBorders>
            <w:vAlign w:val="center"/>
          </w:tcPr>
          <w:p w:rsidR="00EA0451" w:rsidRPr="00C531A2" w:rsidRDefault="00EA0451" w:rsidP="007A0E10">
            <w:pPr>
              <w:widowControl/>
              <w:autoSpaceDE/>
              <w:autoSpaceDN/>
              <w:jc w:val="center"/>
              <w:rPr>
                <w:rFonts w:ascii="宋体" w:eastAsia="宋体" w:hAnsi="宋体" w:cs="宋体"/>
                <w:b/>
                <w:bCs/>
                <w:color w:val="000000"/>
                <w:sz w:val="32"/>
                <w:szCs w:val="32"/>
                <w:lang w:val="en-US"/>
              </w:rPr>
            </w:pPr>
            <w:r w:rsidRPr="00C531A2">
              <w:rPr>
                <w:rFonts w:ascii="宋体" w:eastAsia="宋体" w:hAnsi="宋体" w:cs="宋体" w:hint="eastAsia"/>
                <w:b/>
                <w:bCs/>
                <w:color w:val="000000"/>
                <w:sz w:val="32"/>
                <w:szCs w:val="32"/>
                <w:lang w:val="en-US"/>
              </w:rPr>
              <w:t>部门预算（项目）绩效目标自评表</w:t>
            </w:r>
            <w:r w:rsidRPr="00C531A2">
              <w:rPr>
                <w:rFonts w:ascii="宋体" w:eastAsia="宋体" w:hAnsi="宋体" w:cs="宋体"/>
                <w:color w:val="000000"/>
                <w:sz w:val="32"/>
                <w:szCs w:val="32"/>
                <w:lang w:val="en-US"/>
              </w:rPr>
              <w:t xml:space="preserve"> </w:t>
            </w:r>
          </w:p>
        </w:tc>
      </w:tr>
      <w:tr w:rsidR="00EA0451" w:rsidRPr="00C531A2" w:rsidTr="007A0E10">
        <w:trPr>
          <w:trHeight w:val="432"/>
        </w:trPr>
        <w:tc>
          <w:tcPr>
            <w:tcW w:w="9300" w:type="dxa"/>
            <w:gridSpan w:val="15"/>
            <w:tcBorders>
              <w:top w:val="nil"/>
              <w:left w:val="nil"/>
              <w:bottom w:val="single" w:sz="4" w:space="0" w:color="auto"/>
              <w:right w:val="nil"/>
            </w:tcBorders>
          </w:tcPr>
          <w:p w:rsidR="00EA0451" w:rsidRPr="00C531A2" w:rsidRDefault="00EA0451" w:rsidP="007A0E10">
            <w:pPr>
              <w:widowControl/>
              <w:autoSpaceDE/>
              <w:autoSpaceDN/>
              <w:jc w:val="center"/>
              <w:rPr>
                <w:rFonts w:ascii="宋体" w:eastAsia="宋体" w:hAnsi="宋体" w:cs="宋体"/>
                <w:color w:val="000000"/>
                <w:lang w:val="en-US"/>
              </w:rPr>
            </w:pPr>
            <w:r w:rsidRPr="00C531A2">
              <w:rPr>
                <w:rFonts w:ascii="宋体" w:eastAsia="宋体" w:hAnsi="宋体" w:cs="宋体" w:hint="eastAsia"/>
                <w:color w:val="000000"/>
                <w:lang w:val="en-US"/>
              </w:rPr>
              <w:t>（</w:t>
            </w:r>
            <w:r w:rsidRPr="00C531A2">
              <w:rPr>
                <w:rFonts w:ascii="宋体" w:eastAsia="宋体" w:hAnsi="宋体" w:cs="宋体"/>
                <w:color w:val="000000"/>
                <w:lang w:val="en-US"/>
              </w:rPr>
              <w:t>2019</w:t>
            </w:r>
            <w:r w:rsidRPr="00C531A2">
              <w:rPr>
                <w:rFonts w:ascii="宋体" w:eastAsia="宋体" w:hAnsi="宋体" w:cs="宋体" w:hint="eastAsia"/>
                <w:color w:val="000000"/>
                <w:lang w:val="en-US"/>
              </w:rPr>
              <w:t>年度）</w:t>
            </w:r>
          </w:p>
        </w:tc>
      </w:tr>
      <w:tr w:rsidR="00EA0451" w:rsidRPr="00C531A2" w:rsidTr="009574A0">
        <w:trPr>
          <w:trHeight w:val="319"/>
        </w:trPr>
        <w:tc>
          <w:tcPr>
            <w:tcW w:w="1868" w:type="dxa"/>
            <w:gridSpan w:val="3"/>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专项（项目）名称</w:t>
            </w:r>
          </w:p>
        </w:tc>
        <w:tc>
          <w:tcPr>
            <w:tcW w:w="7432" w:type="dxa"/>
            <w:gridSpan w:val="12"/>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2019</w:t>
            </w:r>
            <w:r>
              <w:rPr>
                <w:rFonts w:ascii="宋体" w:eastAsia="宋体" w:hAnsi="宋体" w:cs="宋体" w:hint="eastAsia"/>
                <w:color w:val="000000"/>
                <w:sz w:val="20"/>
                <w:szCs w:val="20"/>
                <w:lang w:val="en-US"/>
              </w:rPr>
              <w:t>年商贸流通专项资金</w:t>
            </w:r>
          </w:p>
        </w:tc>
      </w:tr>
      <w:tr w:rsidR="00EA0451" w:rsidRPr="00C531A2" w:rsidTr="009574A0">
        <w:trPr>
          <w:trHeight w:val="319"/>
        </w:trPr>
        <w:tc>
          <w:tcPr>
            <w:tcW w:w="1868" w:type="dxa"/>
            <w:gridSpan w:val="3"/>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主管部门</w:t>
            </w:r>
          </w:p>
        </w:tc>
        <w:tc>
          <w:tcPr>
            <w:tcW w:w="3396"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渭滨区商务局</w:t>
            </w:r>
          </w:p>
        </w:tc>
        <w:tc>
          <w:tcPr>
            <w:tcW w:w="1133"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实施单位</w:t>
            </w:r>
          </w:p>
        </w:tc>
        <w:tc>
          <w:tcPr>
            <w:tcW w:w="2903"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陕西广电智慧社区宝鸡分公司</w:t>
            </w:r>
          </w:p>
        </w:tc>
      </w:tr>
      <w:tr w:rsidR="00EA0451" w:rsidRPr="00C531A2" w:rsidTr="009574A0">
        <w:trPr>
          <w:trHeight w:val="660"/>
        </w:trPr>
        <w:tc>
          <w:tcPr>
            <w:tcW w:w="1868" w:type="dxa"/>
            <w:gridSpan w:val="3"/>
            <w:vMerge w:val="restart"/>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项目资金（万元）</w:t>
            </w:r>
          </w:p>
        </w:tc>
        <w:tc>
          <w:tcPr>
            <w:tcW w:w="2122"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74"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全年预算数（</w:t>
            </w:r>
            <w:r w:rsidRPr="00C531A2">
              <w:rPr>
                <w:rFonts w:ascii="宋体" w:eastAsia="宋体" w:hAnsi="宋体" w:cs="宋体"/>
                <w:color w:val="000000"/>
                <w:sz w:val="20"/>
                <w:szCs w:val="20"/>
                <w:lang w:val="en-US"/>
              </w:rPr>
              <w:t>A</w:t>
            </w:r>
            <w:r w:rsidRPr="00C531A2">
              <w:rPr>
                <w:rFonts w:ascii="宋体" w:eastAsia="宋体" w:hAnsi="宋体" w:cs="宋体" w:hint="eastAsia"/>
                <w:color w:val="000000"/>
                <w:sz w:val="20"/>
                <w:szCs w:val="20"/>
                <w:lang w:val="en-US"/>
              </w:rPr>
              <w:t>）</w:t>
            </w:r>
          </w:p>
        </w:tc>
        <w:tc>
          <w:tcPr>
            <w:tcW w:w="2519"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全年执行数（</w:t>
            </w:r>
            <w:r w:rsidRPr="00C531A2">
              <w:rPr>
                <w:rFonts w:ascii="宋体" w:eastAsia="宋体" w:hAnsi="宋体" w:cs="宋体"/>
                <w:color w:val="000000"/>
                <w:sz w:val="20"/>
                <w:szCs w:val="20"/>
                <w:lang w:val="en-US"/>
              </w:rPr>
              <w:t>B</w:t>
            </w:r>
            <w:r w:rsidRPr="00C531A2">
              <w:rPr>
                <w:rFonts w:ascii="宋体" w:eastAsia="宋体" w:hAnsi="宋体" w:cs="宋体" w:hint="eastAsia"/>
                <w:color w:val="000000"/>
                <w:sz w:val="20"/>
                <w:szCs w:val="20"/>
                <w:lang w:val="en-US"/>
              </w:rPr>
              <w:t>）</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执行率（</w:t>
            </w:r>
            <w:r w:rsidRPr="00C531A2">
              <w:rPr>
                <w:rFonts w:ascii="宋体" w:eastAsia="宋体" w:hAnsi="宋体" w:cs="宋体"/>
                <w:color w:val="000000"/>
                <w:sz w:val="20"/>
                <w:szCs w:val="20"/>
                <w:lang w:val="en-US"/>
              </w:rPr>
              <w:t>B/A)</w:t>
            </w:r>
          </w:p>
        </w:tc>
      </w:tr>
      <w:tr w:rsidR="00EA0451" w:rsidRPr="00C531A2" w:rsidTr="009574A0">
        <w:trPr>
          <w:trHeight w:val="319"/>
        </w:trPr>
        <w:tc>
          <w:tcPr>
            <w:tcW w:w="1868"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22"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年度资金总额：</w:t>
            </w:r>
          </w:p>
        </w:tc>
        <w:tc>
          <w:tcPr>
            <w:tcW w:w="1274"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50</w:t>
            </w:r>
          </w:p>
        </w:tc>
        <w:tc>
          <w:tcPr>
            <w:tcW w:w="2519"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r>
      <w:tr w:rsidR="00EA0451" w:rsidRPr="00C531A2" w:rsidTr="009574A0">
        <w:trPr>
          <w:trHeight w:val="319"/>
        </w:trPr>
        <w:tc>
          <w:tcPr>
            <w:tcW w:w="1868"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22"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其中：省级财政资金</w:t>
            </w:r>
          </w:p>
        </w:tc>
        <w:tc>
          <w:tcPr>
            <w:tcW w:w="1274"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50</w:t>
            </w:r>
          </w:p>
        </w:tc>
        <w:tc>
          <w:tcPr>
            <w:tcW w:w="2519"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50</w:t>
            </w:r>
          </w:p>
        </w:tc>
      </w:tr>
      <w:tr w:rsidR="00EA0451" w:rsidRPr="00C531A2" w:rsidTr="009574A0">
        <w:trPr>
          <w:trHeight w:val="319"/>
        </w:trPr>
        <w:tc>
          <w:tcPr>
            <w:tcW w:w="1868"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22"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市县财政资金</w:t>
            </w:r>
          </w:p>
        </w:tc>
        <w:tc>
          <w:tcPr>
            <w:tcW w:w="1274"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519"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r>
      <w:tr w:rsidR="00EA0451" w:rsidRPr="00C531A2" w:rsidTr="009574A0">
        <w:trPr>
          <w:trHeight w:val="319"/>
        </w:trPr>
        <w:tc>
          <w:tcPr>
            <w:tcW w:w="1868"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22"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w:t>
            </w: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其他资金</w:t>
            </w:r>
          </w:p>
        </w:tc>
        <w:tc>
          <w:tcPr>
            <w:tcW w:w="1274"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2519" w:type="dxa"/>
            <w:gridSpan w:val="5"/>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18" w:type="dxa"/>
            <w:vMerge w:val="restart"/>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年度总体目标</w:t>
            </w:r>
          </w:p>
        </w:tc>
        <w:tc>
          <w:tcPr>
            <w:tcW w:w="4546" w:type="dxa"/>
            <w:gridSpan w:val="8"/>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年初设定目标</w:t>
            </w:r>
          </w:p>
        </w:tc>
        <w:tc>
          <w:tcPr>
            <w:tcW w:w="4036" w:type="dxa"/>
            <w:gridSpan w:val="6"/>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全年实际完成情况</w:t>
            </w:r>
          </w:p>
        </w:tc>
      </w:tr>
      <w:tr w:rsidR="00EA0451" w:rsidRPr="00C531A2" w:rsidTr="009574A0">
        <w:trPr>
          <w:trHeight w:val="540"/>
        </w:trPr>
        <w:tc>
          <w:tcPr>
            <w:tcW w:w="718" w:type="dxa"/>
            <w:vMerge/>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546" w:type="dxa"/>
            <w:gridSpan w:val="8"/>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ind w:firstLineChars="100" w:firstLine="200"/>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完成陕西广电智慧社区公司宝鸡分公司的城市商业综合体系建设</w:t>
            </w:r>
          </w:p>
        </w:tc>
        <w:tc>
          <w:tcPr>
            <w:tcW w:w="4036"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建成验收并投入使用</w:t>
            </w:r>
          </w:p>
        </w:tc>
      </w:tr>
      <w:tr w:rsidR="00EA0451" w:rsidRPr="00C531A2" w:rsidTr="009574A0">
        <w:trPr>
          <w:trHeight w:val="522"/>
        </w:trPr>
        <w:tc>
          <w:tcPr>
            <w:tcW w:w="718" w:type="dxa"/>
            <w:vMerge w:val="restart"/>
            <w:tcBorders>
              <w:top w:val="nil"/>
              <w:left w:val="single" w:sz="4" w:space="0" w:color="auto"/>
              <w:bottom w:val="single" w:sz="4" w:space="0" w:color="auto"/>
              <w:right w:val="single" w:sz="4" w:space="0" w:color="auto"/>
            </w:tcBorders>
            <w:textDirection w:val="tbRlV"/>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绩效指标</w:t>
            </w:r>
          </w:p>
        </w:tc>
        <w:tc>
          <w:tcPr>
            <w:tcW w:w="416"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一级</w:t>
            </w:r>
            <w:r w:rsidRPr="00C531A2">
              <w:rPr>
                <w:rFonts w:ascii="宋体" w:eastAsia="宋体" w:hAnsi="宋体" w:cs="宋体"/>
                <w:color w:val="000000"/>
                <w:sz w:val="20"/>
                <w:szCs w:val="20"/>
                <w:lang w:val="en-US"/>
              </w:rPr>
              <w:br/>
            </w:r>
            <w:r w:rsidRPr="00C531A2">
              <w:rPr>
                <w:rFonts w:ascii="宋体" w:eastAsia="宋体" w:hAnsi="宋体" w:cs="宋体" w:hint="eastAsia"/>
                <w:color w:val="000000"/>
                <w:sz w:val="20"/>
                <w:szCs w:val="20"/>
                <w:lang w:val="en-US"/>
              </w:rPr>
              <w:t>指标</w:t>
            </w:r>
          </w:p>
        </w:tc>
        <w:tc>
          <w:tcPr>
            <w:tcW w:w="130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二级指标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三级指标</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年度指标值</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全年完成值</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未完成原因和改进措施</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产</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出</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数量指标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质量指标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相关工作达标率</w:t>
            </w:r>
          </w:p>
        </w:tc>
        <w:tc>
          <w:tcPr>
            <w:tcW w:w="1381" w:type="dxa"/>
            <w:gridSpan w:val="4"/>
            <w:tcBorders>
              <w:top w:val="nil"/>
              <w:left w:val="nil"/>
              <w:bottom w:val="single" w:sz="4" w:space="0" w:color="auto"/>
              <w:right w:val="single" w:sz="4" w:space="0" w:color="auto"/>
            </w:tcBorders>
            <w:vAlign w:val="center"/>
          </w:tcPr>
          <w:p w:rsidR="00EA0451" w:rsidRPr="00991450" w:rsidRDefault="00EA0451" w:rsidP="007A0E10">
            <w:pPr>
              <w:widowControl/>
              <w:autoSpaceDE/>
              <w:autoSpaceDN/>
              <w:jc w:val="center"/>
              <w:rPr>
                <w:rFonts w:ascii="宋体" w:eastAsia="宋体" w:hAnsi="宋体" w:cs="宋体"/>
                <w:color w:val="000000"/>
                <w:sz w:val="20"/>
                <w:szCs w:val="20"/>
                <w:lang w:val="en-US"/>
              </w:rPr>
            </w:pPr>
            <w:r w:rsidRPr="00991450">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99%</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时效指标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及时完成资金拨付</w:t>
            </w:r>
          </w:p>
        </w:tc>
        <w:tc>
          <w:tcPr>
            <w:tcW w:w="1381" w:type="dxa"/>
            <w:gridSpan w:val="4"/>
            <w:tcBorders>
              <w:top w:val="nil"/>
              <w:left w:val="nil"/>
              <w:bottom w:val="single" w:sz="4" w:space="0" w:color="auto"/>
              <w:right w:val="single" w:sz="4" w:space="0" w:color="auto"/>
            </w:tcBorders>
            <w:vAlign w:val="center"/>
          </w:tcPr>
          <w:p w:rsidR="00EA0451" w:rsidRPr="00991450" w:rsidRDefault="00EA0451" w:rsidP="007A0E10">
            <w:pPr>
              <w:widowControl/>
              <w:autoSpaceDE/>
              <w:autoSpaceDN/>
              <w:jc w:val="center"/>
              <w:rPr>
                <w:rFonts w:ascii="宋体" w:eastAsia="宋体" w:hAnsi="宋体" w:cs="宋体"/>
                <w:color w:val="000000"/>
                <w:sz w:val="20"/>
                <w:szCs w:val="20"/>
                <w:lang w:val="en-US"/>
              </w:rPr>
            </w:pPr>
            <w:r w:rsidRPr="00991450">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99%</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成本指标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有效利用资金</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效</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经济效益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满足周边居民消费</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社会效益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生态效益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可持续影响指标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tcBorders>
              <w:top w:val="nil"/>
              <w:left w:val="nil"/>
              <w:bottom w:val="single" w:sz="4" w:space="0" w:color="auto"/>
              <w:right w:val="single" w:sz="4" w:space="0" w:color="auto"/>
            </w:tcBorders>
            <w:vAlign w:val="center"/>
          </w:tcPr>
          <w:p w:rsidR="00EA0451" w:rsidRPr="00C531A2" w:rsidRDefault="00EA0451" w:rsidP="009574A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满意度指标</w:t>
            </w:r>
          </w:p>
        </w:tc>
        <w:tc>
          <w:tcPr>
            <w:tcW w:w="1301" w:type="dxa"/>
            <w:gridSpan w:val="4"/>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服务对象</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满意度指标</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群众满意度</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95%</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98%</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30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2829"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81"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18" w:type="dxa"/>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说明</w:t>
            </w:r>
          </w:p>
        </w:tc>
        <w:tc>
          <w:tcPr>
            <w:tcW w:w="8582" w:type="dxa"/>
            <w:gridSpan w:val="14"/>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请在此处简要说明各级审计和财政监督检查中发现的问题及其所涉及的金额，如没有请填无。</w:t>
            </w:r>
          </w:p>
        </w:tc>
      </w:tr>
      <w:tr w:rsidR="00EA0451" w:rsidRPr="00FC5E3D" w:rsidTr="007A0E10">
        <w:trPr>
          <w:trHeight w:val="570"/>
        </w:trPr>
        <w:tc>
          <w:tcPr>
            <w:tcW w:w="9300" w:type="dxa"/>
            <w:gridSpan w:val="15"/>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hint="eastAsia"/>
                <w:color w:val="000000"/>
                <w:sz w:val="18"/>
                <w:szCs w:val="18"/>
                <w:lang w:val="en-US"/>
              </w:rPr>
              <w:t>注：</w:t>
            </w:r>
            <w:r w:rsidRPr="00C531A2">
              <w:rPr>
                <w:rFonts w:ascii="宋体" w:eastAsia="宋体" w:hAnsi="宋体" w:cs="宋体"/>
                <w:color w:val="000000"/>
                <w:sz w:val="18"/>
                <w:szCs w:val="18"/>
                <w:lang w:val="en-US"/>
              </w:rPr>
              <w:t>1.</w:t>
            </w:r>
            <w:r w:rsidRPr="00C531A2">
              <w:rPr>
                <w:rFonts w:ascii="宋体" w:eastAsia="宋体" w:hAnsi="宋体" w:cs="宋体" w:hint="eastAsia"/>
                <w:color w:val="000000"/>
                <w:sz w:val="18"/>
                <w:szCs w:val="18"/>
                <w:lang w:val="en-US"/>
              </w:rPr>
              <w:t>其他资金包括和财政资金共同投入到同一项目的自有资金、社会资金，以及以前年度的结转结余资金等。</w:t>
            </w:r>
          </w:p>
        </w:tc>
      </w:tr>
      <w:tr w:rsidR="00EA0451" w:rsidRPr="00C531A2" w:rsidTr="007A0E10">
        <w:trPr>
          <w:trHeight w:val="540"/>
        </w:trPr>
        <w:tc>
          <w:tcPr>
            <w:tcW w:w="9300" w:type="dxa"/>
            <w:gridSpan w:val="15"/>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2.</w:t>
            </w:r>
            <w:r w:rsidRPr="00C531A2">
              <w:rPr>
                <w:rFonts w:ascii="宋体" w:eastAsia="宋体" w:hAnsi="宋体" w:cs="宋体" w:hint="eastAsia"/>
                <w:color w:val="000000"/>
                <w:sz w:val="18"/>
                <w:szCs w:val="18"/>
                <w:lang w:val="en-US"/>
              </w:rPr>
              <w:t>定量指标，资金使用单位填写本地区实际完成数。财政和主管部门汇总时，对绝对值直接累加计算，相对值按照资金额度加权平均计算。</w:t>
            </w:r>
          </w:p>
        </w:tc>
      </w:tr>
      <w:tr w:rsidR="00EA0451" w:rsidRPr="00C531A2" w:rsidTr="007A0E10">
        <w:trPr>
          <w:trHeight w:val="510"/>
        </w:trPr>
        <w:tc>
          <w:tcPr>
            <w:tcW w:w="9300" w:type="dxa"/>
            <w:gridSpan w:val="15"/>
            <w:tcBorders>
              <w:top w:val="nil"/>
              <w:left w:val="nil"/>
              <w:bottom w:val="nil"/>
              <w:right w:val="nil"/>
            </w:tcBorders>
            <w:vAlign w:val="bottom"/>
          </w:tcPr>
          <w:p w:rsidR="00EA0451" w:rsidRDefault="00EA0451" w:rsidP="009574A0">
            <w:pPr>
              <w:widowControl/>
              <w:autoSpaceDE/>
              <w:autoSpaceDN/>
              <w:ind w:firstLine="360"/>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3.</w:t>
            </w:r>
            <w:r w:rsidRPr="00C531A2">
              <w:rPr>
                <w:rFonts w:ascii="宋体" w:eastAsia="宋体" w:hAnsi="宋体" w:cs="宋体" w:hint="eastAsia"/>
                <w:color w:val="000000"/>
                <w:sz w:val="18"/>
                <w:szCs w:val="18"/>
                <w:lang w:val="en-US"/>
              </w:rPr>
              <w:t>定性指标根据指标完成情况分为：全部或基本达成预期指标、部分达成预期指标并具有一定效果、未达成预期指标且效果较差三档，分别按照</w:t>
            </w:r>
            <w:r w:rsidRPr="00C531A2">
              <w:rPr>
                <w:rFonts w:ascii="宋体" w:eastAsia="宋体" w:hAnsi="宋体" w:cs="宋体"/>
                <w:color w:val="000000"/>
                <w:sz w:val="18"/>
                <w:szCs w:val="18"/>
                <w:lang w:val="en-US"/>
              </w:rPr>
              <w:t>100%-80%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80%-60%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60-0%</w:t>
            </w:r>
            <w:r w:rsidRPr="00C531A2">
              <w:rPr>
                <w:rFonts w:ascii="宋体" w:eastAsia="宋体" w:hAnsi="宋体" w:cs="宋体" w:hint="eastAsia"/>
                <w:color w:val="000000"/>
                <w:sz w:val="18"/>
                <w:szCs w:val="18"/>
                <w:lang w:val="en-US"/>
              </w:rPr>
              <w:t>合理填写完成比例。</w:t>
            </w:r>
          </w:p>
          <w:p w:rsidR="00EA0451" w:rsidRPr="009574A0" w:rsidRDefault="00EA0451" w:rsidP="009574A0">
            <w:pPr>
              <w:widowControl/>
              <w:autoSpaceDE/>
              <w:autoSpaceDN/>
              <w:ind w:firstLine="360"/>
              <w:rPr>
                <w:rFonts w:ascii="宋体" w:eastAsia="宋体" w:hAnsi="宋体" w:cs="宋体"/>
                <w:color w:val="000000"/>
                <w:sz w:val="18"/>
                <w:szCs w:val="18"/>
                <w:lang w:val="en-US"/>
              </w:rPr>
            </w:pPr>
          </w:p>
        </w:tc>
      </w:tr>
      <w:tr w:rsidR="00EA0451" w:rsidRPr="00C531A2" w:rsidTr="007A0E10">
        <w:trPr>
          <w:trHeight w:val="600"/>
        </w:trPr>
        <w:tc>
          <w:tcPr>
            <w:tcW w:w="9300" w:type="dxa"/>
            <w:gridSpan w:val="15"/>
            <w:tcBorders>
              <w:top w:val="nil"/>
              <w:left w:val="nil"/>
              <w:bottom w:val="nil"/>
              <w:right w:val="nil"/>
            </w:tcBorders>
            <w:vAlign w:val="center"/>
          </w:tcPr>
          <w:p w:rsidR="00EA0451" w:rsidRPr="00C531A2" w:rsidRDefault="00EA0451" w:rsidP="007A0E10">
            <w:pPr>
              <w:widowControl/>
              <w:autoSpaceDE/>
              <w:autoSpaceDN/>
              <w:jc w:val="center"/>
              <w:rPr>
                <w:rFonts w:ascii="宋体" w:eastAsia="宋体" w:hAnsi="宋体" w:cs="宋体"/>
                <w:b/>
                <w:bCs/>
                <w:color w:val="000000"/>
                <w:sz w:val="32"/>
                <w:szCs w:val="32"/>
                <w:lang w:val="en-US"/>
              </w:rPr>
            </w:pPr>
            <w:r w:rsidRPr="00C531A2">
              <w:rPr>
                <w:rFonts w:ascii="宋体" w:eastAsia="宋体" w:hAnsi="宋体" w:cs="宋体" w:hint="eastAsia"/>
                <w:b/>
                <w:bCs/>
                <w:color w:val="000000"/>
                <w:sz w:val="32"/>
                <w:szCs w:val="32"/>
                <w:lang w:val="en-US"/>
              </w:rPr>
              <w:t>部门预算（项目）绩效目标自评表</w:t>
            </w:r>
            <w:r w:rsidRPr="00C531A2">
              <w:rPr>
                <w:rFonts w:ascii="宋体" w:eastAsia="宋体" w:hAnsi="宋体" w:cs="宋体"/>
                <w:color w:val="000000"/>
                <w:sz w:val="32"/>
                <w:szCs w:val="32"/>
                <w:lang w:val="en-US"/>
              </w:rPr>
              <w:t xml:space="preserve"> </w:t>
            </w:r>
          </w:p>
        </w:tc>
      </w:tr>
      <w:tr w:rsidR="00EA0451" w:rsidRPr="00C531A2" w:rsidTr="007A0E10">
        <w:trPr>
          <w:trHeight w:val="432"/>
        </w:trPr>
        <w:tc>
          <w:tcPr>
            <w:tcW w:w="9300" w:type="dxa"/>
            <w:gridSpan w:val="15"/>
            <w:tcBorders>
              <w:top w:val="nil"/>
              <w:left w:val="nil"/>
              <w:bottom w:val="single" w:sz="4" w:space="0" w:color="auto"/>
              <w:right w:val="nil"/>
            </w:tcBorders>
          </w:tcPr>
          <w:p w:rsidR="00EA0451" w:rsidRPr="00C531A2" w:rsidRDefault="00EA0451" w:rsidP="007A0E10">
            <w:pPr>
              <w:widowControl/>
              <w:autoSpaceDE/>
              <w:autoSpaceDN/>
              <w:jc w:val="center"/>
              <w:rPr>
                <w:rFonts w:ascii="宋体" w:eastAsia="宋体" w:hAnsi="宋体" w:cs="宋体"/>
                <w:color w:val="000000"/>
                <w:lang w:val="en-US"/>
              </w:rPr>
            </w:pPr>
            <w:r w:rsidRPr="00C531A2">
              <w:rPr>
                <w:rFonts w:ascii="宋体" w:eastAsia="宋体" w:hAnsi="宋体" w:cs="宋体" w:hint="eastAsia"/>
                <w:color w:val="000000"/>
                <w:lang w:val="en-US"/>
              </w:rPr>
              <w:t>（</w:t>
            </w:r>
            <w:r w:rsidRPr="00C531A2">
              <w:rPr>
                <w:rFonts w:ascii="宋体" w:eastAsia="宋体" w:hAnsi="宋体" w:cs="宋体"/>
                <w:color w:val="000000"/>
                <w:lang w:val="en-US"/>
              </w:rPr>
              <w:t>2019</w:t>
            </w:r>
            <w:r w:rsidRPr="00C531A2">
              <w:rPr>
                <w:rFonts w:ascii="宋体" w:eastAsia="宋体" w:hAnsi="宋体" w:cs="宋体" w:hint="eastAsia"/>
                <w:color w:val="000000"/>
                <w:lang w:val="en-US"/>
              </w:rPr>
              <w:t>年度）</w:t>
            </w:r>
          </w:p>
        </w:tc>
      </w:tr>
      <w:tr w:rsidR="00EA0451" w:rsidRPr="00C531A2" w:rsidTr="009574A0">
        <w:trPr>
          <w:trHeight w:val="319"/>
        </w:trPr>
        <w:tc>
          <w:tcPr>
            <w:tcW w:w="2010" w:type="dxa"/>
            <w:gridSpan w:val="4"/>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专项（项目）名称</w:t>
            </w:r>
          </w:p>
        </w:tc>
        <w:tc>
          <w:tcPr>
            <w:tcW w:w="7290" w:type="dxa"/>
            <w:gridSpan w:val="11"/>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2017</w:t>
            </w:r>
            <w:r>
              <w:rPr>
                <w:rFonts w:ascii="宋体" w:eastAsia="宋体" w:hAnsi="宋体" w:cs="宋体" w:hint="eastAsia"/>
                <w:color w:val="000000"/>
                <w:sz w:val="20"/>
                <w:szCs w:val="20"/>
                <w:lang w:val="en-US"/>
              </w:rPr>
              <w:t>年经贸类促产业发展专项资金</w:t>
            </w:r>
          </w:p>
        </w:tc>
      </w:tr>
      <w:tr w:rsidR="00EA0451" w:rsidRPr="00C531A2" w:rsidTr="009574A0">
        <w:trPr>
          <w:trHeight w:val="319"/>
        </w:trPr>
        <w:tc>
          <w:tcPr>
            <w:tcW w:w="2010" w:type="dxa"/>
            <w:gridSpan w:val="4"/>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主管部门</w:t>
            </w:r>
          </w:p>
        </w:tc>
        <w:tc>
          <w:tcPr>
            <w:tcW w:w="3538" w:type="dxa"/>
            <w:gridSpan w:val="7"/>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渭滨区商务局</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实施单位</w:t>
            </w:r>
          </w:p>
        </w:tc>
        <w:tc>
          <w:tcPr>
            <w:tcW w:w="2655"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渭滨区商务局</w:t>
            </w:r>
          </w:p>
        </w:tc>
      </w:tr>
      <w:tr w:rsidR="00EA0451" w:rsidRPr="00C531A2" w:rsidTr="009574A0">
        <w:trPr>
          <w:trHeight w:val="660"/>
        </w:trPr>
        <w:tc>
          <w:tcPr>
            <w:tcW w:w="2010" w:type="dxa"/>
            <w:gridSpan w:val="4"/>
            <w:vMerge w:val="restart"/>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项目资金（万元）</w:t>
            </w: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39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全年预算数（</w:t>
            </w:r>
            <w:r w:rsidRPr="00C531A2">
              <w:rPr>
                <w:rFonts w:ascii="宋体" w:eastAsia="宋体" w:hAnsi="宋体" w:cs="宋体"/>
                <w:color w:val="000000"/>
                <w:sz w:val="20"/>
                <w:szCs w:val="20"/>
                <w:lang w:val="en-US"/>
              </w:rPr>
              <w:t>A</w:t>
            </w:r>
            <w:r w:rsidRPr="00C531A2">
              <w:rPr>
                <w:rFonts w:ascii="宋体" w:eastAsia="宋体" w:hAnsi="宋体" w:cs="宋体" w:hint="eastAsia"/>
                <w:color w:val="000000"/>
                <w:sz w:val="20"/>
                <w:szCs w:val="20"/>
                <w:lang w:val="en-US"/>
              </w:rPr>
              <w:t>）</w:t>
            </w:r>
          </w:p>
        </w:tc>
        <w:tc>
          <w:tcPr>
            <w:tcW w:w="2235"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全年执行数（</w:t>
            </w:r>
            <w:r w:rsidRPr="00C531A2">
              <w:rPr>
                <w:rFonts w:ascii="宋体" w:eastAsia="宋体" w:hAnsi="宋体" w:cs="宋体"/>
                <w:color w:val="000000"/>
                <w:sz w:val="20"/>
                <w:szCs w:val="20"/>
                <w:lang w:val="en-US"/>
              </w:rPr>
              <w:t>B</w:t>
            </w:r>
            <w:r w:rsidRPr="00C531A2">
              <w:rPr>
                <w:rFonts w:ascii="宋体" w:eastAsia="宋体" w:hAnsi="宋体" w:cs="宋体" w:hint="eastAsia"/>
                <w:color w:val="000000"/>
                <w:sz w:val="20"/>
                <w:szCs w:val="20"/>
                <w:lang w:val="en-US"/>
              </w:rPr>
              <w:t>）</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执行率（</w:t>
            </w:r>
            <w:r w:rsidRPr="00C531A2">
              <w:rPr>
                <w:rFonts w:ascii="宋体" w:eastAsia="宋体" w:hAnsi="宋体" w:cs="宋体"/>
                <w:color w:val="000000"/>
                <w:sz w:val="20"/>
                <w:szCs w:val="20"/>
                <w:lang w:val="en-US"/>
              </w:rPr>
              <w:t>B/A)</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年度资金总额：</w:t>
            </w:r>
          </w:p>
        </w:tc>
        <w:tc>
          <w:tcPr>
            <w:tcW w:w="139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w:t>
            </w:r>
          </w:p>
        </w:tc>
        <w:tc>
          <w:tcPr>
            <w:tcW w:w="2235"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其中：省级财政资金</w:t>
            </w:r>
          </w:p>
        </w:tc>
        <w:tc>
          <w:tcPr>
            <w:tcW w:w="139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2235"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市县财政资金</w:t>
            </w:r>
          </w:p>
        </w:tc>
        <w:tc>
          <w:tcPr>
            <w:tcW w:w="139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w:t>
            </w:r>
          </w:p>
        </w:tc>
        <w:tc>
          <w:tcPr>
            <w:tcW w:w="2235"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3</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w:t>
            </w: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其他资金</w:t>
            </w:r>
          </w:p>
        </w:tc>
        <w:tc>
          <w:tcPr>
            <w:tcW w:w="139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2235" w:type="dxa"/>
            <w:gridSpan w:val="3"/>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18" w:type="dxa"/>
            <w:vMerge w:val="restart"/>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年度总体目标</w:t>
            </w:r>
          </w:p>
        </w:tc>
        <w:tc>
          <w:tcPr>
            <w:tcW w:w="4830" w:type="dxa"/>
            <w:gridSpan w:val="10"/>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年初设定目标</w:t>
            </w:r>
          </w:p>
        </w:tc>
        <w:tc>
          <w:tcPr>
            <w:tcW w:w="3752" w:type="dxa"/>
            <w:gridSpan w:val="4"/>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全年实际完成情况</w:t>
            </w:r>
          </w:p>
        </w:tc>
      </w:tr>
      <w:tr w:rsidR="00EA0451" w:rsidRPr="00C531A2" w:rsidTr="009574A0">
        <w:trPr>
          <w:trHeight w:val="540"/>
        </w:trPr>
        <w:tc>
          <w:tcPr>
            <w:tcW w:w="718" w:type="dxa"/>
            <w:vMerge/>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830" w:type="dxa"/>
            <w:gridSpan w:val="10"/>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限止入库奖励资金</w:t>
            </w:r>
          </w:p>
        </w:tc>
        <w:tc>
          <w:tcPr>
            <w:tcW w:w="3752" w:type="dxa"/>
            <w:gridSpan w:val="4"/>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用于全额支付</w:t>
            </w:r>
          </w:p>
        </w:tc>
      </w:tr>
      <w:tr w:rsidR="00EA0451" w:rsidRPr="00C531A2" w:rsidTr="009574A0">
        <w:trPr>
          <w:trHeight w:val="522"/>
        </w:trPr>
        <w:tc>
          <w:tcPr>
            <w:tcW w:w="718" w:type="dxa"/>
            <w:vMerge w:val="restart"/>
            <w:tcBorders>
              <w:top w:val="nil"/>
              <w:left w:val="single" w:sz="4" w:space="0" w:color="auto"/>
              <w:bottom w:val="single" w:sz="4" w:space="0" w:color="auto"/>
              <w:right w:val="single" w:sz="4" w:space="0" w:color="auto"/>
            </w:tcBorders>
            <w:textDirection w:val="tbRlV"/>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绩效指标</w:t>
            </w:r>
          </w:p>
        </w:tc>
        <w:tc>
          <w:tcPr>
            <w:tcW w:w="416"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一级</w:t>
            </w:r>
            <w:r w:rsidRPr="00C531A2">
              <w:rPr>
                <w:rFonts w:ascii="宋体" w:eastAsia="宋体" w:hAnsi="宋体" w:cs="宋体"/>
                <w:color w:val="000000"/>
                <w:sz w:val="20"/>
                <w:szCs w:val="20"/>
                <w:lang w:val="en-US"/>
              </w:rPr>
              <w:br/>
            </w:r>
            <w:r w:rsidRPr="00C531A2">
              <w:rPr>
                <w:rFonts w:ascii="宋体" w:eastAsia="宋体" w:hAnsi="宋体" w:cs="宋体" w:hint="eastAsia"/>
                <w:color w:val="000000"/>
                <w:sz w:val="20"/>
                <w:szCs w:val="20"/>
                <w:lang w:val="en-US"/>
              </w:rPr>
              <w:t>指标</w:t>
            </w: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二级指标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三级指标</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年度指标值</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全年完成值</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未完成原因和改进措施</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产</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出</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数量指标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质量指标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完成限上入库相关指标</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991450">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99%</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时效指标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及时完成入库</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成本指标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效</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经济效益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社会效益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生态效益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可持续影响指标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满意度指标</w:t>
            </w: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服务对象</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满意度指标</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企业满意度</w:t>
            </w:r>
          </w:p>
        </w:tc>
        <w:tc>
          <w:tcPr>
            <w:tcW w:w="1097" w:type="dxa"/>
            <w:gridSpan w:val="2"/>
            <w:tcBorders>
              <w:top w:val="nil"/>
              <w:left w:val="nil"/>
              <w:bottom w:val="single" w:sz="4" w:space="0" w:color="auto"/>
              <w:right w:val="single" w:sz="4" w:space="0" w:color="auto"/>
            </w:tcBorders>
            <w:vAlign w:val="center"/>
          </w:tcPr>
          <w:p w:rsidR="00EA0451" w:rsidRPr="00991450" w:rsidRDefault="00EA0451" w:rsidP="007A0E10">
            <w:pPr>
              <w:widowControl/>
              <w:autoSpaceDE/>
              <w:autoSpaceDN/>
              <w:rPr>
                <w:rFonts w:ascii="宋体" w:eastAsia="宋体" w:hAnsi="宋体" w:cs="宋体"/>
                <w:color w:val="000000"/>
                <w:sz w:val="20"/>
                <w:szCs w:val="20"/>
                <w:lang w:val="en-US"/>
              </w:rPr>
            </w:pPr>
            <w:r w:rsidRPr="00991450">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95%</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375"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09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18" w:type="dxa"/>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说明</w:t>
            </w:r>
          </w:p>
        </w:tc>
        <w:tc>
          <w:tcPr>
            <w:tcW w:w="8582" w:type="dxa"/>
            <w:gridSpan w:val="14"/>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请在此处简要说明各级审计和财政监督检查中发现的问题及其所涉及的金额，如没有请填无。</w:t>
            </w:r>
          </w:p>
        </w:tc>
      </w:tr>
      <w:tr w:rsidR="00EA0451" w:rsidRPr="00C531A2" w:rsidTr="007A0E10">
        <w:trPr>
          <w:trHeight w:val="570"/>
        </w:trPr>
        <w:tc>
          <w:tcPr>
            <w:tcW w:w="9300" w:type="dxa"/>
            <w:gridSpan w:val="15"/>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hint="eastAsia"/>
                <w:color w:val="000000"/>
                <w:sz w:val="18"/>
                <w:szCs w:val="18"/>
                <w:lang w:val="en-US"/>
              </w:rPr>
              <w:t>注：</w:t>
            </w:r>
            <w:r w:rsidRPr="00C531A2">
              <w:rPr>
                <w:rFonts w:ascii="宋体" w:eastAsia="宋体" w:hAnsi="宋体" w:cs="宋体"/>
                <w:color w:val="000000"/>
                <w:sz w:val="18"/>
                <w:szCs w:val="18"/>
                <w:lang w:val="en-US"/>
              </w:rPr>
              <w:t>1.</w:t>
            </w:r>
            <w:r w:rsidRPr="00C531A2">
              <w:rPr>
                <w:rFonts w:ascii="宋体" w:eastAsia="宋体" w:hAnsi="宋体" w:cs="宋体" w:hint="eastAsia"/>
                <w:color w:val="000000"/>
                <w:sz w:val="18"/>
                <w:szCs w:val="18"/>
                <w:lang w:val="en-US"/>
              </w:rPr>
              <w:t>其他资金包括和财政资金共同投入到同一项目的自有资金、社会资金，以及以前年度的结转结余资金等。</w:t>
            </w:r>
          </w:p>
        </w:tc>
      </w:tr>
      <w:tr w:rsidR="00EA0451" w:rsidRPr="00C531A2" w:rsidTr="007A0E10">
        <w:trPr>
          <w:trHeight w:val="540"/>
        </w:trPr>
        <w:tc>
          <w:tcPr>
            <w:tcW w:w="9300" w:type="dxa"/>
            <w:gridSpan w:val="15"/>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2.</w:t>
            </w:r>
            <w:r w:rsidRPr="00C531A2">
              <w:rPr>
                <w:rFonts w:ascii="宋体" w:eastAsia="宋体" w:hAnsi="宋体" w:cs="宋体" w:hint="eastAsia"/>
                <w:color w:val="000000"/>
                <w:sz w:val="18"/>
                <w:szCs w:val="18"/>
                <w:lang w:val="en-US"/>
              </w:rPr>
              <w:t>定量指标，资金使用单位填写本地区实际完成数。财政和主管部门汇总时，对绝对值直接累加计算，相对值按照资金额度加权平均计算。</w:t>
            </w:r>
          </w:p>
        </w:tc>
      </w:tr>
      <w:tr w:rsidR="00EA0451" w:rsidRPr="00C531A2" w:rsidTr="007A0E10">
        <w:trPr>
          <w:trHeight w:val="510"/>
        </w:trPr>
        <w:tc>
          <w:tcPr>
            <w:tcW w:w="9300" w:type="dxa"/>
            <w:gridSpan w:val="15"/>
            <w:tcBorders>
              <w:top w:val="nil"/>
              <w:left w:val="nil"/>
              <w:bottom w:val="nil"/>
              <w:right w:val="nil"/>
            </w:tcBorders>
            <w:vAlign w:val="bottom"/>
          </w:tcPr>
          <w:p w:rsidR="00EA0451" w:rsidRDefault="00EA0451" w:rsidP="009574A0">
            <w:pPr>
              <w:widowControl/>
              <w:autoSpaceDE/>
              <w:autoSpaceDN/>
              <w:ind w:firstLine="360"/>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3.</w:t>
            </w:r>
            <w:r w:rsidRPr="00C531A2">
              <w:rPr>
                <w:rFonts w:ascii="宋体" w:eastAsia="宋体" w:hAnsi="宋体" w:cs="宋体" w:hint="eastAsia"/>
                <w:color w:val="000000"/>
                <w:sz w:val="18"/>
                <w:szCs w:val="18"/>
                <w:lang w:val="en-US"/>
              </w:rPr>
              <w:t>定性指标根据指标完成情况分为：全部或基本达成预期指标、部分达成预期指标并具有一定效果、未达成预期指标且效果较差三档，分别按照</w:t>
            </w:r>
            <w:r w:rsidRPr="00C531A2">
              <w:rPr>
                <w:rFonts w:ascii="宋体" w:eastAsia="宋体" w:hAnsi="宋体" w:cs="宋体"/>
                <w:color w:val="000000"/>
                <w:sz w:val="18"/>
                <w:szCs w:val="18"/>
                <w:lang w:val="en-US"/>
              </w:rPr>
              <w:t>100%-80%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80%-60%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60-0%</w:t>
            </w:r>
            <w:r w:rsidRPr="00C531A2">
              <w:rPr>
                <w:rFonts w:ascii="宋体" w:eastAsia="宋体" w:hAnsi="宋体" w:cs="宋体" w:hint="eastAsia"/>
                <w:color w:val="000000"/>
                <w:sz w:val="18"/>
                <w:szCs w:val="18"/>
                <w:lang w:val="en-US"/>
              </w:rPr>
              <w:t>合理填写完成比例。</w:t>
            </w:r>
          </w:p>
          <w:p w:rsidR="00EA0451" w:rsidRPr="009574A0" w:rsidRDefault="00EA0451" w:rsidP="009574A0">
            <w:pPr>
              <w:widowControl/>
              <w:autoSpaceDE/>
              <w:autoSpaceDN/>
              <w:ind w:firstLine="360"/>
              <w:rPr>
                <w:rFonts w:ascii="宋体" w:eastAsia="宋体" w:hAnsi="宋体" w:cs="宋体"/>
                <w:color w:val="000000"/>
                <w:sz w:val="18"/>
                <w:szCs w:val="18"/>
                <w:lang w:val="en-US"/>
              </w:rPr>
            </w:pPr>
          </w:p>
        </w:tc>
      </w:tr>
      <w:tr w:rsidR="00EA0451" w:rsidRPr="00C531A2" w:rsidTr="007A0E10">
        <w:trPr>
          <w:trHeight w:val="600"/>
        </w:trPr>
        <w:tc>
          <w:tcPr>
            <w:tcW w:w="9300" w:type="dxa"/>
            <w:gridSpan w:val="15"/>
            <w:tcBorders>
              <w:top w:val="nil"/>
              <w:left w:val="nil"/>
              <w:bottom w:val="nil"/>
              <w:right w:val="nil"/>
            </w:tcBorders>
            <w:vAlign w:val="center"/>
          </w:tcPr>
          <w:p w:rsidR="00EA0451" w:rsidRPr="00C531A2" w:rsidRDefault="00EA0451" w:rsidP="007A0E10">
            <w:pPr>
              <w:widowControl/>
              <w:autoSpaceDE/>
              <w:autoSpaceDN/>
              <w:jc w:val="center"/>
              <w:rPr>
                <w:rFonts w:ascii="宋体" w:eastAsia="宋体" w:hAnsi="宋体" w:cs="宋体"/>
                <w:b/>
                <w:bCs/>
                <w:color w:val="000000"/>
                <w:sz w:val="32"/>
                <w:szCs w:val="32"/>
                <w:lang w:val="en-US"/>
              </w:rPr>
            </w:pPr>
            <w:r w:rsidRPr="00C531A2">
              <w:rPr>
                <w:rFonts w:ascii="宋体" w:eastAsia="宋体" w:hAnsi="宋体" w:cs="宋体" w:hint="eastAsia"/>
                <w:b/>
                <w:bCs/>
                <w:color w:val="000000"/>
                <w:sz w:val="32"/>
                <w:szCs w:val="32"/>
                <w:lang w:val="en-US"/>
              </w:rPr>
              <w:t>部门预算（项目）绩效目标自评表</w:t>
            </w:r>
            <w:r w:rsidRPr="00C531A2">
              <w:rPr>
                <w:rFonts w:ascii="宋体" w:eastAsia="宋体" w:hAnsi="宋体" w:cs="宋体"/>
                <w:color w:val="000000"/>
                <w:sz w:val="32"/>
                <w:szCs w:val="32"/>
                <w:lang w:val="en-US"/>
              </w:rPr>
              <w:t xml:space="preserve"> </w:t>
            </w:r>
          </w:p>
        </w:tc>
      </w:tr>
      <w:tr w:rsidR="00EA0451" w:rsidRPr="00C531A2" w:rsidTr="007A0E10">
        <w:trPr>
          <w:trHeight w:val="432"/>
        </w:trPr>
        <w:tc>
          <w:tcPr>
            <w:tcW w:w="9300" w:type="dxa"/>
            <w:gridSpan w:val="15"/>
            <w:tcBorders>
              <w:top w:val="nil"/>
              <w:left w:val="nil"/>
              <w:bottom w:val="single" w:sz="4" w:space="0" w:color="auto"/>
              <w:right w:val="nil"/>
            </w:tcBorders>
          </w:tcPr>
          <w:p w:rsidR="00EA0451" w:rsidRPr="00C531A2" w:rsidRDefault="00EA0451" w:rsidP="007A0E10">
            <w:pPr>
              <w:widowControl/>
              <w:autoSpaceDE/>
              <w:autoSpaceDN/>
              <w:jc w:val="center"/>
              <w:rPr>
                <w:rFonts w:ascii="宋体" w:eastAsia="宋体" w:hAnsi="宋体" w:cs="宋体"/>
                <w:color w:val="000000"/>
                <w:lang w:val="en-US"/>
              </w:rPr>
            </w:pPr>
            <w:r w:rsidRPr="00C531A2">
              <w:rPr>
                <w:rFonts w:ascii="宋体" w:eastAsia="宋体" w:hAnsi="宋体" w:cs="宋体" w:hint="eastAsia"/>
                <w:color w:val="000000"/>
                <w:lang w:val="en-US"/>
              </w:rPr>
              <w:t>（</w:t>
            </w:r>
            <w:r w:rsidRPr="00C531A2">
              <w:rPr>
                <w:rFonts w:ascii="宋体" w:eastAsia="宋体" w:hAnsi="宋体" w:cs="宋体"/>
                <w:color w:val="000000"/>
                <w:lang w:val="en-US"/>
              </w:rPr>
              <w:t>2019</w:t>
            </w:r>
            <w:r w:rsidRPr="00C531A2">
              <w:rPr>
                <w:rFonts w:ascii="宋体" w:eastAsia="宋体" w:hAnsi="宋体" w:cs="宋体" w:hint="eastAsia"/>
                <w:color w:val="000000"/>
                <w:lang w:val="en-US"/>
              </w:rPr>
              <w:t>年度）</w:t>
            </w:r>
          </w:p>
        </w:tc>
      </w:tr>
      <w:tr w:rsidR="00EA0451" w:rsidRPr="00C531A2" w:rsidTr="009574A0">
        <w:trPr>
          <w:trHeight w:val="319"/>
        </w:trPr>
        <w:tc>
          <w:tcPr>
            <w:tcW w:w="2010" w:type="dxa"/>
            <w:gridSpan w:val="4"/>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专项（项目）名称</w:t>
            </w:r>
          </w:p>
        </w:tc>
        <w:tc>
          <w:tcPr>
            <w:tcW w:w="7290" w:type="dxa"/>
            <w:gridSpan w:val="11"/>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农村电商服务站项目</w:t>
            </w:r>
          </w:p>
        </w:tc>
      </w:tr>
      <w:tr w:rsidR="00EA0451" w:rsidRPr="00C531A2" w:rsidTr="009574A0">
        <w:trPr>
          <w:trHeight w:val="319"/>
        </w:trPr>
        <w:tc>
          <w:tcPr>
            <w:tcW w:w="2010" w:type="dxa"/>
            <w:gridSpan w:val="4"/>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主管部门</w:t>
            </w:r>
          </w:p>
        </w:tc>
        <w:tc>
          <w:tcPr>
            <w:tcW w:w="3396" w:type="dxa"/>
            <w:gridSpan w:val="6"/>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渭滨区商务局</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实施单位</w:t>
            </w:r>
          </w:p>
        </w:tc>
        <w:tc>
          <w:tcPr>
            <w:tcW w:w="2655"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渭滨区商务局</w:t>
            </w:r>
          </w:p>
        </w:tc>
      </w:tr>
      <w:tr w:rsidR="00EA0451" w:rsidRPr="00C531A2" w:rsidTr="009574A0">
        <w:trPr>
          <w:trHeight w:val="660"/>
        </w:trPr>
        <w:tc>
          <w:tcPr>
            <w:tcW w:w="2010" w:type="dxa"/>
            <w:gridSpan w:val="4"/>
            <w:vMerge w:val="restart"/>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项目资金（万元）</w:t>
            </w: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5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全年预算数（</w:t>
            </w:r>
            <w:r w:rsidRPr="00C531A2">
              <w:rPr>
                <w:rFonts w:ascii="宋体" w:eastAsia="宋体" w:hAnsi="宋体" w:cs="宋体"/>
                <w:color w:val="000000"/>
                <w:sz w:val="20"/>
                <w:szCs w:val="20"/>
                <w:lang w:val="en-US"/>
              </w:rPr>
              <w:t>A</w:t>
            </w:r>
            <w:r w:rsidRPr="00C531A2">
              <w:rPr>
                <w:rFonts w:ascii="宋体" w:eastAsia="宋体" w:hAnsi="宋体" w:cs="宋体" w:hint="eastAsia"/>
                <w:color w:val="000000"/>
                <w:sz w:val="20"/>
                <w:szCs w:val="20"/>
                <w:lang w:val="en-US"/>
              </w:rPr>
              <w:t>）</w:t>
            </w:r>
          </w:p>
        </w:tc>
        <w:tc>
          <w:tcPr>
            <w:tcW w:w="2377" w:type="dxa"/>
            <w:gridSpan w:val="4"/>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全年执行数（</w:t>
            </w:r>
            <w:r w:rsidRPr="00C531A2">
              <w:rPr>
                <w:rFonts w:ascii="宋体" w:eastAsia="宋体" w:hAnsi="宋体" w:cs="宋体"/>
                <w:color w:val="000000"/>
                <w:sz w:val="20"/>
                <w:szCs w:val="20"/>
                <w:lang w:val="en-US"/>
              </w:rPr>
              <w:t>B</w:t>
            </w:r>
            <w:r w:rsidRPr="00C531A2">
              <w:rPr>
                <w:rFonts w:ascii="宋体" w:eastAsia="宋体" w:hAnsi="宋体" w:cs="宋体" w:hint="eastAsia"/>
                <w:color w:val="000000"/>
                <w:sz w:val="20"/>
                <w:szCs w:val="20"/>
                <w:lang w:val="en-US"/>
              </w:rPr>
              <w:t>）</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执行率（</w:t>
            </w:r>
            <w:r w:rsidRPr="00C531A2">
              <w:rPr>
                <w:rFonts w:ascii="宋体" w:eastAsia="宋体" w:hAnsi="宋体" w:cs="宋体"/>
                <w:color w:val="000000"/>
                <w:sz w:val="20"/>
                <w:szCs w:val="20"/>
                <w:lang w:val="en-US"/>
              </w:rPr>
              <w:t>B/A)</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年度资金总额：</w:t>
            </w:r>
          </w:p>
        </w:tc>
        <w:tc>
          <w:tcPr>
            <w:tcW w:w="125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5.99</w:t>
            </w:r>
          </w:p>
        </w:tc>
        <w:tc>
          <w:tcPr>
            <w:tcW w:w="2377" w:type="dxa"/>
            <w:gridSpan w:val="4"/>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5.99</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其中：省级财政资金</w:t>
            </w:r>
          </w:p>
        </w:tc>
        <w:tc>
          <w:tcPr>
            <w:tcW w:w="125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2377" w:type="dxa"/>
            <w:gridSpan w:val="4"/>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市县财政资金</w:t>
            </w:r>
          </w:p>
        </w:tc>
        <w:tc>
          <w:tcPr>
            <w:tcW w:w="125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5.99</w:t>
            </w:r>
          </w:p>
        </w:tc>
        <w:tc>
          <w:tcPr>
            <w:tcW w:w="2377" w:type="dxa"/>
            <w:gridSpan w:val="4"/>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5.99</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2010" w:type="dxa"/>
            <w:gridSpan w:val="4"/>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39" w:type="dxa"/>
            <w:gridSpan w:val="4"/>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w:t>
            </w: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其他资金</w:t>
            </w:r>
          </w:p>
        </w:tc>
        <w:tc>
          <w:tcPr>
            <w:tcW w:w="1257"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2377" w:type="dxa"/>
            <w:gridSpan w:val="4"/>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18" w:type="dxa"/>
            <w:vMerge w:val="restart"/>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年度总体目标</w:t>
            </w:r>
          </w:p>
        </w:tc>
        <w:tc>
          <w:tcPr>
            <w:tcW w:w="4688" w:type="dxa"/>
            <w:gridSpan w:val="9"/>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年初设定目标</w:t>
            </w:r>
          </w:p>
        </w:tc>
        <w:tc>
          <w:tcPr>
            <w:tcW w:w="3894" w:type="dxa"/>
            <w:gridSpan w:val="5"/>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全年实际完成情况</w:t>
            </w:r>
          </w:p>
        </w:tc>
      </w:tr>
      <w:tr w:rsidR="00EA0451" w:rsidRPr="00C531A2" w:rsidTr="009574A0">
        <w:trPr>
          <w:trHeight w:val="540"/>
        </w:trPr>
        <w:tc>
          <w:tcPr>
            <w:tcW w:w="718" w:type="dxa"/>
            <w:vMerge/>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688" w:type="dxa"/>
            <w:gridSpan w:val="9"/>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用于农村电商服务站建设</w:t>
            </w:r>
          </w:p>
        </w:tc>
        <w:tc>
          <w:tcPr>
            <w:tcW w:w="3894"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10</w:t>
            </w:r>
            <w:r>
              <w:rPr>
                <w:rFonts w:ascii="宋体" w:eastAsia="宋体" w:hAnsi="宋体" w:cs="宋体" w:hint="eastAsia"/>
                <w:color w:val="000000"/>
                <w:sz w:val="20"/>
                <w:szCs w:val="20"/>
                <w:lang w:val="en-US"/>
              </w:rPr>
              <w:t>月底前全面实施完工并验收</w:t>
            </w:r>
          </w:p>
        </w:tc>
      </w:tr>
      <w:tr w:rsidR="00EA0451" w:rsidRPr="00C531A2" w:rsidTr="009574A0">
        <w:trPr>
          <w:trHeight w:val="522"/>
        </w:trPr>
        <w:tc>
          <w:tcPr>
            <w:tcW w:w="718" w:type="dxa"/>
            <w:vMerge w:val="restart"/>
            <w:tcBorders>
              <w:top w:val="nil"/>
              <w:left w:val="single" w:sz="4" w:space="0" w:color="auto"/>
              <w:bottom w:val="single" w:sz="4" w:space="0" w:color="auto"/>
              <w:right w:val="single" w:sz="4" w:space="0" w:color="auto"/>
            </w:tcBorders>
            <w:textDirection w:val="tbRlV"/>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绩效指标</w:t>
            </w:r>
          </w:p>
        </w:tc>
        <w:tc>
          <w:tcPr>
            <w:tcW w:w="416"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一级</w:t>
            </w:r>
            <w:r w:rsidRPr="00C531A2">
              <w:rPr>
                <w:rFonts w:ascii="宋体" w:eastAsia="宋体" w:hAnsi="宋体" w:cs="宋体"/>
                <w:color w:val="000000"/>
                <w:sz w:val="20"/>
                <w:szCs w:val="20"/>
                <w:lang w:val="en-US"/>
              </w:rPr>
              <w:br/>
            </w:r>
            <w:r w:rsidRPr="00C531A2">
              <w:rPr>
                <w:rFonts w:ascii="宋体" w:eastAsia="宋体" w:hAnsi="宋体" w:cs="宋体" w:hint="eastAsia"/>
                <w:color w:val="000000"/>
                <w:sz w:val="20"/>
                <w:szCs w:val="20"/>
                <w:lang w:val="en-US"/>
              </w:rPr>
              <w:t>指标</w:t>
            </w: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二级指标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三级指标</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年度指标值</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全年完成值</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未完成原因和改进措施</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产</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出</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数量指标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资金全部拨放到位</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质量指标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资金使用效率</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98%</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时效指标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目标任务按时完成</w:t>
            </w:r>
          </w:p>
        </w:tc>
        <w:tc>
          <w:tcPr>
            <w:tcW w:w="1239" w:type="dxa"/>
            <w:gridSpan w:val="3"/>
            <w:tcBorders>
              <w:top w:val="nil"/>
              <w:left w:val="nil"/>
              <w:bottom w:val="single" w:sz="4" w:space="0" w:color="auto"/>
              <w:right w:val="single" w:sz="4" w:space="0" w:color="auto"/>
            </w:tcBorders>
            <w:vAlign w:val="center"/>
          </w:tcPr>
          <w:p w:rsidR="00EA0451" w:rsidRPr="00DA0A84" w:rsidRDefault="00EA0451" w:rsidP="007A0E10">
            <w:pPr>
              <w:widowControl/>
              <w:autoSpaceDE/>
              <w:autoSpaceDN/>
              <w:jc w:val="center"/>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95%</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成本指标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效</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经济效益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社会效益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保障各项工作顺利进行</w:t>
            </w:r>
          </w:p>
        </w:tc>
        <w:tc>
          <w:tcPr>
            <w:tcW w:w="1239" w:type="dxa"/>
            <w:gridSpan w:val="3"/>
            <w:tcBorders>
              <w:top w:val="nil"/>
              <w:left w:val="nil"/>
              <w:bottom w:val="single" w:sz="4" w:space="0" w:color="auto"/>
              <w:right w:val="single" w:sz="4" w:space="0" w:color="auto"/>
            </w:tcBorders>
            <w:vAlign w:val="center"/>
          </w:tcPr>
          <w:p w:rsidR="00EA0451" w:rsidRPr="00DA0A84" w:rsidRDefault="00EA0451" w:rsidP="007A0E10">
            <w:pPr>
              <w:widowControl/>
              <w:autoSpaceDE/>
              <w:autoSpaceDN/>
              <w:jc w:val="center"/>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95%</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生态效益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可持续影响指标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满意度指标</w:t>
            </w:r>
          </w:p>
        </w:tc>
        <w:tc>
          <w:tcPr>
            <w:tcW w:w="1039" w:type="dxa"/>
            <w:gridSpan w:val="3"/>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服务对象</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满意度指标</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服务对象满意度</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95%</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18"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16"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233"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39" w:type="dxa"/>
            <w:gridSpan w:val="3"/>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38"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17"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18" w:type="dxa"/>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说明</w:t>
            </w:r>
          </w:p>
        </w:tc>
        <w:tc>
          <w:tcPr>
            <w:tcW w:w="8582" w:type="dxa"/>
            <w:gridSpan w:val="14"/>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请在此处简要说明各级审计和财政监督检查中发现的问题及其所涉及的金额，如没有请填无。</w:t>
            </w:r>
          </w:p>
        </w:tc>
      </w:tr>
      <w:tr w:rsidR="00EA0451" w:rsidRPr="00C531A2" w:rsidTr="007A0E10">
        <w:trPr>
          <w:trHeight w:val="570"/>
        </w:trPr>
        <w:tc>
          <w:tcPr>
            <w:tcW w:w="9300" w:type="dxa"/>
            <w:gridSpan w:val="15"/>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hint="eastAsia"/>
                <w:color w:val="000000"/>
                <w:sz w:val="18"/>
                <w:szCs w:val="18"/>
                <w:lang w:val="en-US"/>
              </w:rPr>
              <w:t>注：</w:t>
            </w:r>
            <w:r w:rsidRPr="00C531A2">
              <w:rPr>
                <w:rFonts w:ascii="宋体" w:eastAsia="宋体" w:hAnsi="宋体" w:cs="宋体"/>
                <w:color w:val="000000"/>
                <w:sz w:val="18"/>
                <w:szCs w:val="18"/>
                <w:lang w:val="en-US"/>
              </w:rPr>
              <w:t>1.</w:t>
            </w:r>
            <w:r w:rsidRPr="00C531A2">
              <w:rPr>
                <w:rFonts w:ascii="宋体" w:eastAsia="宋体" w:hAnsi="宋体" w:cs="宋体" w:hint="eastAsia"/>
                <w:color w:val="000000"/>
                <w:sz w:val="18"/>
                <w:szCs w:val="18"/>
                <w:lang w:val="en-US"/>
              </w:rPr>
              <w:t>其他资金包括和财政资金共同投入到同一项目的自有资金、社会资金，以及以前年度的结转结余资金等。</w:t>
            </w:r>
          </w:p>
        </w:tc>
      </w:tr>
      <w:tr w:rsidR="00EA0451" w:rsidRPr="00C531A2" w:rsidTr="007A0E10">
        <w:trPr>
          <w:trHeight w:val="540"/>
        </w:trPr>
        <w:tc>
          <w:tcPr>
            <w:tcW w:w="9300" w:type="dxa"/>
            <w:gridSpan w:val="15"/>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2.</w:t>
            </w:r>
            <w:r w:rsidRPr="00C531A2">
              <w:rPr>
                <w:rFonts w:ascii="宋体" w:eastAsia="宋体" w:hAnsi="宋体" w:cs="宋体" w:hint="eastAsia"/>
                <w:color w:val="000000"/>
                <w:sz w:val="18"/>
                <w:szCs w:val="18"/>
                <w:lang w:val="en-US"/>
              </w:rPr>
              <w:t>定量指标，资金使用单位填写本地区实际完成数。财政和主管部门汇总时，对绝对值直接累加计算，相对值按照资金额度加权平均计算。</w:t>
            </w:r>
          </w:p>
        </w:tc>
      </w:tr>
      <w:tr w:rsidR="00EA0451" w:rsidRPr="00C531A2" w:rsidTr="007A0E10">
        <w:trPr>
          <w:trHeight w:val="510"/>
        </w:trPr>
        <w:tc>
          <w:tcPr>
            <w:tcW w:w="9300" w:type="dxa"/>
            <w:gridSpan w:val="15"/>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3.</w:t>
            </w:r>
            <w:r w:rsidRPr="00C531A2">
              <w:rPr>
                <w:rFonts w:ascii="宋体" w:eastAsia="宋体" w:hAnsi="宋体" w:cs="宋体" w:hint="eastAsia"/>
                <w:color w:val="000000"/>
                <w:sz w:val="18"/>
                <w:szCs w:val="18"/>
                <w:lang w:val="en-US"/>
              </w:rPr>
              <w:t>定性指标根据指标完成情况分为：全部或基本达成预期指标、部分达成预期指标并具有一定效果、未达成预期指标且效果较差三档，分别按照</w:t>
            </w:r>
            <w:r w:rsidRPr="00C531A2">
              <w:rPr>
                <w:rFonts w:ascii="宋体" w:eastAsia="宋体" w:hAnsi="宋体" w:cs="宋体"/>
                <w:color w:val="000000"/>
                <w:sz w:val="18"/>
                <w:szCs w:val="18"/>
                <w:lang w:val="en-US"/>
              </w:rPr>
              <w:t>100%-80%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80%-60%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60-0%</w:t>
            </w:r>
            <w:r w:rsidRPr="00C531A2">
              <w:rPr>
                <w:rFonts w:ascii="宋体" w:eastAsia="宋体" w:hAnsi="宋体" w:cs="宋体" w:hint="eastAsia"/>
                <w:color w:val="000000"/>
                <w:sz w:val="18"/>
                <w:szCs w:val="18"/>
                <w:lang w:val="en-US"/>
              </w:rPr>
              <w:t>合理填写完成比例。</w:t>
            </w:r>
          </w:p>
        </w:tc>
      </w:tr>
    </w:tbl>
    <w:p w:rsidR="00EA0451" w:rsidRDefault="00EA0451" w:rsidP="002C2653">
      <w:pPr>
        <w:spacing w:line="360" w:lineRule="auto"/>
        <w:ind w:leftChars="64" w:left="141"/>
        <w:rPr>
          <w:rFonts w:ascii="楷体" w:eastAsia="楷体" w:hAnsi="楷体" w:cs="楷体"/>
          <w:sz w:val="32"/>
          <w:szCs w:val="32"/>
        </w:rPr>
      </w:pPr>
      <w:r>
        <w:rPr>
          <w:noProof/>
          <w:lang w:val="en-US"/>
        </w:rPr>
        <w:pict>
          <v:shape id="_x0000_s1026" type="#_x0000_t75" alt="" style="position:absolute;left:0;text-align:left;margin-left:0;margin-top:0;width:444.1pt;height:616.3pt;z-index:251658240;mso-position-horizontal:left;mso-position-horizontal-relative:text;mso-position-vertical-relative:text">
            <v:imagedata r:id="rId21" o:title=""/>
            <w10:wrap type="square" side="right"/>
          </v:shape>
          <o:OLEObject Type="Embed" ProgID="Excel.Sheet.8" ShapeID="_x0000_s1026" DrawAspect="Content" ObjectID="_1661587073" r:id="rId22"/>
        </w:pict>
      </w:r>
      <w:r>
        <w:rPr>
          <w:rFonts w:ascii="楷体" w:eastAsia="楷体" w:hAnsi="楷体" w:cs="楷体"/>
          <w:sz w:val="32"/>
          <w:szCs w:val="32"/>
        </w:rPr>
        <w:br w:type="textWrapping" w:clear="all"/>
      </w:r>
    </w:p>
    <w:p w:rsidR="00EA0451" w:rsidRDefault="00EA0451" w:rsidP="002C2653">
      <w:pPr>
        <w:spacing w:line="360" w:lineRule="auto"/>
        <w:ind w:leftChars="64" w:left="141"/>
        <w:rPr>
          <w:rFonts w:ascii="楷体" w:eastAsia="楷体" w:hAnsi="楷体" w:cs="楷体"/>
          <w:sz w:val="32"/>
          <w:szCs w:val="32"/>
        </w:rPr>
      </w:pPr>
    </w:p>
    <w:p w:rsidR="00EA0451" w:rsidRDefault="00EA0451" w:rsidP="002C2653">
      <w:pPr>
        <w:spacing w:line="360" w:lineRule="auto"/>
        <w:rPr>
          <w:rFonts w:ascii="楷体" w:eastAsia="楷体" w:hAnsi="楷体" w:cs="楷体"/>
          <w:sz w:val="32"/>
          <w:szCs w:val="32"/>
        </w:rPr>
      </w:pPr>
    </w:p>
    <w:tbl>
      <w:tblPr>
        <w:tblW w:w="9300" w:type="dxa"/>
        <w:tblInd w:w="96" w:type="dxa"/>
        <w:tblLook w:val="0000"/>
      </w:tblPr>
      <w:tblGrid>
        <w:gridCol w:w="719"/>
        <w:gridCol w:w="416"/>
        <w:gridCol w:w="876"/>
        <w:gridCol w:w="163"/>
        <w:gridCol w:w="1975"/>
        <w:gridCol w:w="1257"/>
        <w:gridCol w:w="1239"/>
        <w:gridCol w:w="1138"/>
        <w:gridCol w:w="1517"/>
      </w:tblGrid>
      <w:tr w:rsidR="00EA0451" w:rsidRPr="00C531A2" w:rsidTr="007A0E10">
        <w:trPr>
          <w:trHeight w:val="600"/>
        </w:trPr>
        <w:tc>
          <w:tcPr>
            <w:tcW w:w="9300" w:type="dxa"/>
            <w:gridSpan w:val="9"/>
            <w:tcBorders>
              <w:top w:val="nil"/>
              <w:left w:val="nil"/>
              <w:bottom w:val="nil"/>
              <w:right w:val="nil"/>
            </w:tcBorders>
            <w:vAlign w:val="center"/>
          </w:tcPr>
          <w:p w:rsidR="00EA0451" w:rsidRPr="00C531A2" w:rsidRDefault="00EA0451" w:rsidP="007A0E10">
            <w:pPr>
              <w:widowControl/>
              <w:autoSpaceDE/>
              <w:autoSpaceDN/>
              <w:jc w:val="center"/>
              <w:rPr>
                <w:rFonts w:ascii="宋体" w:eastAsia="宋体" w:hAnsi="宋体" w:cs="宋体"/>
                <w:b/>
                <w:bCs/>
                <w:color w:val="000000"/>
                <w:sz w:val="32"/>
                <w:szCs w:val="32"/>
                <w:lang w:val="en-US"/>
              </w:rPr>
            </w:pPr>
            <w:r w:rsidRPr="00C531A2">
              <w:rPr>
                <w:rFonts w:ascii="宋体" w:eastAsia="宋体" w:hAnsi="宋体" w:cs="宋体" w:hint="eastAsia"/>
                <w:b/>
                <w:bCs/>
                <w:color w:val="000000"/>
                <w:sz w:val="32"/>
                <w:szCs w:val="32"/>
                <w:lang w:val="en-US"/>
              </w:rPr>
              <w:t>部门预算（项目）绩效目标自评表</w:t>
            </w:r>
            <w:r w:rsidRPr="00C531A2">
              <w:rPr>
                <w:rFonts w:ascii="宋体" w:eastAsia="宋体" w:hAnsi="宋体" w:cs="宋体"/>
                <w:color w:val="000000"/>
                <w:sz w:val="32"/>
                <w:szCs w:val="32"/>
                <w:lang w:val="en-US"/>
              </w:rPr>
              <w:t xml:space="preserve"> </w:t>
            </w:r>
          </w:p>
        </w:tc>
      </w:tr>
      <w:tr w:rsidR="00EA0451" w:rsidRPr="00C531A2" w:rsidTr="007A0E10">
        <w:trPr>
          <w:trHeight w:val="432"/>
        </w:trPr>
        <w:tc>
          <w:tcPr>
            <w:tcW w:w="9300" w:type="dxa"/>
            <w:gridSpan w:val="9"/>
            <w:tcBorders>
              <w:top w:val="nil"/>
              <w:left w:val="nil"/>
              <w:bottom w:val="single" w:sz="4" w:space="0" w:color="auto"/>
              <w:right w:val="nil"/>
            </w:tcBorders>
          </w:tcPr>
          <w:p w:rsidR="00EA0451" w:rsidRPr="00C531A2" w:rsidRDefault="00EA0451" w:rsidP="007A0E10">
            <w:pPr>
              <w:widowControl/>
              <w:autoSpaceDE/>
              <w:autoSpaceDN/>
              <w:jc w:val="center"/>
              <w:rPr>
                <w:rFonts w:ascii="宋体" w:eastAsia="宋体" w:hAnsi="宋体" w:cs="宋体"/>
                <w:color w:val="000000"/>
                <w:lang w:val="en-US"/>
              </w:rPr>
            </w:pPr>
            <w:r w:rsidRPr="00C531A2">
              <w:rPr>
                <w:rFonts w:ascii="宋体" w:eastAsia="宋体" w:hAnsi="宋体" w:cs="宋体" w:hint="eastAsia"/>
                <w:color w:val="000000"/>
                <w:lang w:val="en-US"/>
              </w:rPr>
              <w:t>（</w:t>
            </w:r>
            <w:r w:rsidRPr="00C531A2">
              <w:rPr>
                <w:rFonts w:ascii="宋体" w:eastAsia="宋体" w:hAnsi="宋体" w:cs="宋体"/>
                <w:color w:val="000000"/>
                <w:lang w:val="en-US"/>
              </w:rPr>
              <w:t>2019</w:t>
            </w:r>
            <w:r w:rsidRPr="00C531A2">
              <w:rPr>
                <w:rFonts w:ascii="宋体" w:eastAsia="宋体" w:hAnsi="宋体" w:cs="宋体" w:hint="eastAsia"/>
                <w:color w:val="000000"/>
                <w:lang w:val="en-US"/>
              </w:rPr>
              <w:t>年度）</w:t>
            </w:r>
          </w:p>
        </w:tc>
      </w:tr>
      <w:tr w:rsidR="00EA0451" w:rsidRPr="00C531A2" w:rsidTr="007A0E10">
        <w:trPr>
          <w:trHeight w:val="319"/>
        </w:trPr>
        <w:tc>
          <w:tcPr>
            <w:tcW w:w="1997" w:type="dxa"/>
            <w:gridSpan w:val="3"/>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专项（项目）名称</w:t>
            </w:r>
          </w:p>
        </w:tc>
        <w:tc>
          <w:tcPr>
            <w:tcW w:w="7303" w:type="dxa"/>
            <w:gridSpan w:val="6"/>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农村电商服务站项目</w:t>
            </w:r>
          </w:p>
        </w:tc>
      </w:tr>
      <w:tr w:rsidR="00EA0451" w:rsidRPr="00C531A2" w:rsidTr="007A0E10">
        <w:trPr>
          <w:trHeight w:val="319"/>
        </w:trPr>
        <w:tc>
          <w:tcPr>
            <w:tcW w:w="1997" w:type="dxa"/>
            <w:gridSpan w:val="3"/>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主管部门</w:t>
            </w:r>
          </w:p>
        </w:tc>
        <w:tc>
          <w:tcPr>
            <w:tcW w:w="3402"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渭滨区商务局</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实施单位</w:t>
            </w:r>
          </w:p>
        </w:tc>
        <w:tc>
          <w:tcPr>
            <w:tcW w:w="2660"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渭滨区商务局</w:t>
            </w:r>
          </w:p>
        </w:tc>
      </w:tr>
      <w:tr w:rsidR="00EA0451" w:rsidRPr="00C531A2" w:rsidTr="007A0E10">
        <w:trPr>
          <w:trHeight w:val="660"/>
        </w:trPr>
        <w:tc>
          <w:tcPr>
            <w:tcW w:w="1997" w:type="dxa"/>
            <w:gridSpan w:val="3"/>
            <w:vMerge w:val="restart"/>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项目资金（万元）</w:t>
            </w:r>
          </w:p>
        </w:tc>
        <w:tc>
          <w:tcPr>
            <w:tcW w:w="2143"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59"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全年预算数（</w:t>
            </w:r>
            <w:r w:rsidRPr="00C531A2">
              <w:rPr>
                <w:rFonts w:ascii="宋体" w:eastAsia="宋体" w:hAnsi="宋体" w:cs="宋体"/>
                <w:color w:val="000000"/>
                <w:sz w:val="20"/>
                <w:szCs w:val="20"/>
                <w:lang w:val="en-US"/>
              </w:rPr>
              <w:t>A</w:t>
            </w:r>
            <w:r w:rsidRPr="00C531A2">
              <w:rPr>
                <w:rFonts w:ascii="宋体" w:eastAsia="宋体" w:hAnsi="宋体" w:cs="宋体" w:hint="eastAsia"/>
                <w:color w:val="000000"/>
                <w:sz w:val="20"/>
                <w:szCs w:val="20"/>
                <w:lang w:val="en-US"/>
              </w:rPr>
              <w:t>）</w:t>
            </w:r>
          </w:p>
        </w:tc>
        <w:tc>
          <w:tcPr>
            <w:tcW w:w="2381"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全年执行数（</w:t>
            </w:r>
            <w:r w:rsidRPr="00C531A2">
              <w:rPr>
                <w:rFonts w:ascii="宋体" w:eastAsia="宋体" w:hAnsi="宋体" w:cs="宋体"/>
                <w:color w:val="000000"/>
                <w:sz w:val="20"/>
                <w:szCs w:val="20"/>
                <w:lang w:val="en-US"/>
              </w:rPr>
              <w:t>B</w:t>
            </w:r>
            <w:r w:rsidRPr="00C531A2">
              <w:rPr>
                <w:rFonts w:ascii="宋体" w:eastAsia="宋体" w:hAnsi="宋体" w:cs="宋体" w:hint="eastAsia"/>
                <w:color w:val="000000"/>
                <w:sz w:val="20"/>
                <w:szCs w:val="20"/>
                <w:lang w:val="en-US"/>
              </w:rPr>
              <w:t>）</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执行率（</w:t>
            </w:r>
            <w:r w:rsidRPr="00C531A2">
              <w:rPr>
                <w:rFonts w:ascii="宋体" w:eastAsia="宋体" w:hAnsi="宋体" w:cs="宋体"/>
                <w:color w:val="000000"/>
                <w:sz w:val="20"/>
                <w:szCs w:val="20"/>
                <w:lang w:val="en-US"/>
              </w:rPr>
              <w:t>B/A)</w:t>
            </w:r>
          </w:p>
        </w:tc>
      </w:tr>
      <w:tr w:rsidR="00EA0451" w:rsidRPr="00C531A2" w:rsidTr="007A0E10">
        <w:trPr>
          <w:trHeight w:val="319"/>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43"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年度资金总额：</w:t>
            </w:r>
          </w:p>
        </w:tc>
        <w:tc>
          <w:tcPr>
            <w:tcW w:w="1259"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w:t>
            </w:r>
          </w:p>
        </w:tc>
        <w:tc>
          <w:tcPr>
            <w:tcW w:w="2381"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7A0E10">
        <w:trPr>
          <w:trHeight w:val="319"/>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43"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其中：省级财政资金</w:t>
            </w:r>
          </w:p>
        </w:tc>
        <w:tc>
          <w:tcPr>
            <w:tcW w:w="1259"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2381"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7A0E10">
        <w:trPr>
          <w:trHeight w:val="319"/>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43"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市县财政资金</w:t>
            </w:r>
          </w:p>
        </w:tc>
        <w:tc>
          <w:tcPr>
            <w:tcW w:w="1259"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w:t>
            </w:r>
          </w:p>
        </w:tc>
        <w:tc>
          <w:tcPr>
            <w:tcW w:w="2381"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5</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7A0E10">
        <w:trPr>
          <w:trHeight w:val="319"/>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2143"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w:t>
            </w:r>
            <w:r w:rsidRPr="00C531A2">
              <w:rPr>
                <w:rFonts w:ascii="宋体" w:eastAsia="宋体" w:hAnsi="宋体" w:cs="宋体"/>
                <w:color w:val="000000"/>
                <w:sz w:val="20"/>
                <w:szCs w:val="20"/>
                <w:lang w:val="en-US"/>
              </w:rPr>
              <w:t xml:space="preserve">  </w:t>
            </w:r>
            <w:r w:rsidRPr="00C531A2">
              <w:rPr>
                <w:rFonts w:ascii="宋体" w:eastAsia="宋体" w:hAnsi="宋体" w:cs="宋体" w:hint="eastAsia"/>
                <w:color w:val="000000"/>
                <w:sz w:val="20"/>
                <w:szCs w:val="20"/>
                <w:lang w:val="en-US"/>
              </w:rPr>
              <w:t>其他资金</w:t>
            </w:r>
          </w:p>
        </w:tc>
        <w:tc>
          <w:tcPr>
            <w:tcW w:w="1259"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21" w:type="dxa"/>
            <w:vMerge w:val="restart"/>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年度总体目标</w:t>
            </w:r>
          </w:p>
        </w:tc>
        <w:tc>
          <w:tcPr>
            <w:tcW w:w="4678" w:type="dxa"/>
            <w:gridSpan w:val="5"/>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年初设定目标</w:t>
            </w:r>
          </w:p>
        </w:tc>
        <w:tc>
          <w:tcPr>
            <w:tcW w:w="3901" w:type="dxa"/>
            <w:gridSpan w:val="3"/>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全年实际完成情况</w:t>
            </w:r>
          </w:p>
        </w:tc>
      </w:tr>
      <w:tr w:rsidR="00EA0451" w:rsidRPr="00C531A2" w:rsidTr="009574A0">
        <w:trPr>
          <w:trHeight w:val="540"/>
        </w:trPr>
        <w:tc>
          <w:tcPr>
            <w:tcW w:w="721" w:type="dxa"/>
            <w:vMerge/>
            <w:tcBorders>
              <w:top w:val="nil"/>
              <w:left w:val="single" w:sz="4" w:space="0" w:color="auto"/>
              <w:bottom w:val="single" w:sz="4" w:space="0" w:color="000000"/>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4678" w:type="dxa"/>
            <w:gridSpan w:val="5"/>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用于情系经二路活动宣传经费</w:t>
            </w:r>
          </w:p>
        </w:tc>
        <w:tc>
          <w:tcPr>
            <w:tcW w:w="3901" w:type="dxa"/>
            <w:gridSpan w:val="3"/>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联合商业拉动经二路商业街经济消费</w:t>
            </w:r>
          </w:p>
        </w:tc>
      </w:tr>
      <w:tr w:rsidR="00EA0451" w:rsidRPr="00C531A2" w:rsidTr="009574A0">
        <w:trPr>
          <w:trHeight w:val="522"/>
        </w:trPr>
        <w:tc>
          <w:tcPr>
            <w:tcW w:w="721" w:type="dxa"/>
            <w:vMerge w:val="restart"/>
            <w:tcBorders>
              <w:top w:val="nil"/>
              <w:left w:val="single" w:sz="4" w:space="0" w:color="auto"/>
              <w:bottom w:val="single" w:sz="4" w:space="0" w:color="auto"/>
              <w:right w:val="single" w:sz="4" w:space="0" w:color="auto"/>
            </w:tcBorders>
            <w:textDirection w:val="tbRlV"/>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绩效指标</w:t>
            </w:r>
          </w:p>
        </w:tc>
        <w:tc>
          <w:tcPr>
            <w:tcW w:w="399"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一级</w:t>
            </w:r>
            <w:r w:rsidRPr="00C531A2">
              <w:rPr>
                <w:rFonts w:ascii="宋体" w:eastAsia="宋体" w:hAnsi="宋体" w:cs="宋体"/>
                <w:color w:val="000000"/>
                <w:sz w:val="20"/>
                <w:szCs w:val="20"/>
                <w:lang w:val="en-US"/>
              </w:rPr>
              <w:br/>
            </w:r>
            <w:r w:rsidRPr="00C531A2">
              <w:rPr>
                <w:rFonts w:ascii="宋体" w:eastAsia="宋体" w:hAnsi="宋体" w:cs="宋体" w:hint="eastAsia"/>
                <w:color w:val="000000"/>
                <w:sz w:val="20"/>
                <w:szCs w:val="20"/>
                <w:lang w:val="en-US"/>
              </w:rPr>
              <w:t>指标</w:t>
            </w:r>
          </w:p>
        </w:tc>
        <w:tc>
          <w:tcPr>
            <w:tcW w:w="1040"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二级指标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三级指标</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年度指标值</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全年完成值</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未完成原因和改进措施</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产</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出</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数量指标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资金全部拨放到位</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质量指标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资金使用效率</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98%</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时效指标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目标任务按时完成</w:t>
            </w:r>
          </w:p>
        </w:tc>
        <w:tc>
          <w:tcPr>
            <w:tcW w:w="1241" w:type="dxa"/>
            <w:tcBorders>
              <w:top w:val="nil"/>
              <w:left w:val="nil"/>
              <w:bottom w:val="single" w:sz="4" w:space="0" w:color="auto"/>
              <w:right w:val="single" w:sz="4" w:space="0" w:color="auto"/>
            </w:tcBorders>
            <w:vAlign w:val="center"/>
          </w:tcPr>
          <w:p w:rsidR="00EA0451" w:rsidRPr="00DA0A84" w:rsidRDefault="00EA0451" w:rsidP="007A0E10">
            <w:pPr>
              <w:widowControl/>
              <w:autoSpaceDE/>
              <w:autoSpaceDN/>
              <w:jc w:val="center"/>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95%</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成本指标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效</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标</w:t>
            </w: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经济效益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社会效益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保障各项工作顺利进行</w:t>
            </w:r>
          </w:p>
        </w:tc>
        <w:tc>
          <w:tcPr>
            <w:tcW w:w="1241" w:type="dxa"/>
            <w:tcBorders>
              <w:top w:val="nil"/>
              <w:left w:val="nil"/>
              <w:bottom w:val="single" w:sz="4" w:space="0" w:color="auto"/>
              <w:right w:val="single" w:sz="4" w:space="0" w:color="auto"/>
            </w:tcBorders>
            <w:vAlign w:val="center"/>
          </w:tcPr>
          <w:p w:rsidR="00EA0451" w:rsidRPr="00DA0A84" w:rsidRDefault="00EA0451" w:rsidP="007A0E10">
            <w:pPr>
              <w:widowControl/>
              <w:autoSpaceDE/>
              <w:autoSpaceDN/>
              <w:jc w:val="center"/>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95%</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生态效益</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可持续影响指标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满意度指标</w:t>
            </w:r>
          </w:p>
        </w:tc>
        <w:tc>
          <w:tcPr>
            <w:tcW w:w="1040" w:type="dxa"/>
            <w:gridSpan w:val="2"/>
            <w:vMerge w:val="restart"/>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服务对象</w:t>
            </w:r>
            <w:r w:rsidRPr="00C531A2">
              <w:rPr>
                <w:rFonts w:ascii="宋体" w:eastAsia="宋体" w:hAnsi="宋体" w:cs="宋体"/>
                <w:sz w:val="20"/>
                <w:szCs w:val="20"/>
                <w:lang w:val="en-US"/>
              </w:rPr>
              <w:br/>
            </w:r>
            <w:r w:rsidRPr="00C531A2">
              <w:rPr>
                <w:rFonts w:ascii="宋体" w:eastAsia="宋体" w:hAnsi="宋体" w:cs="宋体" w:hint="eastAsia"/>
                <w:sz w:val="20"/>
                <w:szCs w:val="20"/>
                <w:lang w:val="en-US"/>
              </w:rPr>
              <w:t>满意度指标</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rPr>
              <w:t>服务对象满意度</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DA0A84">
              <w:rPr>
                <w:rFonts w:ascii="宋体" w:eastAsia="宋体" w:hAnsi="宋体" w:cs="宋体" w:hint="eastAsia"/>
                <w:color w:val="000000"/>
                <w:sz w:val="20"/>
                <w:szCs w:val="20"/>
                <w:lang w:val="en-US"/>
              </w:rPr>
              <w:t>≥</w:t>
            </w:r>
            <w:r>
              <w:rPr>
                <w:rFonts w:ascii="宋体" w:eastAsia="宋体" w:hAnsi="宋体" w:cs="宋体"/>
                <w:color w:val="000000"/>
                <w:sz w:val="20"/>
                <w:szCs w:val="20"/>
                <w:lang w:val="en-US"/>
              </w:rPr>
              <w:t>95%</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Pr>
                <w:rFonts w:ascii="宋体" w:eastAsia="宋体" w:hAnsi="宋体" w:cs="宋体"/>
                <w:color w:val="000000"/>
                <w:sz w:val="20"/>
                <w:szCs w:val="20"/>
                <w:lang w:val="en-US"/>
              </w:rPr>
              <w:t>100%</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259"/>
        </w:trPr>
        <w:tc>
          <w:tcPr>
            <w:tcW w:w="721"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p>
        </w:tc>
        <w:tc>
          <w:tcPr>
            <w:tcW w:w="399" w:type="dxa"/>
            <w:vMerge/>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sz w:val="20"/>
                <w:szCs w:val="20"/>
                <w:lang w:val="en-US"/>
              </w:rPr>
            </w:pPr>
          </w:p>
        </w:tc>
        <w:tc>
          <w:tcPr>
            <w:tcW w:w="1040" w:type="dxa"/>
            <w:gridSpan w:val="2"/>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sz w:val="20"/>
                <w:szCs w:val="20"/>
                <w:lang w:val="en-US"/>
              </w:rPr>
            </w:pPr>
            <w:r w:rsidRPr="00C531A2">
              <w:rPr>
                <w:rFonts w:ascii="宋体" w:eastAsia="宋体" w:hAnsi="宋体" w:cs="宋体" w:hint="eastAsia"/>
                <w:sz w:val="20"/>
                <w:szCs w:val="20"/>
                <w:lang w:val="en-US"/>
              </w:rPr>
              <w:t>……</w:t>
            </w:r>
          </w:p>
        </w:tc>
        <w:tc>
          <w:tcPr>
            <w:tcW w:w="3239" w:type="dxa"/>
            <w:gridSpan w:val="2"/>
            <w:tcBorders>
              <w:top w:val="single" w:sz="4" w:space="0" w:color="auto"/>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241"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14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c>
          <w:tcPr>
            <w:tcW w:w="1520" w:type="dxa"/>
            <w:tcBorders>
              <w:top w:val="nil"/>
              <w:left w:val="nil"/>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 xml:space="preserve">　</w:t>
            </w:r>
          </w:p>
        </w:tc>
      </w:tr>
      <w:tr w:rsidR="00EA0451" w:rsidRPr="00C531A2" w:rsidTr="009574A0">
        <w:trPr>
          <w:trHeight w:val="319"/>
        </w:trPr>
        <w:tc>
          <w:tcPr>
            <w:tcW w:w="721" w:type="dxa"/>
            <w:tcBorders>
              <w:top w:val="nil"/>
              <w:left w:val="single" w:sz="4" w:space="0" w:color="auto"/>
              <w:bottom w:val="single" w:sz="4" w:space="0" w:color="auto"/>
              <w:right w:val="single" w:sz="4" w:space="0" w:color="auto"/>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说明</w:t>
            </w:r>
          </w:p>
        </w:tc>
        <w:tc>
          <w:tcPr>
            <w:tcW w:w="8579" w:type="dxa"/>
            <w:gridSpan w:val="8"/>
            <w:tcBorders>
              <w:top w:val="single" w:sz="4" w:space="0" w:color="auto"/>
              <w:left w:val="nil"/>
              <w:bottom w:val="single" w:sz="4" w:space="0" w:color="auto"/>
              <w:right w:val="single" w:sz="4" w:space="0" w:color="000000"/>
            </w:tcBorders>
            <w:vAlign w:val="center"/>
          </w:tcPr>
          <w:p w:rsidR="00EA0451" w:rsidRPr="00C531A2" w:rsidRDefault="00EA0451" w:rsidP="007A0E10">
            <w:pPr>
              <w:widowControl/>
              <w:autoSpaceDE/>
              <w:autoSpaceDN/>
              <w:jc w:val="center"/>
              <w:rPr>
                <w:rFonts w:ascii="宋体" w:eastAsia="宋体" w:hAnsi="宋体" w:cs="宋体"/>
                <w:color w:val="000000"/>
                <w:sz w:val="20"/>
                <w:szCs w:val="20"/>
                <w:lang w:val="en-US"/>
              </w:rPr>
            </w:pPr>
            <w:r w:rsidRPr="00C531A2">
              <w:rPr>
                <w:rFonts w:ascii="宋体" w:eastAsia="宋体" w:hAnsi="宋体" w:cs="宋体" w:hint="eastAsia"/>
                <w:color w:val="000000"/>
                <w:sz w:val="20"/>
                <w:szCs w:val="20"/>
                <w:lang w:val="en-US"/>
              </w:rPr>
              <w:t>请在此处简要说明各级审计和财政监督检查中发现的问题及其所涉及的金额，如没有请填无。</w:t>
            </w:r>
          </w:p>
        </w:tc>
      </w:tr>
      <w:tr w:rsidR="00EA0451" w:rsidRPr="00C531A2" w:rsidTr="007A0E10">
        <w:trPr>
          <w:trHeight w:val="570"/>
        </w:trPr>
        <w:tc>
          <w:tcPr>
            <w:tcW w:w="9300" w:type="dxa"/>
            <w:gridSpan w:val="9"/>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hint="eastAsia"/>
                <w:color w:val="000000"/>
                <w:sz w:val="18"/>
                <w:szCs w:val="18"/>
                <w:lang w:val="en-US"/>
              </w:rPr>
              <w:t>注：</w:t>
            </w:r>
            <w:r w:rsidRPr="00C531A2">
              <w:rPr>
                <w:rFonts w:ascii="宋体" w:eastAsia="宋体" w:hAnsi="宋体" w:cs="宋体"/>
                <w:color w:val="000000"/>
                <w:sz w:val="18"/>
                <w:szCs w:val="18"/>
                <w:lang w:val="en-US"/>
              </w:rPr>
              <w:t>1.</w:t>
            </w:r>
            <w:r w:rsidRPr="00C531A2">
              <w:rPr>
                <w:rFonts w:ascii="宋体" w:eastAsia="宋体" w:hAnsi="宋体" w:cs="宋体" w:hint="eastAsia"/>
                <w:color w:val="000000"/>
                <w:sz w:val="18"/>
                <w:szCs w:val="18"/>
                <w:lang w:val="en-US"/>
              </w:rPr>
              <w:t>其他资金包括和财政资金共同投入到同一项目的自有资金、社会资金，以及以前年度的结转结余资金等。</w:t>
            </w:r>
          </w:p>
        </w:tc>
      </w:tr>
      <w:tr w:rsidR="00EA0451" w:rsidRPr="00C531A2" w:rsidTr="007A0E10">
        <w:trPr>
          <w:trHeight w:val="540"/>
        </w:trPr>
        <w:tc>
          <w:tcPr>
            <w:tcW w:w="9300" w:type="dxa"/>
            <w:gridSpan w:val="9"/>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2.</w:t>
            </w:r>
            <w:r w:rsidRPr="00C531A2">
              <w:rPr>
                <w:rFonts w:ascii="宋体" w:eastAsia="宋体" w:hAnsi="宋体" w:cs="宋体" w:hint="eastAsia"/>
                <w:color w:val="000000"/>
                <w:sz w:val="18"/>
                <w:szCs w:val="18"/>
                <w:lang w:val="en-US"/>
              </w:rPr>
              <w:t>定量指标，资金使用单位填写本地区实际完成数。财政和主管部门汇总时，对绝对值直接累加计算，相对值按照资金额度加权平均计算。</w:t>
            </w:r>
          </w:p>
        </w:tc>
      </w:tr>
      <w:tr w:rsidR="00EA0451" w:rsidRPr="00C531A2" w:rsidTr="007A0E10">
        <w:trPr>
          <w:trHeight w:val="510"/>
        </w:trPr>
        <w:tc>
          <w:tcPr>
            <w:tcW w:w="9300" w:type="dxa"/>
            <w:gridSpan w:val="9"/>
            <w:tcBorders>
              <w:top w:val="nil"/>
              <w:left w:val="nil"/>
              <w:bottom w:val="nil"/>
              <w:right w:val="nil"/>
            </w:tcBorders>
            <w:vAlign w:val="bottom"/>
          </w:tcPr>
          <w:p w:rsidR="00EA0451" w:rsidRPr="00C531A2" w:rsidRDefault="00EA0451" w:rsidP="007A0E10">
            <w:pPr>
              <w:widowControl/>
              <w:autoSpaceDE/>
              <w:autoSpaceDN/>
              <w:rPr>
                <w:rFonts w:ascii="宋体" w:eastAsia="宋体" w:hAnsi="宋体" w:cs="宋体"/>
                <w:color w:val="000000"/>
                <w:sz w:val="18"/>
                <w:szCs w:val="18"/>
                <w:lang w:val="en-US"/>
              </w:rPr>
            </w:pPr>
            <w:r w:rsidRPr="00C531A2">
              <w:rPr>
                <w:rFonts w:ascii="宋体" w:eastAsia="宋体" w:hAnsi="宋体" w:cs="宋体"/>
                <w:color w:val="000000"/>
                <w:sz w:val="18"/>
                <w:szCs w:val="18"/>
                <w:lang w:val="en-US"/>
              </w:rPr>
              <w:t xml:space="preserve">    3.</w:t>
            </w:r>
            <w:r w:rsidRPr="00C531A2">
              <w:rPr>
                <w:rFonts w:ascii="宋体" w:eastAsia="宋体" w:hAnsi="宋体" w:cs="宋体" w:hint="eastAsia"/>
                <w:color w:val="000000"/>
                <w:sz w:val="18"/>
                <w:szCs w:val="18"/>
                <w:lang w:val="en-US"/>
              </w:rPr>
              <w:t>定性指标根据指标完成情况分为：全部或基本达成预期指标、部分达成预期指标并具有一定效果、未达成预期指标且效果较差三档，分别按照</w:t>
            </w:r>
            <w:r w:rsidRPr="00C531A2">
              <w:rPr>
                <w:rFonts w:ascii="宋体" w:eastAsia="宋体" w:hAnsi="宋体" w:cs="宋体"/>
                <w:color w:val="000000"/>
                <w:sz w:val="18"/>
                <w:szCs w:val="18"/>
                <w:lang w:val="en-US"/>
              </w:rPr>
              <w:t>100%-80%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80%-60%</w:t>
            </w:r>
            <w:r w:rsidRPr="00C531A2">
              <w:rPr>
                <w:rFonts w:ascii="宋体" w:eastAsia="宋体" w:hAnsi="宋体" w:cs="宋体" w:hint="eastAsia"/>
                <w:color w:val="000000"/>
                <w:sz w:val="18"/>
                <w:szCs w:val="18"/>
                <w:lang w:val="en-US"/>
              </w:rPr>
              <w:t>（含）、</w:t>
            </w:r>
            <w:r w:rsidRPr="00C531A2">
              <w:rPr>
                <w:rFonts w:ascii="宋体" w:eastAsia="宋体" w:hAnsi="宋体" w:cs="宋体"/>
                <w:color w:val="000000"/>
                <w:sz w:val="18"/>
                <w:szCs w:val="18"/>
                <w:lang w:val="en-US"/>
              </w:rPr>
              <w:t>60-0%</w:t>
            </w:r>
            <w:r w:rsidRPr="00C531A2">
              <w:rPr>
                <w:rFonts w:ascii="宋体" w:eastAsia="宋体" w:hAnsi="宋体" w:cs="宋体" w:hint="eastAsia"/>
                <w:color w:val="000000"/>
                <w:sz w:val="18"/>
                <w:szCs w:val="18"/>
                <w:lang w:val="en-US"/>
              </w:rPr>
              <w:t>合理填写完成比例。</w:t>
            </w:r>
          </w:p>
        </w:tc>
      </w:tr>
    </w:tbl>
    <w:p w:rsidR="00EA0451" w:rsidRPr="009574A0" w:rsidRDefault="00EA0451" w:rsidP="009574A0">
      <w:pPr>
        <w:spacing w:line="360" w:lineRule="auto"/>
        <w:rPr>
          <w:rFonts w:ascii="仿宋_GB2312" w:eastAsia="仿宋_GB2312"/>
          <w:sz w:val="32"/>
          <w:szCs w:val="32"/>
        </w:rPr>
      </w:pPr>
      <w:r w:rsidRPr="008D2874">
        <w:rPr>
          <w:rFonts w:ascii="楷体" w:eastAsia="楷体" w:hAnsi="楷体" w:cs="楷体"/>
          <w:sz w:val="32"/>
          <w:szCs w:val="32"/>
        </w:rPr>
        <w:object w:dxaOrig="9280" w:dyaOrig="13809">
          <v:shape id="_x0000_i1035" type="#_x0000_t75" alt="" style="width:464.25pt;height:690.75pt" o:ole="">
            <v:imagedata r:id="rId23" o:title=""/>
          </v:shape>
          <o:OLEObject Type="Embed" ProgID="Excel.Sheet.8" ShapeID="_x0000_i1035" DrawAspect="Content" ObjectID="_1661587069" r:id="rId24"/>
        </w:object>
      </w:r>
    </w:p>
    <w:p w:rsidR="00EA0451" w:rsidRDefault="00EA0451">
      <w:pPr>
        <w:widowControl/>
        <w:ind w:firstLineChars="200" w:firstLine="640"/>
        <w:rPr>
          <w:rFonts w:ascii="仿宋_GB2312" w:eastAsia="仿宋_GB2312"/>
          <w:sz w:val="32"/>
          <w:szCs w:val="32"/>
          <w:lang w:val="en-US"/>
        </w:rPr>
      </w:pPr>
    </w:p>
    <w:p w:rsidR="00EA0451" w:rsidRDefault="00EA0451">
      <w:pPr>
        <w:widowControl/>
        <w:rPr>
          <w:rFonts w:ascii="楷体" w:eastAsia="楷体" w:hAnsi="楷体" w:cs="楷体"/>
          <w:sz w:val="32"/>
          <w:szCs w:val="32"/>
          <w:lang w:val="en-US"/>
        </w:rPr>
        <w:sectPr w:rsidR="00EA0451">
          <w:pgSz w:w="11910" w:h="16840"/>
          <w:pgMar w:top="1540" w:right="1480" w:bottom="280" w:left="1360" w:header="720" w:footer="720" w:gutter="0"/>
          <w:cols w:space="720"/>
        </w:sectPr>
      </w:pPr>
    </w:p>
    <w:p w:rsidR="00EA0451" w:rsidRDefault="00EA0451">
      <w:pPr>
        <w:widowControl/>
        <w:rPr>
          <w:rFonts w:ascii="仿宋_GB2312" w:eastAsia="仿宋_GB2312"/>
          <w:sz w:val="32"/>
          <w:szCs w:val="32"/>
          <w:lang w:val="en-US"/>
        </w:rPr>
      </w:pPr>
      <w:r w:rsidRPr="0013277E">
        <w:rPr>
          <w:rFonts w:ascii="楷体" w:eastAsia="楷体" w:hAnsi="楷体" w:cs="楷体"/>
          <w:sz w:val="32"/>
          <w:szCs w:val="32"/>
          <w:lang w:val="en-US"/>
        </w:rPr>
        <w:object w:dxaOrig="15928" w:dyaOrig="23340">
          <v:shape id="_x0000_i1036" type="#_x0000_t75" style="width:796.5pt;height:1167pt" o:ole="">
            <v:imagedata r:id="rId25" o:title=""/>
          </v:shape>
          <o:OLEObject Type="Embed" ProgID="Excel.Sheet.8" ShapeID="_x0000_i1036" DrawAspect="Content" ObjectID="_1661587070" r:id="rId26"/>
        </w:object>
      </w:r>
      <w:r w:rsidRPr="0013277E">
        <w:rPr>
          <w:rFonts w:ascii="楷体" w:eastAsia="楷体" w:hAnsi="楷体" w:cs="楷体"/>
          <w:sz w:val="32"/>
          <w:szCs w:val="32"/>
          <w:lang w:val="en-US"/>
        </w:rPr>
        <w:object w:dxaOrig="15795" w:dyaOrig="8370">
          <v:shape id="_x0000_i1037" type="#_x0000_t75" style="width:789.75pt;height:418.5pt" o:ole="">
            <v:imagedata r:id="rId27" o:title=""/>
          </v:shape>
          <o:OLEObject Type="Embed" ProgID="Excel.Sheet.8" ShapeID="_x0000_i1037" DrawAspect="Content" ObjectID="_1661587071" r:id="rId28"/>
        </w:object>
      </w:r>
    </w:p>
    <w:p w:rsidR="00EA0451" w:rsidRDefault="00EA0451">
      <w:pPr>
        <w:spacing w:line="360" w:lineRule="auto"/>
        <w:ind w:firstLineChars="225" w:firstLine="720"/>
        <w:rPr>
          <w:rFonts w:ascii="仿宋_GB2312" w:eastAsia="仿宋_GB2312"/>
          <w:sz w:val="32"/>
          <w:szCs w:val="32"/>
        </w:rPr>
      </w:pPr>
      <w:r w:rsidRPr="0013277E">
        <w:rPr>
          <w:rFonts w:ascii="楷体" w:eastAsia="楷体" w:hAnsi="楷体" w:cs="楷体"/>
          <w:sz w:val="32"/>
          <w:szCs w:val="32"/>
          <w:lang w:val="en-US"/>
        </w:rPr>
        <w:object w:dxaOrig="15795" w:dyaOrig="8280">
          <v:shape id="_x0000_i1038" type="#_x0000_t75" style="width:789.75pt;height:414pt" o:ole="">
            <v:imagedata r:id="rId29" o:title=""/>
          </v:shape>
          <o:OLEObject Type="Embed" ProgID="Excel.Sheet.8" ShapeID="_x0000_i1038" DrawAspect="Content" ObjectID="_1661587072" r:id="rId30"/>
        </w:object>
      </w:r>
    </w:p>
    <w:p w:rsidR="00EA0451" w:rsidRDefault="00EA0451">
      <w:pPr>
        <w:rPr>
          <w:rFonts w:ascii="黑体" w:eastAsia="黑体" w:hAnsi="宋体" w:cs="黑体"/>
          <w:color w:val="000000"/>
          <w:sz w:val="31"/>
          <w:szCs w:val="31"/>
          <w:lang w:val="en-US"/>
        </w:rPr>
        <w:sectPr w:rsidR="00EA0451">
          <w:pgSz w:w="16840" w:h="11910" w:orient="landscape"/>
          <w:pgMar w:top="1360" w:right="1540" w:bottom="1480" w:left="164" w:header="720" w:footer="720" w:gutter="0"/>
          <w:cols w:space="720"/>
        </w:sectPr>
      </w:pPr>
    </w:p>
    <w:p w:rsidR="00EA0451" w:rsidRDefault="00EA0451" w:rsidP="003F44A9">
      <w:pPr>
        <w:widowControl/>
        <w:ind w:firstLineChars="200" w:firstLine="620"/>
      </w:pPr>
      <w:r>
        <w:rPr>
          <w:rFonts w:ascii="黑体" w:eastAsia="黑体" w:hAnsi="宋体" w:cs="黑体" w:hint="eastAsia"/>
          <w:color w:val="000000"/>
          <w:sz w:val="31"/>
          <w:szCs w:val="31"/>
          <w:lang w:val="en-US"/>
        </w:rPr>
        <w:t>十一、其他重要事项说明</w:t>
      </w:r>
    </w:p>
    <w:p w:rsidR="00EA0451" w:rsidRDefault="00EA0451" w:rsidP="003F44A9">
      <w:pPr>
        <w:widowControl/>
        <w:ind w:firstLineChars="200" w:firstLine="622"/>
      </w:pPr>
      <w:r>
        <w:rPr>
          <w:rFonts w:ascii="楷体" w:eastAsia="楷体" w:hAnsi="楷体" w:cs="楷体" w:hint="eastAsia"/>
          <w:b/>
          <w:color w:val="000000"/>
          <w:sz w:val="31"/>
          <w:szCs w:val="31"/>
          <w:lang w:val="en-US"/>
        </w:rPr>
        <w:t>（一）机关运行经费支出情况说明。</w:t>
      </w:r>
    </w:p>
    <w:p w:rsidR="00EA0451" w:rsidRDefault="00EA0451" w:rsidP="003F44A9">
      <w:pPr>
        <w:ind w:firstLine="640"/>
        <w:rPr>
          <w:rFonts w:ascii="楷体" w:eastAsia="楷体" w:hAnsi="楷体" w:cs="楷体"/>
          <w:b/>
          <w:color w:val="000000"/>
          <w:sz w:val="31"/>
          <w:szCs w:val="31"/>
          <w:lang w:val="en-US"/>
        </w:rPr>
      </w:pP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年机关运行经费预算为</w:t>
      </w:r>
      <w:r>
        <w:rPr>
          <w:rFonts w:ascii="仿宋_GB2312" w:eastAsia="仿宋_GB2312" w:hAnsi="仿宋_GB2312" w:cs="仿宋_GB2312"/>
          <w:sz w:val="32"/>
          <w:szCs w:val="32"/>
          <w:lang w:val="en-US"/>
        </w:rPr>
        <w:t>8.16</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sz w:val="32"/>
          <w:szCs w:val="32"/>
          <w:lang w:val="en-US"/>
        </w:rPr>
        <w:t>29.11</w:t>
      </w:r>
      <w:r>
        <w:rPr>
          <w:rFonts w:ascii="仿宋_GB2312" w:eastAsia="仿宋_GB2312" w:hAnsi="仿宋_GB2312" w:cs="仿宋_GB2312" w:hint="eastAsia"/>
          <w:sz w:val="32"/>
          <w:szCs w:val="32"/>
          <w:lang w:val="en-US"/>
        </w:rPr>
        <w:t>万元，完成预算的</w:t>
      </w:r>
      <w:r>
        <w:rPr>
          <w:rFonts w:ascii="仿宋_GB2312" w:eastAsia="仿宋_GB2312" w:hAnsi="仿宋_GB2312" w:cs="仿宋_GB2312"/>
          <w:sz w:val="32"/>
          <w:szCs w:val="32"/>
          <w:lang w:val="en-US"/>
        </w:rPr>
        <w:t>357%</w:t>
      </w:r>
      <w:r>
        <w:rPr>
          <w:rFonts w:ascii="仿宋_GB2312" w:eastAsia="仿宋_GB2312" w:hAnsi="仿宋_GB2312" w:cs="仿宋_GB2312" w:hint="eastAsia"/>
          <w:sz w:val="32"/>
          <w:szCs w:val="32"/>
          <w:lang w:val="en-US"/>
        </w:rPr>
        <w:t>。决算数较预算数增加</w:t>
      </w:r>
      <w:r>
        <w:rPr>
          <w:rFonts w:ascii="仿宋_GB2312" w:eastAsia="仿宋_GB2312" w:hAnsi="仿宋_GB2312" w:cs="仿宋_GB2312"/>
          <w:sz w:val="32"/>
          <w:szCs w:val="32"/>
          <w:lang w:val="en-US"/>
        </w:rPr>
        <w:t>257%</w:t>
      </w:r>
      <w:r>
        <w:rPr>
          <w:rFonts w:ascii="仿宋_GB2312" w:eastAsia="仿宋_GB2312" w:hAnsi="仿宋_GB2312" w:cs="仿宋_GB2312" w:hint="eastAsia"/>
          <w:sz w:val="32"/>
          <w:szCs w:val="32"/>
          <w:lang w:val="en-US"/>
        </w:rPr>
        <w:t>，主要原因是预决算统计口径一致。</w:t>
      </w:r>
    </w:p>
    <w:p w:rsidR="00EA0451" w:rsidRDefault="00EA0451" w:rsidP="003F44A9">
      <w:pPr>
        <w:widowControl/>
        <w:ind w:firstLineChars="200" w:firstLine="622"/>
        <w:rPr>
          <w:rFonts w:ascii="楷体" w:eastAsia="楷体" w:hAnsi="楷体" w:cs="楷体"/>
          <w:b/>
          <w:color w:val="000000"/>
          <w:sz w:val="31"/>
          <w:szCs w:val="31"/>
          <w:lang w:val="en-US"/>
        </w:rPr>
      </w:pPr>
      <w:r>
        <w:rPr>
          <w:rFonts w:ascii="楷体" w:eastAsia="楷体" w:hAnsi="楷体" w:cs="楷体" w:hint="eastAsia"/>
          <w:b/>
          <w:color w:val="000000"/>
          <w:sz w:val="31"/>
          <w:szCs w:val="31"/>
          <w:lang w:val="en-US"/>
        </w:rPr>
        <w:t>（二）政府采购支出情况说明。</w:t>
      </w:r>
    </w:p>
    <w:p w:rsidR="00EA0451" w:rsidRDefault="00EA0451" w:rsidP="003F44A9">
      <w:pPr>
        <w:ind w:firstLine="640"/>
        <w:rPr>
          <w:rFonts w:ascii="仿宋_GB2312" w:eastAsia="仿宋_GB2312" w:hAnsi="仿宋_GB2312" w:cs="仿宋_GB2312"/>
          <w:sz w:val="32"/>
          <w:szCs w:val="32"/>
          <w:lang w:val="en-US"/>
        </w:rPr>
      </w:pP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年本部门政府采购支出总额共</w:t>
      </w:r>
      <w:r>
        <w:rPr>
          <w:rFonts w:ascii="仿宋_GB2312" w:eastAsia="仿宋_GB2312" w:hAnsi="仿宋_GB2312" w:cs="仿宋_GB2312"/>
          <w:sz w:val="32"/>
          <w:szCs w:val="32"/>
          <w:lang w:val="en-US"/>
        </w:rPr>
        <w:t>6.44</w:t>
      </w:r>
      <w:r>
        <w:rPr>
          <w:rFonts w:ascii="仿宋_GB2312" w:eastAsia="仿宋_GB2312" w:hAnsi="仿宋_GB2312" w:cs="仿宋_GB2312" w:hint="eastAsia"/>
          <w:sz w:val="32"/>
          <w:szCs w:val="32"/>
          <w:lang w:val="en-US"/>
        </w:rPr>
        <w:t>万元，其中政府采购货物类支出</w:t>
      </w:r>
      <w:r>
        <w:rPr>
          <w:rFonts w:ascii="仿宋_GB2312" w:eastAsia="仿宋_GB2312" w:hAnsi="仿宋_GB2312" w:cs="仿宋_GB2312"/>
          <w:sz w:val="32"/>
          <w:szCs w:val="32"/>
          <w:lang w:val="en-US"/>
        </w:rPr>
        <w:t>0.45</w:t>
      </w:r>
      <w:r>
        <w:rPr>
          <w:rFonts w:ascii="仿宋_GB2312" w:eastAsia="仿宋_GB2312" w:hAnsi="仿宋_GB2312" w:cs="仿宋_GB2312" w:hint="eastAsia"/>
          <w:sz w:val="32"/>
          <w:szCs w:val="32"/>
          <w:lang w:val="en-US"/>
        </w:rPr>
        <w:t>万元、政府采购服务类支出</w:t>
      </w:r>
      <w:r>
        <w:rPr>
          <w:rFonts w:ascii="仿宋_GB2312" w:eastAsia="仿宋_GB2312" w:hAnsi="仿宋_GB2312" w:cs="仿宋_GB2312"/>
          <w:sz w:val="32"/>
          <w:szCs w:val="32"/>
          <w:lang w:val="en-US"/>
        </w:rPr>
        <w:t>5.99</w:t>
      </w:r>
      <w:r>
        <w:rPr>
          <w:rFonts w:ascii="仿宋_GB2312" w:eastAsia="仿宋_GB2312" w:hAnsi="仿宋_GB2312" w:cs="仿宋_GB2312" w:hint="eastAsia"/>
          <w:sz w:val="32"/>
          <w:szCs w:val="32"/>
          <w:lang w:val="en-US"/>
        </w:rPr>
        <w:t>万元。主要用于</w:t>
      </w:r>
      <w:r>
        <w:rPr>
          <w:rFonts w:ascii="仿宋_GB2312" w:eastAsia="仿宋_GB2312" w:hAnsi="仿宋_GB2312" w:cs="仿宋_GB2312"/>
          <w:sz w:val="32"/>
          <w:szCs w:val="32"/>
          <w:lang w:val="en-US"/>
        </w:rPr>
        <w:t>2</w:t>
      </w:r>
      <w:r>
        <w:rPr>
          <w:rFonts w:ascii="仿宋_GB2312" w:eastAsia="仿宋_GB2312" w:hAnsi="仿宋_GB2312" w:cs="仿宋_GB2312" w:hint="eastAsia"/>
          <w:sz w:val="32"/>
          <w:szCs w:val="32"/>
          <w:lang w:val="en-US"/>
        </w:rPr>
        <w:t>个农村电商服务站建设及</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台电脑采购。</w:t>
      </w:r>
    </w:p>
    <w:p w:rsidR="00EA0451" w:rsidRDefault="00EA0451" w:rsidP="003F44A9">
      <w:pPr>
        <w:widowControl/>
        <w:ind w:firstLineChars="200" w:firstLine="622"/>
      </w:pPr>
      <w:r>
        <w:rPr>
          <w:rFonts w:ascii="楷体" w:eastAsia="楷体" w:hAnsi="楷体" w:cs="楷体" w:hint="eastAsia"/>
          <w:b/>
          <w:color w:val="000000"/>
          <w:sz w:val="31"/>
          <w:szCs w:val="31"/>
          <w:lang w:val="en-US"/>
        </w:rPr>
        <w:t>（三）国有资产占用及购置情况说明。</w:t>
      </w:r>
    </w:p>
    <w:p w:rsidR="00EA0451" w:rsidRDefault="00EA0451" w:rsidP="003F44A9">
      <w:pPr>
        <w:widowControl/>
        <w:jc w:val="center"/>
        <w:rPr>
          <w:rFonts w:ascii="黑体" w:eastAsia="黑体" w:hAnsi="宋体" w:cs="黑体"/>
          <w:color w:val="000000"/>
          <w:sz w:val="43"/>
          <w:szCs w:val="43"/>
          <w:lang w:val="en-US"/>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年末，本部门所属单位共有车辆</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辆；单价</w:t>
      </w:r>
      <w:r>
        <w:rPr>
          <w:rFonts w:ascii="仿宋_GB2312" w:eastAsia="仿宋_GB2312" w:hAnsi="仿宋_GB2312" w:cs="仿宋_GB2312"/>
          <w:sz w:val="32"/>
          <w:szCs w:val="32"/>
          <w:lang w:val="en-US"/>
        </w:rPr>
        <w:t>50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台（套）；单价</w:t>
      </w:r>
      <w:r>
        <w:rPr>
          <w:rFonts w:ascii="仿宋_GB2312" w:eastAsia="仿宋_GB2312" w:hAnsi="仿宋_GB2312" w:cs="仿宋_GB2312"/>
          <w:sz w:val="32"/>
          <w:szCs w:val="32"/>
          <w:lang w:val="en-US"/>
        </w:rPr>
        <w:t>100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w:t>
      </w:r>
      <w:r>
        <w:rPr>
          <w:rFonts w:ascii="仿宋_GB2312" w:eastAsia="仿宋_GB2312" w:hAnsi="仿宋_GB2312" w:cs="仿宋_GB2312"/>
          <w:sz w:val="32"/>
          <w:szCs w:val="32"/>
          <w:lang w:val="en-US"/>
        </w:rPr>
        <w:t>2019</w:t>
      </w:r>
      <w:r>
        <w:rPr>
          <w:rFonts w:ascii="仿宋_GB2312" w:eastAsia="仿宋_GB2312" w:hAnsi="仿宋_GB2312" w:cs="仿宋_GB2312" w:hint="eastAsia"/>
          <w:sz w:val="32"/>
          <w:szCs w:val="32"/>
          <w:lang w:val="en-US"/>
        </w:rPr>
        <w:t>年当年购置车辆</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辆；购置单价</w:t>
      </w:r>
      <w:r>
        <w:rPr>
          <w:rFonts w:ascii="仿宋_GB2312" w:eastAsia="仿宋_GB2312" w:hAnsi="仿宋_GB2312" w:cs="仿宋_GB2312"/>
          <w:sz w:val="32"/>
          <w:szCs w:val="32"/>
          <w:lang w:val="en-US"/>
        </w:rPr>
        <w:t>50</w:t>
      </w:r>
      <w:r>
        <w:rPr>
          <w:rFonts w:ascii="仿宋_GB2312" w:eastAsia="仿宋_GB2312" w:hAnsi="仿宋_GB2312" w:cs="仿宋_GB2312" w:hint="eastAsia"/>
          <w:sz w:val="32"/>
          <w:szCs w:val="32"/>
          <w:lang w:val="en-US"/>
        </w:rPr>
        <w:t>万元以上的设备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台（套）；购置单价</w:t>
      </w:r>
      <w:r>
        <w:rPr>
          <w:rFonts w:ascii="仿宋_GB2312" w:eastAsia="仿宋_GB2312" w:hAnsi="仿宋_GB2312" w:cs="仿宋_GB2312"/>
          <w:sz w:val="32"/>
          <w:szCs w:val="32"/>
          <w:lang w:val="en-US"/>
        </w:rPr>
        <w:t>100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sz w:val="32"/>
          <w:szCs w:val="32"/>
          <w:lang w:val="en-US"/>
        </w:rPr>
        <w:t>0</w:t>
      </w:r>
      <w:r>
        <w:rPr>
          <w:rFonts w:ascii="仿宋_GB2312" w:eastAsia="仿宋_GB2312" w:hAnsi="仿宋_GB2312" w:cs="仿宋_GB2312" w:hint="eastAsia"/>
          <w:sz w:val="32"/>
          <w:szCs w:val="32"/>
          <w:lang w:val="en-US"/>
        </w:rPr>
        <w:t>台（套）。</w:t>
      </w:r>
    </w:p>
    <w:p w:rsidR="00EA0451" w:rsidRDefault="00EA0451">
      <w:pPr>
        <w:widowControl/>
        <w:jc w:val="center"/>
        <w:rPr>
          <w:rFonts w:ascii="黑体" w:eastAsia="黑体" w:hAnsi="宋体" w:cs="黑体"/>
          <w:color w:val="000000"/>
          <w:sz w:val="43"/>
          <w:szCs w:val="43"/>
          <w:lang w:val="en-US"/>
        </w:rPr>
      </w:pPr>
    </w:p>
    <w:p w:rsidR="00EA0451" w:rsidRDefault="00EA0451">
      <w:pPr>
        <w:widowControl/>
        <w:jc w:val="center"/>
      </w:pPr>
      <w:r>
        <w:rPr>
          <w:rFonts w:ascii="黑体" w:eastAsia="黑体" w:hAnsi="宋体" w:cs="黑体" w:hint="eastAsia"/>
          <w:color w:val="000000"/>
          <w:sz w:val="43"/>
          <w:szCs w:val="43"/>
          <w:lang w:val="en-US"/>
        </w:rPr>
        <w:t>第四部分</w:t>
      </w:r>
      <w:r>
        <w:rPr>
          <w:rFonts w:ascii="黑体" w:eastAsia="黑体" w:hAnsi="宋体" w:cs="黑体"/>
          <w:color w:val="000000"/>
          <w:sz w:val="43"/>
          <w:szCs w:val="43"/>
          <w:lang w:val="en-US"/>
        </w:rPr>
        <w:t xml:space="preserve"> </w:t>
      </w:r>
      <w:r>
        <w:rPr>
          <w:rFonts w:ascii="黑体" w:eastAsia="黑体" w:hAnsi="宋体" w:cs="黑体" w:hint="eastAsia"/>
          <w:color w:val="000000"/>
          <w:sz w:val="43"/>
          <w:szCs w:val="43"/>
          <w:lang w:val="en-US"/>
        </w:rPr>
        <w:t>专业名词解释</w:t>
      </w:r>
    </w:p>
    <w:p w:rsidR="00EA0451" w:rsidRDefault="00EA0451" w:rsidP="002C2653">
      <w:pPr>
        <w:widowControl/>
        <w:ind w:leftChars="200" w:left="440"/>
        <w:rPr>
          <w:rFonts w:ascii="黑体" w:eastAsia="黑体" w:hAnsi="宋体" w:cs="黑体"/>
          <w:color w:val="000000"/>
          <w:sz w:val="31"/>
          <w:szCs w:val="31"/>
          <w:lang w:val="en-US"/>
        </w:rPr>
      </w:pPr>
    </w:p>
    <w:p w:rsidR="00EA0451" w:rsidRDefault="00EA0451">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rPr>
        <w:t>基本支出：指为保障机构正常运转、完成日常工作任务而发生的各项支出。</w:t>
      </w:r>
    </w:p>
    <w:p w:rsidR="00EA0451" w:rsidRDefault="00EA0451">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rPr>
        <w:t>项目支出：指单位为完成特定的行政工作任务或事业发展目标所发生的各项支出。</w:t>
      </w:r>
    </w:p>
    <w:p w:rsidR="00EA0451" w:rsidRDefault="00EA0451">
      <w:pPr>
        <w:ind w:firstLine="640"/>
        <w:rPr>
          <w:rFonts w:ascii="仿宋_GB2312" w:eastAsia="仿宋_GB2312" w:hAnsi="仿宋_GB2312" w:cs="仿宋_GB2312"/>
          <w:sz w:val="32"/>
          <w:szCs w:val="32"/>
          <w:lang w:val="en-US"/>
        </w:rPr>
      </w:pPr>
      <w:r>
        <w:rPr>
          <w:rFonts w:ascii="仿宋_GB2312" w:eastAsia="仿宋_GB2312" w:hAnsi="仿宋_GB2312" w:cs="仿宋_GB2312"/>
          <w:sz w:val="32"/>
          <w:szCs w:val="32"/>
          <w:lang w:val="en-US"/>
        </w:rPr>
        <w:t>3.</w:t>
      </w:r>
      <w:r>
        <w:rPr>
          <w:rFonts w:ascii="仿宋_GB2312" w:eastAsia="仿宋_GB2312" w:hAnsi="仿宋_GB2312" w:cs="仿宋_GB2312" w:hint="eastAsia"/>
          <w:sz w:val="32"/>
          <w:szCs w:val="32"/>
          <w:lang w:val="en-US"/>
        </w:rPr>
        <w:t>“三公”经费：指部门使用一般公共预算财政拨款安排的因公出国（境）费、公务用车购置及运行费和公务接待费支出。</w:t>
      </w:r>
    </w:p>
    <w:p w:rsidR="00EA0451" w:rsidRDefault="00EA0451">
      <w:pPr>
        <w:ind w:firstLine="640"/>
        <w:rPr>
          <w:rFonts w:ascii="仿宋_GB2312" w:eastAsia="仿宋_GB2312" w:hAnsi="仿宋_GB2312" w:cs="仿宋_GB2312"/>
          <w:sz w:val="32"/>
          <w:szCs w:val="32"/>
          <w:lang w:val="en-US"/>
        </w:rPr>
      </w:pPr>
      <w:r>
        <w:rPr>
          <w:rFonts w:ascii="仿宋_GB2312" w:eastAsia="仿宋_GB2312" w:hAnsi="仿宋_GB2312" w:cs="仿宋_GB2312"/>
          <w:sz w:val="32"/>
          <w:szCs w:val="32"/>
          <w:lang w:val="en-US"/>
        </w:rPr>
        <w:t>4.</w:t>
      </w:r>
      <w:r>
        <w:rPr>
          <w:rFonts w:ascii="仿宋_GB2312" w:eastAsia="仿宋_GB2312" w:hAnsi="仿宋_GB2312" w:cs="仿宋_GB2312" w:hint="eastAsia"/>
          <w:sz w:val="32"/>
          <w:szCs w:val="32"/>
          <w:lang w:val="en-US"/>
        </w:rPr>
        <w:t>财政拨款收入：指本级财政当年拨付的资金。</w:t>
      </w:r>
    </w:p>
    <w:p w:rsidR="00EA0451" w:rsidRDefault="00EA04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ab/>
      </w:r>
      <w:r>
        <w:rPr>
          <w:rFonts w:ascii="黑体" w:eastAsia="黑体" w:hAnsi="黑体" w:cs="黑体"/>
          <w:sz w:val="36"/>
          <w:szCs w:val="36"/>
        </w:rPr>
        <w:t xml:space="preserve">  </w:t>
      </w:r>
      <w:r>
        <w:rPr>
          <w:rFonts w:ascii="仿宋_GB2312" w:eastAsia="仿宋_GB2312" w:hAnsi="仿宋_GB2312" w:cs="仿宋_GB2312"/>
          <w:sz w:val="32"/>
          <w:szCs w:val="32"/>
        </w:rPr>
        <w:t xml:space="preserve">             </w:t>
      </w:r>
    </w:p>
    <w:p w:rsidR="00EA0451" w:rsidRDefault="00EA0451">
      <w:pPr>
        <w:widowControl/>
        <w:ind w:firstLineChars="200" w:firstLine="640"/>
        <w:rPr>
          <w:rFonts w:ascii="仿宋_GB2312" w:eastAsia="仿宋_GB2312"/>
          <w:sz w:val="32"/>
          <w:szCs w:val="32"/>
          <w:lang w:val="en-US"/>
        </w:rPr>
      </w:pPr>
    </w:p>
    <w:p w:rsidR="00EA0451" w:rsidRDefault="00EA0451">
      <w:pPr>
        <w:spacing w:line="360" w:lineRule="auto"/>
        <w:ind w:firstLineChars="200" w:firstLine="640"/>
        <w:rPr>
          <w:rFonts w:ascii="仿宋_GB2312" w:eastAsia="仿宋_GB2312"/>
          <w:sz w:val="32"/>
          <w:szCs w:val="32"/>
        </w:rPr>
      </w:pPr>
    </w:p>
    <w:p w:rsidR="00EA0451" w:rsidRDefault="00EA0451">
      <w:pPr>
        <w:pStyle w:val="ListParagraph"/>
        <w:tabs>
          <w:tab w:val="left" w:pos="1235"/>
        </w:tabs>
        <w:spacing w:line="364" w:lineRule="auto"/>
        <w:ind w:left="0" w:firstLine="0"/>
        <w:jc w:val="center"/>
        <w:rPr>
          <w:b/>
          <w:bCs/>
          <w:sz w:val="20"/>
          <w:szCs w:val="20"/>
          <w:lang w:val="en-US"/>
        </w:rPr>
      </w:pPr>
    </w:p>
    <w:sectPr w:rsidR="00EA0451" w:rsidSect="0013277E">
      <w:pgSz w:w="11910" w:h="16840"/>
      <w:pgMar w:top="1540" w:right="1480" w:bottom="164" w:left="13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13295"/>
    <w:multiLevelType w:val="singleLevel"/>
    <w:tmpl w:val="94313295"/>
    <w:lvl w:ilvl="0">
      <w:start w:val="2"/>
      <w:numFmt w:val="chineseCounting"/>
      <w:suff w:val="space"/>
      <w:lvlText w:val="第%1部分"/>
      <w:lvlJc w:val="left"/>
      <w:rPr>
        <w:rFonts w:cs="Times New Roman" w:hint="eastAsia"/>
      </w:rPr>
    </w:lvl>
  </w:abstractNum>
  <w:abstractNum w:abstractNumId="1">
    <w:nsid w:val="B777A3BB"/>
    <w:multiLevelType w:val="singleLevel"/>
    <w:tmpl w:val="B777A3BB"/>
    <w:lvl w:ilvl="0">
      <w:start w:val="1"/>
      <w:numFmt w:val="chineseCounting"/>
      <w:suff w:val="nothing"/>
      <w:lvlText w:val="（%1）"/>
      <w:lvlJc w:val="left"/>
      <w:rPr>
        <w:rFonts w:cs="Times New Roman" w:hint="eastAsia"/>
      </w:rPr>
    </w:lvl>
  </w:abstractNum>
  <w:abstractNum w:abstractNumId="2">
    <w:nsid w:val="EFD13E9A"/>
    <w:multiLevelType w:val="singleLevel"/>
    <w:tmpl w:val="EFD13E9A"/>
    <w:lvl w:ilvl="0">
      <w:start w:val="2"/>
      <w:numFmt w:val="chineseCounting"/>
      <w:suff w:val="nothing"/>
      <w:lvlText w:val="（%1）"/>
      <w:lvlJc w:val="left"/>
      <w:rPr>
        <w:rFonts w:cs="Times New Roman" w:hint="eastAsia"/>
      </w:rPr>
    </w:lvl>
  </w:abstractNum>
  <w:abstractNum w:abstractNumId="3">
    <w:nsid w:val="0EE1592D"/>
    <w:multiLevelType w:val="singleLevel"/>
    <w:tmpl w:val="0EE1592D"/>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10"/>
  <w:noPunctuationKerning/>
  <w:characterSpacingControl w:val="doNotCompress"/>
  <w:noLineBreaksAfter w:lang="zh-CN" w:val="$([{£¥·‘“〈《「『【〔〖〝﹙﹛﹝＄（．［｛￡￥"/>
  <w:noLineBreaksBefore w:lang="zh-CN" w:val="!%),.:;&gt;?]}¢¨°·ˇˉ―‖’”…‰′″›℃∶、。〃〉》」』】〕〗〞︶︺︾﹀﹄﹚﹜﹞！＂％＇），．：；？］｀｜｝～￠"/>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77E"/>
    <w:rsid w:val="000A5BCB"/>
    <w:rsid w:val="000C6267"/>
    <w:rsid w:val="0013277E"/>
    <w:rsid w:val="00191B61"/>
    <w:rsid w:val="00257283"/>
    <w:rsid w:val="002C2653"/>
    <w:rsid w:val="002D2D0B"/>
    <w:rsid w:val="00374594"/>
    <w:rsid w:val="00375C19"/>
    <w:rsid w:val="003F44A9"/>
    <w:rsid w:val="004E16EB"/>
    <w:rsid w:val="00556620"/>
    <w:rsid w:val="007101CB"/>
    <w:rsid w:val="007A0E10"/>
    <w:rsid w:val="00806B95"/>
    <w:rsid w:val="008538BE"/>
    <w:rsid w:val="00884753"/>
    <w:rsid w:val="008966FC"/>
    <w:rsid w:val="008D2874"/>
    <w:rsid w:val="00915B2B"/>
    <w:rsid w:val="00925007"/>
    <w:rsid w:val="009574A0"/>
    <w:rsid w:val="00985ACB"/>
    <w:rsid w:val="00991450"/>
    <w:rsid w:val="009D4876"/>
    <w:rsid w:val="00A5759B"/>
    <w:rsid w:val="00B457B5"/>
    <w:rsid w:val="00C531A2"/>
    <w:rsid w:val="00CA5C7E"/>
    <w:rsid w:val="00D84954"/>
    <w:rsid w:val="00DA0A84"/>
    <w:rsid w:val="00EA0451"/>
    <w:rsid w:val="00F0603F"/>
    <w:rsid w:val="00F7587C"/>
    <w:rsid w:val="00FC5E3D"/>
    <w:rsid w:val="00FE1412"/>
    <w:rsid w:val="1AD4525E"/>
    <w:rsid w:val="1AEF49DA"/>
    <w:rsid w:val="1C1E6A85"/>
    <w:rsid w:val="3181357F"/>
    <w:rsid w:val="44C575CE"/>
    <w:rsid w:val="4AB81267"/>
    <w:rsid w:val="5C954FBF"/>
    <w:rsid w:val="5DD52A29"/>
    <w:rsid w:val="75B22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3277E"/>
    <w:pPr>
      <w:widowControl w:val="0"/>
      <w:autoSpaceDE w:val="0"/>
      <w:autoSpaceDN w:val="0"/>
    </w:pPr>
    <w:rPr>
      <w:rFonts w:ascii="仿宋" w:eastAsia="仿宋" w:hAnsi="仿宋" w:cs="仿宋"/>
      <w:kern w:val="0"/>
      <w:sz w:val="22"/>
      <w:lang w:val="zh-CN"/>
    </w:rPr>
  </w:style>
  <w:style w:type="paragraph" w:styleId="Heading1">
    <w:name w:val="heading 1"/>
    <w:basedOn w:val="Normal"/>
    <w:next w:val="Normal"/>
    <w:link w:val="Heading1Char"/>
    <w:uiPriority w:val="99"/>
    <w:qFormat/>
    <w:rsid w:val="0013277E"/>
    <w:pPr>
      <w:ind w:left="2194"/>
      <w:outlineLvl w:val="0"/>
    </w:pPr>
    <w:rPr>
      <w:rFonts w:ascii="宋体" w:eastAsia="宋体" w:hAnsi="宋体"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2653"/>
    <w:rPr>
      <w:rFonts w:ascii="宋体" w:eastAsia="宋体" w:hAnsi="宋体" w:cs="宋体"/>
      <w:b/>
      <w:bCs/>
      <w:sz w:val="32"/>
      <w:szCs w:val="32"/>
      <w:lang w:val="zh-CN" w:eastAsia="zh-CN" w:bidi="ar-SA"/>
    </w:rPr>
  </w:style>
  <w:style w:type="paragraph" w:styleId="BodyText">
    <w:name w:val="Body Text"/>
    <w:basedOn w:val="Normal"/>
    <w:link w:val="BodyTextChar"/>
    <w:uiPriority w:val="99"/>
    <w:rsid w:val="0013277E"/>
    <w:pPr>
      <w:ind w:left="113"/>
    </w:pPr>
    <w:rPr>
      <w:sz w:val="32"/>
      <w:szCs w:val="32"/>
    </w:rPr>
  </w:style>
  <w:style w:type="character" w:customStyle="1" w:styleId="BodyTextChar">
    <w:name w:val="Body Text Char"/>
    <w:basedOn w:val="DefaultParagraphFont"/>
    <w:link w:val="BodyText"/>
    <w:uiPriority w:val="99"/>
    <w:semiHidden/>
    <w:locked/>
    <w:rsid w:val="002C2653"/>
    <w:rPr>
      <w:rFonts w:ascii="仿宋" w:eastAsia="仿宋" w:hAnsi="仿宋" w:cs="仿宋"/>
      <w:sz w:val="32"/>
      <w:szCs w:val="32"/>
      <w:lang w:val="zh-CN" w:eastAsia="zh-CN" w:bidi="ar-SA"/>
    </w:rPr>
  </w:style>
  <w:style w:type="table" w:styleId="TableGrid">
    <w:name w:val="Table Grid"/>
    <w:basedOn w:val="TableNormal"/>
    <w:uiPriority w:val="99"/>
    <w:rsid w:val="0013277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13277E"/>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13277E"/>
    <w:pPr>
      <w:ind w:left="113" w:right="106" w:firstLine="640"/>
      <w:jc w:val="both"/>
    </w:pPr>
  </w:style>
  <w:style w:type="paragraph" w:customStyle="1" w:styleId="TableParagraph">
    <w:name w:val="Table Paragraph"/>
    <w:basedOn w:val="Normal"/>
    <w:uiPriority w:val="99"/>
    <w:rsid w:val="001327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27</Pages>
  <Words>2105</Words>
  <Characters>12001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Lenovo</cp:lastModifiedBy>
  <cp:revision>7</cp:revision>
  <dcterms:created xsi:type="dcterms:W3CDTF">2020-08-26T01:03:00Z</dcterms:created>
  <dcterms:modified xsi:type="dcterms:W3CDTF">2020-09-14T03:11:00Z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y fmtid="{D5CDD505-2E9C-101B-9397-08002B2CF9AE}" pid="3" name="KSOProductBuildVer">
    <vt:lpwstr>2052-11.1.0.9912</vt:lpwstr>
  </property>
</Properties>
</file>