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92EE4" w14:textId="727CB131" w:rsidR="004F092A" w:rsidRDefault="004F092A">
      <w:pPr>
        <w:pStyle w:val="a3"/>
        <w:ind w:left="0"/>
        <w:rPr>
          <w:rFonts w:ascii="Times New Roman"/>
          <w:sz w:val="20"/>
        </w:rPr>
      </w:pPr>
    </w:p>
    <w:p w14:paraId="34A6ABF9" w14:textId="79203D01" w:rsidR="00ED37A3" w:rsidRDefault="00ED37A3">
      <w:pPr>
        <w:pStyle w:val="a3"/>
        <w:ind w:left="0"/>
        <w:rPr>
          <w:rFonts w:ascii="Times New Roman"/>
          <w:sz w:val="20"/>
        </w:rPr>
      </w:pPr>
    </w:p>
    <w:p w14:paraId="64D14F7D" w14:textId="77777777" w:rsidR="00ED37A3" w:rsidRDefault="00ED37A3">
      <w:pPr>
        <w:pStyle w:val="a3"/>
        <w:ind w:left="0"/>
        <w:rPr>
          <w:rFonts w:ascii="Times New Roman"/>
          <w:sz w:val="20"/>
        </w:rPr>
      </w:pPr>
    </w:p>
    <w:p w14:paraId="6698BB7D" w14:textId="77777777" w:rsidR="004F092A" w:rsidRDefault="004F092A">
      <w:pPr>
        <w:pStyle w:val="a3"/>
        <w:ind w:left="0"/>
        <w:rPr>
          <w:rFonts w:ascii="Times New Roman"/>
          <w:sz w:val="20"/>
        </w:rPr>
      </w:pPr>
    </w:p>
    <w:p w14:paraId="0C5DA260" w14:textId="77777777" w:rsidR="004F092A" w:rsidRDefault="004F092A">
      <w:pPr>
        <w:pStyle w:val="a3"/>
        <w:ind w:left="0"/>
        <w:rPr>
          <w:rFonts w:ascii="Times New Roman"/>
          <w:sz w:val="20"/>
        </w:rPr>
      </w:pPr>
    </w:p>
    <w:p w14:paraId="7F2AE8EE" w14:textId="77777777" w:rsidR="004F092A" w:rsidRDefault="004F092A">
      <w:pPr>
        <w:pStyle w:val="a3"/>
        <w:spacing w:before="4"/>
        <w:ind w:left="0"/>
        <w:rPr>
          <w:rFonts w:ascii="Times New Roman"/>
          <w:sz w:val="21"/>
        </w:rPr>
      </w:pPr>
    </w:p>
    <w:p w14:paraId="2C36EB2C" w14:textId="77CACD95" w:rsidR="004F092A" w:rsidRDefault="00A02446">
      <w:pPr>
        <w:jc w:val="center"/>
        <w:rPr>
          <w:rFonts w:ascii="宋体" w:eastAsia="宋体" w:hAnsi="宋体" w:cs="宋体"/>
          <w:b/>
          <w:bCs/>
          <w:sz w:val="44"/>
          <w:szCs w:val="44"/>
        </w:rPr>
      </w:pPr>
      <w:r>
        <w:rPr>
          <w:rFonts w:ascii="宋体" w:eastAsia="宋体" w:hAnsi="宋体" w:cs="宋体" w:hint="eastAsia"/>
          <w:b/>
          <w:bCs/>
          <w:sz w:val="44"/>
          <w:szCs w:val="44"/>
        </w:rPr>
        <w:t>宝鸡市渭滨区</w:t>
      </w:r>
      <w:r w:rsidR="00D27363">
        <w:rPr>
          <w:rFonts w:ascii="宋体" w:eastAsia="宋体" w:hAnsi="宋体" w:cs="宋体" w:hint="eastAsia"/>
          <w:b/>
          <w:bCs/>
          <w:sz w:val="44"/>
          <w:szCs w:val="44"/>
        </w:rPr>
        <w:t>总工会</w:t>
      </w:r>
    </w:p>
    <w:p w14:paraId="51E8C270" w14:textId="77777777" w:rsidR="004F092A" w:rsidRDefault="00A02446">
      <w:pPr>
        <w:jc w:val="center"/>
        <w:rPr>
          <w:rFonts w:ascii="宋体" w:eastAsia="宋体" w:hAnsi="宋体" w:cs="宋体"/>
          <w:b/>
          <w:bCs/>
          <w:sz w:val="44"/>
          <w:szCs w:val="44"/>
        </w:rPr>
      </w:pPr>
      <w:r>
        <w:rPr>
          <w:rFonts w:ascii="宋体" w:eastAsia="宋体" w:hAnsi="宋体" w:cs="宋体" w:hint="eastAsia"/>
          <w:b/>
          <w:bCs/>
          <w:sz w:val="44"/>
          <w:szCs w:val="44"/>
        </w:rPr>
        <w:t>201</w:t>
      </w:r>
      <w:r>
        <w:rPr>
          <w:rFonts w:ascii="宋体" w:eastAsia="宋体" w:hAnsi="宋体" w:cs="宋体" w:hint="eastAsia"/>
          <w:b/>
          <w:bCs/>
          <w:sz w:val="44"/>
          <w:szCs w:val="44"/>
          <w:lang w:val="en-US"/>
        </w:rPr>
        <w:t>9</w:t>
      </w:r>
      <w:r>
        <w:rPr>
          <w:rFonts w:ascii="宋体" w:eastAsia="宋体" w:hAnsi="宋体" w:cs="宋体" w:hint="eastAsia"/>
          <w:b/>
          <w:bCs/>
          <w:sz w:val="44"/>
          <w:szCs w:val="44"/>
        </w:rPr>
        <w:t>年部门决算说明</w:t>
      </w:r>
    </w:p>
    <w:p w14:paraId="69781927" w14:textId="77777777" w:rsidR="004F092A" w:rsidRDefault="004F092A">
      <w:pPr>
        <w:spacing w:before="134" w:line="201" w:lineRule="auto"/>
        <w:ind w:left="2650" w:right="2640" w:firstLine="326"/>
        <w:jc w:val="both"/>
        <w:rPr>
          <w:rFonts w:ascii="宋体" w:eastAsia="宋体"/>
          <w:sz w:val="52"/>
        </w:rPr>
      </w:pPr>
    </w:p>
    <w:p w14:paraId="3F69DE89" w14:textId="77777777" w:rsidR="004F092A" w:rsidRDefault="004F092A">
      <w:pPr>
        <w:pStyle w:val="a3"/>
        <w:ind w:left="0"/>
        <w:rPr>
          <w:rFonts w:ascii="宋体"/>
          <w:sz w:val="62"/>
        </w:rPr>
      </w:pPr>
    </w:p>
    <w:p w14:paraId="5B8B00CA" w14:textId="77777777" w:rsidR="004F092A" w:rsidRDefault="004F092A">
      <w:pPr>
        <w:pStyle w:val="a3"/>
        <w:ind w:left="0"/>
        <w:rPr>
          <w:rFonts w:ascii="宋体"/>
          <w:sz w:val="62"/>
        </w:rPr>
      </w:pPr>
    </w:p>
    <w:p w14:paraId="7EAA291C" w14:textId="77777777" w:rsidR="004F092A" w:rsidRDefault="004F092A">
      <w:pPr>
        <w:pStyle w:val="a3"/>
        <w:ind w:left="0"/>
        <w:rPr>
          <w:rFonts w:ascii="宋体"/>
          <w:sz w:val="62"/>
        </w:rPr>
      </w:pPr>
    </w:p>
    <w:p w14:paraId="60F80E4E" w14:textId="77777777" w:rsidR="004F092A" w:rsidRDefault="004F092A">
      <w:pPr>
        <w:pStyle w:val="a3"/>
        <w:ind w:left="0"/>
        <w:rPr>
          <w:rFonts w:ascii="宋体"/>
          <w:sz w:val="62"/>
        </w:rPr>
      </w:pPr>
    </w:p>
    <w:p w14:paraId="2749BF59" w14:textId="77777777" w:rsidR="004F092A" w:rsidRDefault="004F092A">
      <w:pPr>
        <w:pStyle w:val="a3"/>
        <w:ind w:left="0"/>
        <w:rPr>
          <w:rFonts w:ascii="宋体"/>
          <w:sz w:val="62"/>
        </w:rPr>
      </w:pPr>
    </w:p>
    <w:p w14:paraId="533E7A38" w14:textId="77777777" w:rsidR="004F092A" w:rsidRDefault="004F092A">
      <w:pPr>
        <w:pStyle w:val="a3"/>
        <w:ind w:left="0"/>
        <w:rPr>
          <w:rFonts w:ascii="宋体"/>
          <w:sz w:val="62"/>
        </w:rPr>
      </w:pPr>
    </w:p>
    <w:p w14:paraId="1EE39BB9" w14:textId="77777777" w:rsidR="004F092A" w:rsidRDefault="004F092A">
      <w:pPr>
        <w:pStyle w:val="a3"/>
        <w:ind w:left="0"/>
        <w:rPr>
          <w:rFonts w:ascii="宋体"/>
          <w:sz w:val="62"/>
        </w:rPr>
      </w:pPr>
    </w:p>
    <w:p w14:paraId="1CD9D8D5" w14:textId="77777777" w:rsidR="004F092A" w:rsidRDefault="004F092A">
      <w:pPr>
        <w:pStyle w:val="a3"/>
        <w:ind w:left="0"/>
        <w:rPr>
          <w:rFonts w:ascii="宋体"/>
          <w:sz w:val="62"/>
        </w:rPr>
      </w:pPr>
    </w:p>
    <w:p w14:paraId="6C6027F0" w14:textId="77777777" w:rsidR="004F092A" w:rsidRDefault="004F092A">
      <w:pPr>
        <w:pStyle w:val="a3"/>
        <w:ind w:left="0"/>
        <w:rPr>
          <w:rFonts w:ascii="宋体"/>
          <w:sz w:val="62"/>
        </w:rPr>
      </w:pPr>
    </w:p>
    <w:p w14:paraId="3FE903BF" w14:textId="77777777" w:rsidR="004F092A" w:rsidRDefault="00A02446">
      <w:pPr>
        <w:pStyle w:val="1"/>
        <w:spacing w:before="442"/>
      </w:pPr>
      <w:r>
        <w:t>保密审查情况：已审查</w:t>
      </w:r>
    </w:p>
    <w:p w14:paraId="69417D0B" w14:textId="77777777" w:rsidR="004F092A" w:rsidRDefault="004F092A">
      <w:pPr>
        <w:pStyle w:val="a3"/>
        <w:spacing w:before="5"/>
        <w:ind w:left="0"/>
        <w:rPr>
          <w:rFonts w:ascii="宋体"/>
          <w:b/>
          <w:sz w:val="30"/>
        </w:rPr>
      </w:pPr>
    </w:p>
    <w:p w14:paraId="1066F3DA" w14:textId="77777777" w:rsidR="004F092A" w:rsidRDefault="00A02446">
      <w:pPr>
        <w:ind w:left="2194"/>
        <w:rPr>
          <w:rFonts w:ascii="宋体" w:eastAsia="宋体"/>
          <w:b/>
          <w:sz w:val="32"/>
        </w:rPr>
      </w:pPr>
      <w:r>
        <w:rPr>
          <w:rFonts w:ascii="宋体" w:eastAsia="宋体" w:hint="eastAsia"/>
          <w:b/>
          <w:sz w:val="32"/>
        </w:rPr>
        <w:t>部门主要负责人审签情况：已审签</w:t>
      </w:r>
    </w:p>
    <w:p w14:paraId="58A5B867" w14:textId="77777777" w:rsidR="004F092A" w:rsidRDefault="004F092A">
      <w:pPr>
        <w:rPr>
          <w:rFonts w:ascii="宋体" w:eastAsia="宋体"/>
          <w:sz w:val="32"/>
        </w:rPr>
        <w:sectPr w:rsidR="004F092A">
          <w:footerReference w:type="default" r:id="rId9"/>
          <w:type w:val="continuous"/>
          <w:pgSz w:w="11910" w:h="16840"/>
          <w:pgMar w:top="1580" w:right="1480" w:bottom="280" w:left="1360" w:header="720" w:footer="720" w:gutter="0"/>
          <w:cols w:space="720"/>
        </w:sectPr>
      </w:pPr>
    </w:p>
    <w:p w14:paraId="68A028D3" w14:textId="77777777" w:rsidR="004F092A" w:rsidRDefault="00A02446">
      <w:pPr>
        <w:tabs>
          <w:tab w:val="left" w:pos="727"/>
        </w:tabs>
        <w:spacing w:before="73"/>
        <w:ind w:left="7"/>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14:paraId="634B0596" w14:textId="77777777" w:rsidR="004F092A" w:rsidRDefault="00A02446">
      <w:pPr>
        <w:pStyle w:val="a3"/>
        <w:tabs>
          <w:tab w:val="left" w:pos="1603"/>
        </w:tabs>
        <w:spacing w:before="176"/>
        <w:ind w:left="4"/>
        <w:jc w:val="center"/>
        <w:rPr>
          <w:rFonts w:ascii="宋体" w:eastAsia="宋体"/>
        </w:rPr>
      </w:pPr>
      <w:r>
        <w:rPr>
          <w:rFonts w:ascii="宋体" w:eastAsia="宋体" w:hint="eastAsia"/>
        </w:rPr>
        <w:t>第一部分</w:t>
      </w:r>
      <w:r>
        <w:rPr>
          <w:rFonts w:ascii="宋体" w:eastAsia="宋体" w:hint="eastAsia"/>
        </w:rPr>
        <w:tab/>
        <w:t>部门概况</w:t>
      </w:r>
    </w:p>
    <w:p w14:paraId="50222AA7" w14:textId="77777777" w:rsidR="004F092A" w:rsidRDefault="00A02446">
      <w:pPr>
        <w:pStyle w:val="a3"/>
        <w:spacing w:before="238" w:line="369" w:lineRule="auto"/>
        <w:ind w:right="4791"/>
      </w:pPr>
      <w:r>
        <w:t>一、部门主要职责及内设机构二、部门决算单位构成</w:t>
      </w:r>
    </w:p>
    <w:p w14:paraId="49CB165E" w14:textId="77777777" w:rsidR="004F092A" w:rsidRDefault="00A02446">
      <w:pPr>
        <w:pStyle w:val="a3"/>
        <w:spacing w:line="407" w:lineRule="exact"/>
      </w:pPr>
      <w:r>
        <w:t>三、部门人员情况</w:t>
      </w:r>
    </w:p>
    <w:p w14:paraId="0F25FBDA" w14:textId="77777777" w:rsidR="004F092A" w:rsidRDefault="00A02446">
      <w:pPr>
        <w:pStyle w:val="a3"/>
        <w:tabs>
          <w:tab w:val="left" w:pos="1605"/>
        </w:tabs>
        <w:spacing w:before="202"/>
        <w:ind w:left="4"/>
        <w:jc w:val="center"/>
        <w:rPr>
          <w:rFonts w:ascii="宋体" w:eastAsia="宋体"/>
        </w:rPr>
      </w:pPr>
      <w:r>
        <w:rPr>
          <w:rFonts w:ascii="宋体" w:eastAsia="宋体" w:hint="eastAsia"/>
        </w:rPr>
        <w:t>第二部分</w:t>
      </w:r>
      <w:r>
        <w:rPr>
          <w:rFonts w:ascii="宋体" w:eastAsia="宋体" w:hint="eastAsia"/>
        </w:rPr>
        <w:tab/>
        <w:t>2019</w:t>
      </w:r>
      <w:r>
        <w:rPr>
          <w:rFonts w:ascii="宋体" w:eastAsia="宋体" w:hint="eastAsia"/>
          <w:spacing w:val="-81"/>
        </w:rPr>
        <w:t xml:space="preserve"> </w:t>
      </w:r>
      <w:r>
        <w:rPr>
          <w:rFonts w:ascii="宋体" w:eastAsia="宋体" w:hint="eastAsia"/>
        </w:rPr>
        <w:t>年部门决算表</w:t>
      </w:r>
    </w:p>
    <w:p w14:paraId="3F3B9CA8" w14:textId="77777777" w:rsidR="004F092A" w:rsidRDefault="00A02446">
      <w:pPr>
        <w:pStyle w:val="a3"/>
        <w:spacing w:before="238" w:line="369" w:lineRule="auto"/>
        <w:ind w:right="5751"/>
      </w:pPr>
      <w:r>
        <w:rPr>
          <w:spacing w:val="-2"/>
        </w:rPr>
        <w:t>一、收入支出决算总表</w:t>
      </w:r>
      <w:r>
        <w:t>二、收入决算总表</w:t>
      </w:r>
    </w:p>
    <w:p w14:paraId="6CF5B74A" w14:textId="77777777" w:rsidR="004F092A" w:rsidRDefault="00A02446">
      <w:pPr>
        <w:pStyle w:val="a3"/>
        <w:spacing w:line="407" w:lineRule="exact"/>
      </w:pPr>
      <w:r>
        <w:rPr>
          <w:w w:val="95"/>
        </w:rPr>
        <w:t>三、支出决算总表</w:t>
      </w:r>
    </w:p>
    <w:p w14:paraId="29857F0E" w14:textId="77777777" w:rsidR="004F092A" w:rsidRDefault="00A02446">
      <w:pPr>
        <w:pStyle w:val="a3"/>
        <w:spacing w:before="222"/>
      </w:pPr>
      <w:r>
        <w:t>四、财政拨款收入支出决算总表</w:t>
      </w:r>
    </w:p>
    <w:p w14:paraId="01680898" w14:textId="77777777" w:rsidR="004F092A" w:rsidRDefault="00A02446">
      <w:pPr>
        <w:pStyle w:val="a3"/>
        <w:spacing w:before="218"/>
      </w:pPr>
      <w:r>
        <w:t>五、一般公共预算财政拨款支出决算表</w:t>
      </w:r>
    </w:p>
    <w:p w14:paraId="0F1E4DCB" w14:textId="77777777" w:rsidR="004F092A" w:rsidRDefault="00A02446">
      <w:pPr>
        <w:pStyle w:val="a3"/>
        <w:spacing w:before="222"/>
      </w:pPr>
      <w:r>
        <w:t>六、一般公共预算财政拨款基本支出决算表</w:t>
      </w:r>
    </w:p>
    <w:p w14:paraId="189B1C6C" w14:textId="77777777" w:rsidR="004F092A" w:rsidRDefault="00A02446">
      <w:pPr>
        <w:pStyle w:val="a3"/>
        <w:spacing w:before="218" w:line="369" w:lineRule="auto"/>
        <w:ind w:left="754" w:right="109" w:hanging="641"/>
      </w:pPr>
      <w:r>
        <w:rPr>
          <w:spacing w:val="-11"/>
          <w:w w:val="95"/>
        </w:rPr>
        <w:t xml:space="preserve">七、一般公共预算财政拨款“三公”经费及会议费、培训费支出 </w:t>
      </w:r>
      <w:r>
        <w:rPr>
          <w:spacing w:val="-11"/>
        </w:rPr>
        <w:t>决算表</w:t>
      </w:r>
    </w:p>
    <w:p w14:paraId="119E18A4" w14:textId="77777777" w:rsidR="004F092A" w:rsidRDefault="00A02446">
      <w:pPr>
        <w:pStyle w:val="a3"/>
        <w:spacing w:line="407" w:lineRule="exact"/>
      </w:pPr>
      <w:r>
        <w:t>八、政府性基金预算财政拨款收入支出决算表</w:t>
      </w:r>
    </w:p>
    <w:p w14:paraId="79240CA6" w14:textId="77777777" w:rsidR="004F092A" w:rsidRDefault="00A02446">
      <w:pPr>
        <w:pStyle w:val="a3"/>
        <w:tabs>
          <w:tab w:val="left" w:pos="1605"/>
        </w:tabs>
        <w:spacing w:before="202"/>
        <w:ind w:left="4"/>
        <w:jc w:val="center"/>
        <w:rPr>
          <w:rFonts w:ascii="宋体" w:eastAsia="宋体"/>
        </w:rPr>
      </w:pPr>
      <w:r>
        <w:rPr>
          <w:rFonts w:ascii="宋体" w:eastAsia="宋体" w:hint="eastAsia"/>
        </w:rPr>
        <w:t>第三部分</w:t>
      </w:r>
      <w:r>
        <w:rPr>
          <w:rFonts w:ascii="宋体" w:eastAsia="宋体" w:hint="eastAsia"/>
        </w:rPr>
        <w:tab/>
        <w:t>2019</w:t>
      </w:r>
      <w:r>
        <w:rPr>
          <w:rFonts w:ascii="宋体" w:eastAsia="宋体" w:hint="eastAsia"/>
          <w:spacing w:val="-81"/>
        </w:rPr>
        <w:t xml:space="preserve"> </w:t>
      </w:r>
      <w:r>
        <w:rPr>
          <w:rFonts w:ascii="宋体" w:eastAsia="宋体" w:hint="eastAsia"/>
        </w:rPr>
        <w:t>年部门决算情况说明</w:t>
      </w:r>
    </w:p>
    <w:p w14:paraId="77064648" w14:textId="77777777" w:rsidR="004F092A" w:rsidRDefault="00A02446">
      <w:pPr>
        <w:pStyle w:val="a3"/>
        <w:spacing w:before="238" w:line="369" w:lineRule="auto"/>
        <w:ind w:right="4472"/>
      </w:pPr>
      <w:r>
        <w:rPr>
          <w:spacing w:val="-1"/>
        </w:rPr>
        <w:t>一、收入支出决算总体情况说明</w:t>
      </w:r>
      <w:r>
        <w:t>二、收入决算情况说明</w:t>
      </w:r>
    </w:p>
    <w:p w14:paraId="46C3380F" w14:textId="77777777" w:rsidR="004F092A" w:rsidRDefault="00A02446">
      <w:pPr>
        <w:pStyle w:val="a3"/>
        <w:spacing w:line="407" w:lineRule="exact"/>
      </w:pPr>
      <w:r>
        <w:rPr>
          <w:w w:val="95"/>
        </w:rPr>
        <w:t>三、支出决算情况说明</w:t>
      </w:r>
    </w:p>
    <w:p w14:paraId="4A4A73B0" w14:textId="77777777" w:rsidR="004F092A" w:rsidRDefault="00A02446">
      <w:pPr>
        <w:pStyle w:val="a3"/>
        <w:spacing w:before="222"/>
      </w:pPr>
      <w:r>
        <w:t>四、财政拨款收入支出决算总体情况说明</w:t>
      </w:r>
    </w:p>
    <w:p w14:paraId="2544F16B" w14:textId="77777777" w:rsidR="004F092A" w:rsidRDefault="00A02446">
      <w:pPr>
        <w:pStyle w:val="a3"/>
        <w:spacing w:before="218"/>
      </w:pPr>
      <w:r>
        <w:t>五、一般公共预算财政拨款支出决算情况说明</w:t>
      </w:r>
    </w:p>
    <w:p w14:paraId="60EE5E7A" w14:textId="77777777" w:rsidR="004F092A" w:rsidRDefault="004F092A">
      <w:pPr>
        <w:sectPr w:rsidR="004F092A">
          <w:pgSz w:w="11910" w:h="16840"/>
          <w:pgMar w:top="1580" w:right="1480" w:bottom="280" w:left="1360" w:header="720" w:footer="720" w:gutter="0"/>
          <w:cols w:space="720"/>
        </w:sectPr>
      </w:pPr>
    </w:p>
    <w:p w14:paraId="33AB4889" w14:textId="77777777" w:rsidR="004F092A" w:rsidRDefault="00A02446">
      <w:pPr>
        <w:pStyle w:val="a3"/>
        <w:spacing w:before="99"/>
        <w:ind w:left="593"/>
      </w:pPr>
      <w:r>
        <w:rPr>
          <w:w w:val="95"/>
        </w:rPr>
        <w:lastRenderedPageBreak/>
        <w:t>（一）财政拨款支出决算总体情况说明</w:t>
      </w:r>
    </w:p>
    <w:p w14:paraId="4D0A7DEB" w14:textId="77777777" w:rsidR="004F092A" w:rsidRDefault="00A02446">
      <w:pPr>
        <w:pStyle w:val="a3"/>
        <w:spacing w:before="221"/>
        <w:ind w:left="593"/>
      </w:pPr>
      <w:r>
        <w:rPr>
          <w:w w:val="95"/>
        </w:rPr>
        <w:t>（二）财政拨款支出决算具体情况说明</w:t>
      </w:r>
    </w:p>
    <w:p w14:paraId="268D8B85" w14:textId="77777777" w:rsidR="004F092A" w:rsidRDefault="00A02446">
      <w:pPr>
        <w:pStyle w:val="a3"/>
        <w:spacing w:before="219"/>
      </w:pPr>
      <w:r>
        <w:t>六、一般公共预算财政拨款基本支出决算情况说明</w:t>
      </w:r>
    </w:p>
    <w:p w14:paraId="1F2E3D6B" w14:textId="77777777" w:rsidR="004F092A" w:rsidRDefault="00A02446">
      <w:pPr>
        <w:pStyle w:val="a3"/>
        <w:spacing w:before="221" w:line="367" w:lineRule="auto"/>
        <w:ind w:right="109"/>
      </w:pPr>
      <w:r>
        <w:rPr>
          <w:spacing w:val="-11"/>
          <w:w w:val="95"/>
        </w:rPr>
        <w:t xml:space="preserve">七、一般公共预算财政拨款“三公”经费及会议费、培训费支出 </w:t>
      </w:r>
      <w:r>
        <w:rPr>
          <w:spacing w:val="-11"/>
        </w:rPr>
        <w:t>决算情况说明</w:t>
      </w:r>
    </w:p>
    <w:p w14:paraId="4BF6EC04" w14:textId="77777777" w:rsidR="004F092A" w:rsidRDefault="00A02446">
      <w:pPr>
        <w:pStyle w:val="a3"/>
        <w:spacing w:before="5"/>
        <w:ind w:left="593"/>
      </w:pPr>
      <w:r>
        <w:rPr>
          <w:w w:val="95"/>
        </w:rPr>
        <w:t>（一）“三公”经费财政拨款支出决算总体情况说明</w:t>
      </w:r>
    </w:p>
    <w:p w14:paraId="5AC92D7E" w14:textId="77777777" w:rsidR="004F092A" w:rsidRDefault="00A02446">
      <w:pPr>
        <w:pStyle w:val="a3"/>
        <w:spacing w:before="219"/>
        <w:ind w:left="593"/>
      </w:pPr>
      <w:r>
        <w:rPr>
          <w:w w:val="95"/>
        </w:rPr>
        <w:t>（二）“三公”经费财政拨款支出决算具体情况说明</w:t>
      </w:r>
    </w:p>
    <w:p w14:paraId="72E32505" w14:textId="77777777" w:rsidR="004F092A" w:rsidRDefault="00A02446">
      <w:pPr>
        <w:pStyle w:val="a3"/>
        <w:spacing w:before="221"/>
        <w:ind w:left="593"/>
      </w:pPr>
      <w:r>
        <w:rPr>
          <w:w w:val="95"/>
        </w:rPr>
        <w:t>（三）培训费支出情况说明</w:t>
      </w:r>
    </w:p>
    <w:p w14:paraId="0F102063" w14:textId="77777777" w:rsidR="004F092A" w:rsidRDefault="00A02446">
      <w:pPr>
        <w:pStyle w:val="a3"/>
        <w:spacing w:before="219"/>
        <w:ind w:left="593"/>
      </w:pPr>
      <w:r>
        <w:rPr>
          <w:w w:val="95"/>
        </w:rPr>
        <w:t>（四）会议费支出情况说明</w:t>
      </w:r>
    </w:p>
    <w:p w14:paraId="78B73B45" w14:textId="77777777" w:rsidR="004F092A" w:rsidRDefault="00A02446">
      <w:pPr>
        <w:pStyle w:val="a3"/>
        <w:spacing w:before="221" w:line="369" w:lineRule="auto"/>
        <w:ind w:right="2230"/>
      </w:pPr>
      <w:r>
        <w:rPr>
          <w:spacing w:val="-1"/>
        </w:rPr>
        <w:t>八、政府性基金预算财政拨款收入支出情况说明</w:t>
      </w:r>
      <w:r>
        <w:t>九、国有资本经营财政拨款收入支出情况说明 十、预算绩效情况说明</w:t>
      </w:r>
    </w:p>
    <w:p w14:paraId="2869C6F2" w14:textId="77777777" w:rsidR="004F092A" w:rsidRDefault="00A02446">
      <w:pPr>
        <w:pStyle w:val="a3"/>
        <w:spacing w:line="405" w:lineRule="exact"/>
        <w:ind w:left="593"/>
      </w:pPr>
      <w:r>
        <w:t>（一）预算绩效管理工作开展情况说明</w:t>
      </w:r>
    </w:p>
    <w:p w14:paraId="7D01F592" w14:textId="77777777" w:rsidR="004F092A" w:rsidRDefault="00A02446">
      <w:pPr>
        <w:pStyle w:val="a3"/>
        <w:spacing w:before="221" w:line="367" w:lineRule="auto"/>
        <w:ind w:left="274" w:right="3351" w:firstLine="319"/>
      </w:pPr>
      <w:r>
        <w:t>（二）部门决算中项目绩效自评结果十一、其他重要事项说明</w:t>
      </w:r>
    </w:p>
    <w:p w14:paraId="4F36E311" w14:textId="77777777" w:rsidR="004F092A" w:rsidRDefault="00A02446">
      <w:pPr>
        <w:pStyle w:val="a3"/>
        <w:spacing w:before="6"/>
        <w:ind w:left="593"/>
      </w:pPr>
      <w:r>
        <w:t>（一）机关运行经费支出情况说明</w:t>
      </w:r>
    </w:p>
    <w:p w14:paraId="07B1D4ED" w14:textId="77777777" w:rsidR="004F092A" w:rsidRDefault="00A02446">
      <w:pPr>
        <w:pStyle w:val="a3"/>
        <w:spacing w:before="219"/>
        <w:ind w:left="593"/>
      </w:pPr>
      <w:r>
        <w:t>（二）政府采购支出情况说明</w:t>
      </w:r>
    </w:p>
    <w:p w14:paraId="4C424217" w14:textId="77777777" w:rsidR="004F092A" w:rsidRDefault="00A02446">
      <w:pPr>
        <w:pStyle w:val="a3"/>
        <w:spacing w:before="221"/>
        <w:ind w:left="593"/>
      </w:pPr>
      <w:r>
        <w:t>（三）国有资产占用及购置情况说明</w:t>
      </w:r>
    </w:p>
    <w:p w14:paraId="24EE5CD3" w14:textId="6A36C490" w:rsidR="004F092A" w:rsidRDefault="00A02446">
      <w:pPr>
        <w:pStyle w:val="a3"/>
        <w:spacing w:before="199"/>
        <w:ind w:left="7"/>
        <w:jc w:val="center"/>
        <w:rPr>
          <w:rFonts w:ascii="宋体" w:eastAsia="宋体"/>
        </w:rPr>
      </w:pPr>
      <w:r>
        <w:rPr>
          <w:rFonts w:ascii="宋体" w:eastAsia="宋体" w:hint="eastAsia"/>
        </w:rPr>
        <w:t>第四部分 专业名词解释</w:t>
      </w:r>
    </w:p>
    <w:p w14:paraId="676BD6C7" w14:textId="77777777" w:rsidR="004F092A" w:rsidRDefault="004F092A">
      <w:pPr>
        <w:jc w:val="center"/>
        <w:rPr>
          <w:rFonts w:ascii="宋体" w:eastAsia="宋体"/>
        </w:rPr>
        <w:sectPr w:rsidR="004F092A">
          <w:pgSz w:w="11910" w:h="16840"/>
          <w:pgMar w:top="1580" w:right="1480" w:bottom="280" w:left="1360" w:header="720" w:footer="720" w:gutter="0"/>
          <w:cols w:space="720"/>
        </w:sectPr>
      </w:pPr>
    </w:p>
    <w:p w14:paraId="2F1B7F1D" w14:textId="77777777" w:rsidR="004F092A" w:rsidRDefault="00A02446">
      <w:pPr>
        <w:spacing w:before="22"/>
        <w:ind w:left="2"/>
        <w:jc w:val="center"/>
        <w:rPr>
          <w:rFonts w:ascii="黑体" w:eastAsia="黑体"/>
          <w:sz w:val="44"/>
        </w:rPr>
      </w:pPr>
      <w:r>
        <w:rPr>
          <w:rFonts w:ascii="黑体" w:eastAsia="黑体" w:hint="eastAsia"/>
          <w:sz w:val="44"/>
        </w:rPr>
        <w:lastRenderedPageBreak/>
        <w:t>第一部分 部门概况</w:t>
      </w:r>
    </w:p>
    <w:p w14:paraId="4CE847D0" w14:textId="77777777" w:rsidR="004F092A" w:rsidRDefault="00A02446">
      <w:pPr>
        <w:pStyle w:val="a3"/>
        <w:spacing w:before="144"/>
        <w:ind w:left="754"/>
        <w:rPr>
          <w:rFonts w:ascii="黑体" w:eastAsia="黑体"/>
        </w:rPr>
      </w:pPr>
      <w:r>
        <w:rPr>
          <w:rFonts w:ascii="黑体" w:eastAsia="黑体" w:hint="eastAsia"/>
        </w:rPr>
        <w:t>一、部门主要职责及内设机构</w:t>
      </w:r>
    </w:p>
    <w:p w14:paraId="0617CCF5" w14:textId="77777777" w:rsidR="004F092A" w:rsidRDefault="00A02446">
      <w:pPr>
        <w:pStyle w:val="1"/>
        <w:spacing w:before="219"/>
        <w:ind w:left="754"/>
        <w:rPr>
          <w:rFonts w:ascii="楷体" w:eastAsia="楷体"/>
        </w:rPr>
      </w:pPr>
      <w:r>
        <w:rPr>
          <w:rFonts w:ascii="楷体" w:eastAsia="楷体" w:hint="eastAsia"/>
        </w:rPr>
        <w:t>（一）主要职责</w:t>
      </w:r>
    </w:p>
    <w:p w14:paraId="5B352561"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1、动员和组织职工努力完成经济和社会发展任务，广泛深入地开展劳动竞赛，为加快经济发展多做贡献。</w:t>
      </w:r>
    </w:p>
    <w:p w14:paraId="20E7D368"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2、组织职工参与管理国家和社会事务，参与和支持以国有企业改革为重点的各项改革，推动全心全意依靠工人阶级方针的落实。</w:t>
      </w:r>
    </w:p>
    <w:p w14:paraId="78A5F619"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3、对涉及职工切身利益的重大决策、措施、工作从源头参与，发挥工会参政议政的民主渠道作用。</w:t>
      </w:r>
    </w:p>
    <w:p w14:paraId="11DF1B90"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4、积极做好稳定职工队伍的工作，参与处理职工群体突发事件。指导工会组织建立平等协商、集体合同制度，维护职工的合法权益。</w:t>
      </w:r>
    </w:p>
    <w:p w14:paraId="37312E2B"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5、认真履行《劳动法》规定的工会各项有关职责，保护劳动者的合法权益、参与协调劳动关系，调节社会矛盾，促进社会稳定。</w:t>
      </w:r>
    </w:p>
    <w:p w14:paraId="74C4ECB4"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6、指导全区各级工会组织开展以职工代表大会为基础制度的民主选举、民主决策、民主管理和民主监督工作。</w:t>
      </w:r>
    </w:p>
    <w:p w14:paraId="41B9A15D"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7、加强对职工的思想政治教育和企业文化建设，努力提高职工思想道德素质，培养“四有”职工队伍。</w:t>
      </w:r>
    </w:p>
    <w:p w14:paraId="09703CE3"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8、收好、管好、用好工会经费，努力为职工办实事。</w:t>
      </w:r>
    </w:p>
    <w:p w14:paraId="31DC8A9C" w14:textId="77777777" w:rsidR="00D27363" w:rsidRP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9、切实抓好基层工会组织建设和干部队伍建设，以增强基层工会活力为中心环节，推进工会自身建设和改革。</w:t>
      </w:r>
    </w:p>
    <w:p w14:paraId="0E728A6D" w14:textId="5F0DA839" w:rsidR="00D27363" w:rsidRDefault="00D27363" w:rsidP="00D27363">
      <w:pPr>
        <w:ind w:firstLineChars="200" w:firstLine="640"/>
        <w:rPr>
          <w:rFonts w:ascii="仿宋_GB2312" w:eastAsia="仿宋_GB2312" w:hAnsi="仿宋_GB2312" w:cs="仿宋_GB2312"/>
          <w:sz w:val="32"/>
          <w:szCs w:val="32"/>
        </w:rPr>
      </w:pPr>
      <w:r w:rsidRPr="00D27363">
        <w:rPr>
          <w:rFonts w:ascii="仿宋_GB2312" w:eastAsia="仿宋_GB2312" w:hAnsi="仿宋_GB2312" w:cs="仿宋_GB2312" w:hint="eastAsia"/>
          <w:sz w:val="32"/>
          <w:szCs w:val="32"/>
        </w:rPr>
        <w:t>10、完成区委交办的其他任务。</w:t>
      </w:r>
    </w:p>
    <w:p w14:paraId="29FB741E" w14:textId="77777777" w:rsidR="00D27363" w:rsidRPr="00D27363" w:rsidRDefault="00D27363" w:rsidP="00D27363">
      <w:pPr>
        <w:ind w:firstLineChars="200" w:firstLine="640"/>
        <w:rPr>
          <w:rFonts w:ascii="仿宋_GB2312" w:eastAsia="仿宋_GB2312" w:hAnsi="仿宋_GB2312" w:cs="仿宋_GB2312"/>
          <w:sz w:val="32"/>
          <w:szCs w:val="32"/>
        </w:rPr>
      </w:pPr>
    </w:p>
    <w:p w14:paraId="629531C6" w14:textId="77777777" w:rsidR="004F092A" w:rsidRDefault="00A02446">
      <w:pPr>
        <w:widowControl/>
        <w:numPr>
          <w:ilvl w:val="0"/>
          <w:numId w:val="1"/>
        </w:numPr>
        <w:ind w:firstLineChars="250" w:firstLine="778"/>
        <w:rPr>
          <w:rFonts w:ascii="楷体" w:eastAsia="楷体" w:hAnsi="楷体" w:cs="楷体"/>
          <w:b/>
          <w:color w:val="000000"/>
          <w:sz w:val="31"/>
          <w:szCs w:val="31"/>
          <w:lang w:val="en-US" w:bidi="ar"/>
        </w:rPr>
      </w:pPr>
      <w:r>
        <w:rPr>
          <w:rFonts w:ascii="楷体" w:eastAsia="楷体" w:hAnsi="楷体" w:cs="楷体"/>
          <w:b/>
          <w:color w:val="000000"/>
          <w:sz w:val="31"/>
          <w:szCs w:val="31"/>
          <w:lang w:val="en-US" w:bidi="ar"/>
        </w:rPr>
        <w:t>内设机构</w:t>
      </w:r>
    </w:p>
    <w:p w14:paraId="10A35C4A" w14:textId="117E3185" w:rsidR="004F092A" w:rsidRDefault="00D27363">
      <w:pPr>
        <w:widowControl/>
        <w:ind w:leftChars="250" w:left="550" w:firstLine="622"/>
        <w:rPr>
          <w:rFonts w:ascii="楷体" w:eastAsia="楷体" w:hAnsi="楷体" w:cs="楷体"/>
          <w:bCs/>
          <w:color w:val="000000"/>
          <w:sz w:val="31"/>
          <w:szCs w:val="31"/>
          <w:lang w:val="en-US" w:bidi="ar"/>
        </w:rPr>
      </w:pPr>
      <w:r>
        <w:rPr>
          <w:rFonts w:ascii="楷体" w:eastAsia="楷体" w:hAnsi="楷体" w:cs="楷体" w:hint="eastAsia"/>
          <w:bCs/>
          <w:color w:val="000000"/>
          <w:sz w:val="31"/>
          <w:szCs w:val="31"/>
          <w:lang w:val="en-US" w:bidi="ar"/>
        </w:rPr>
        <w:t>渭滨区总工会</w:t>
      </w:r>
      <w:r w:rsidR="00A02446">
        <w:rPr>
          <w:rFonts w:ascii="楷体" w:eastAsia="楷体" w:hAnsi="楷体" w:cs="楷体" w:hint="eastAsia"/>
          <w:bCs/>
          <w:color w:val="000000"/>
          <w:sz w:val="31"/>
          <w:szCs w:val="31"/>
          <w:lang w:val="en-US" w:bidi="ar"/>
        </w:rPr>
        <w:t xml:space="preserve">单位内设机构  </w:t>
      </w:r>
      <w:r>
        <w:rPr>
          <w:rFonts w:ascii="楷体" w:eastAsia="楷体" w:hAnsi="楷体" w:cs="楷体" w:hint="eastAsia"/>
          <w:bCs/>
          <w:color w:val="000000"/>
          <w:sz w:val="31"/>
          <w:szCs w:val="31"/>
          <w:lang w:val="en-US" w:bidi="ar"/>
        </w:rPr>
        <w:t>0</w:t>
      </w:r>
      <w:r w:rsidR="00A02446">
        <w:rPr>
          <w:rFonts w:ascii="楷体" w:eastAsia="楷体" w:hAnsi="楷体" w:cs="楷体" w:hint="eastAsia"/>
          <w:bCs/>
          <w:color w:val="000000"/>
          <w:sz w:val="31"/>
          <w:szCs w:val="31"/>
          <w:lang w:val="en-US" w:bidi="ar"/>
        </w:rPr>
        <w:t xml:space="preserve"> 个</w:t>
      </w:r>
      <w:r>
        <w:rPr>
          <w:rFonts w:ascii="楷体" w:eastAsia="楷体" w:hAnsi="楷体" w:cs="楷体" w:hint="eastAsia"/>
          <w:bCs/>
          <w:color w:val="000000"/>
          <w:sz w:val="31"/>
          <w:szCs w:val="31"/>
          <w:lang w:val="en-US" w:bidi="ar"/>
        </w:rPr>
        <w:t>。</w:t>
      </w:r>
    </w:p>
    <w:p w14:paraId="661830D0" w14:textId="77777777" w:rsidR="004F092A" w:rsidRDefault="004F092A">
      <w:pPr>
        <w:widowControl/>
        <w:ind w:leftChars="250" w:left="550" w:firstLine="622"/>
        <w:rPr>
          <w:rFonts w:ascii="楷体" w:eastAsia="楷体" w:hAnsi="楷体" w:cs="楷体"/>
          <w:b/>
          <w:color w:val="000000"/>
          <w:sz w:val="31"/>
          <w:szCs w:val="31"/>
          <w:lang w:val="en-US" w:bidi="ar"/>
        </w:rPr>
      </w:pPr>
    </w:p>
    <w:p w14:paraId="491582AA" w14:textId="77777777" w:rsidR="004F092A" w:rsidRDefault="00A02446">
      <w:pPr>
        <w:ind w:firstLine="640"/>
        <w:rPr>
          <w:rFonts w:ascii="黑体" w:eastAsia="黑体" w:hAnsi="黑体" w:cs="黑体"/>
          <w:sz w:val="32"/>
          <w:szCs w:val="32"/>
        </w:rPr>
      </w:pPr>
      <w:r>
        <w:rPr>
          <w:rFonts w:ascii="黑体" w:eastAsia="黑体" w:hAnsi="黑体" w:cs="黑体" w:hint="eastAsia"/>
          <w:sz w:val="32"/>
          <w:szCs w:val="32"/>
        </w:rPr>
        <w:t>二、部门决算单位构成</w:t>
      </w:r>
    </w:p>
    <w:p w14:paraId="59428B33" w14:textId="1D8F08CD" w:rsidR="004F092A" w:rsidRDefault="00A02446">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示例：纳入本部门</w:t>
      </w:r>
      <w:r>
        <w:rPr>
          <w:rFonts w:ascii="仿宋_GB2312" w:eastAsia="仿宋_GB2312" w:hAnsi="仿宋_GB2312" w:cs="仿宋_GB2312" w:hint="eastAsia"/>
          <w:sz w:val="32"/>
          <w:szCs w:val="32"/>
          <w:lang w:val="en-US"/>
        </w:rPr>
        <w:t>2019年部门决算编制范围的单位共</w:t>
      </w:r>
      <w:r w:rsidR="00D27363">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个</w:t>
      </w:r>
      <w:r w:rsidR="00D27363">
        <w:rPr>
          <w:rFonts w:ascii="仿宋_GB2312" w:eastAsia="仿宋_GB2312" w:hAnsi="仿宋_GB2312" w:cs="仿宋_GB2312" w:hint="eastAsia"/>
          <w:sz w:val="32"/>
          <w:szCs w:val="32"/>
          <w:lang w:val="en-US"/>
        </w:rPr>
        <w:t>：</w:t>
      </w:r>
      <w:r w:rsidR="00D27363">
        <w:rPr>
          <w:rFonts w:ascii="仿宋_GB2312" w:eastAsia="仿宋_GB2312" w:hAnsi="仿宋_GB2312" w:cs="仿宋_GB2312"/>
          <w:sz w:val="32"/>
          <w:szCs w:val="32"/>
          <w:lang w:val="en-US"/>
        </w:rPr>
        <w:t xml:space="preserve"> </w:t>
      </w:r>
    </w:p>
    <w:tbl>
      <w:tblPr>
        <w:tblStyle w:val="a4"/>
        <w:tblW w:w="8522" w:type="dxa"/>
        <w:tblLayout w:type="fixed"/>
        <w:tblLook w:val="04A0" w:firstRow="1" w:lastRow="0" w:firstColumn="1" w:lastColumn="0" w:noHBand="0" w:noVBand="1"/>
      </w:tblPr>
      <w:tblGrid>
        <w:gridCol w:w="1599"/>
        <w:gridCol w:w="6923"/>
      </w:tblGrid>
      <w:tr w:rsidR="004F092A" w14:paraId="0AAA811A" w14:textId="77777777">
        <w:tc>
          <w:tcPr>
            <w:tcW w:w="1599" w:type="dxa"/>
          </w:tcPr>
          <w:p w14:paraId="68E2FC64" w14:textId="77777777" w:rsidR="004F092A" w:rsidRDefault="00A024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923" w:type="dxa"/>
          </w:tcPr>
          <w:p w14:paraId="66F97280" w14:textId="77777777" w:rsidR="004F092A" w:rsidRDefault="00A0244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4F092A" w14:paraId="1044273F" w14:textId="77777777">
        <w:tc>
          <w:tcPr>
            <w:tcW w:w="1599" w:type="dxa"/>
          </w:tcPr>
          <w:p w14:paraId="4A278BCD" w14:textId="77777777" w:rsidR="004F092A" w:rsidRDefault="00A02446">
            <w:pPr>
              <w:jc w:val="cente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p>
        </w:tc>
        <w:tc>
          <w:tcPr>
            <w:tcW w:w="6923" w:type="dxa"/>
          </w:tcPr>
          <w:p w14:paraId="6A2B0AA4" w14:textId="12707508" w:rsidR="004F092A" w:rsidRDefault="00975C82" w:rsidP="00975C82">
            <w:pPr>
              <w:ind w:firstLineChars="700" w:firstLine="22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渭滨区总工会</w:t>
            </w:r>
          </w:p>
        </w:tc>
      </w:tr>
    </w:tbl>
    <w:p w14:paraId="0B0549EA" w14:textId="77777777" w:rsidR="00616BFD" w:rsidRDefault="00616BFD"/>
    <w:p w14:paraId="77E002EB" w14:textId="77777777" w:rsidR="004F092A" w:rsidRDefault="00A02446">
      <w:pPr>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三、部门人员情况说明</w:t>
      </w:r>
    </w:p>
    <w:p w14:paraId="67DCF385" w14:textId="4C04AE2E" w:rsidR="004F092A" w:rsidRDefault="004F092A">
      <w:pPr>
        <w:ind w:firstLine="640"/>
        <w:rPr>
          <w:rFonts w:ascii="仿宋_GB2312" w:eastAsia="仿宋_GB2312" w:hAnsi="仿宋_GB2312" w:cs="仿宋_GB2312"/>
          <w:color w:val="FF0000"/>
          <w:sz w:val="32"/>
          <w:szCs w:val="32"/>
        </w:rPr>
      </w:pPr>
    </w:p>
    <w:tbl>
      <w:tblPr>
        <w:tblStyle w:val="a4"/>
        <w:tblW w:w="0" w:type="auto"/>
        <w:tblLook w:val="04A0" w:firstRow="1" w:lastRow="0" w:firstColumn="1" w:lastColumn="0" w:noHBand="0" w:noVBand="1"/>
      </w:tblPr>
      <w:tblGrid>
        <w:gridCol w:w="1857"/>
        <w:gridCol w:w="1857"/>
        <w:gridCol w:w="1857"/>
        <w:gridCol w:w="1857"/>
      </w:tblGrid>
      <w:tr w:rsidR="00D0054E" w14:paraId="4E7BCFFF" w14:textId="77777777" w:rsidTr="00D0054E">
        <w:tc>
          <w:tcPr>
            <w:tcW w:w="1857" w:type="dxa"/>
          </w:tcPr>
          <w:p w14:paraId="07FD78BE" w14:textId="360B2DD4"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编制人数</w:t>
            </w:r>
          </w:p>
        </w:tc>
        <w:tc>
          <w:tcPr>
            <w:tcW w:w="1857" w:type="dxa"/>
          </w:tcPr>
          <w:p w14:paraId="220DBE22" w14:textId="16D969C4"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行政编制</w:t>
            </w:r>
          </w:p>
        </w:tc>
        <w:tc>
          <w:tcPr>
            <w:tcW w:w="1857" w:type="dxa"/>
          </w:tcPr>
          <w:p w14:paraId="0443EAAC" w14:textId="5FC76DD8"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事业编制</w:t>
            </w:r>
          </w:p>
        </w:tc>
        <w:tc>
          <w:tcPr>
            <w:tcW w:w="1857" w:type="dxa"/>
          </w:tcPr>
          <w:p w14:paraId="3C8E68D1" w14:textId="19B9F06B"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离退休人员</w:t>
            </w:r>
          </w:p>
        </w:tc>
      </w:tr>
      <w:tr w:rsidR="00D0054E" w14:paraId="0B9750F2" w14:textId="77777777" w:rsidTr="00D0054E">
        <w:trPr>
          <w:trHeight w:val="445"/>
        </w:trPr>
        <w:tc>
          <w:tcPr>
            <w:tcW w:w="1857" w:type="dxa"/>
          </w:tcPr>
          <w:p w14:paraId="7EE73B88" w14:textId="65E9DFA7"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857" w:type="dxa"/>
          </w:tcPr>
          <w:p w14:paraId="07E3BEB4" w14:textId="7F9400AB"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857" w:type="dxa"/>
          </w:tcPr>
          <w:p w14:paraId="4717C141" w14:textId="6BEAAAD0"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857" w:type="dxa"/>
          </w:tcPr>
          <w:p w14:paraId="755DA77D" w14:textId="0D490779"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r>
      <w:tr w:rsidR="00D0054E" w14:paraId="1ADC9683" w14:textId="77777777" w:rsidTr="00D0054E">
        <w:tc>
          <w:tcPr>
            <w:tcW w:w="1857" w:type="dxa"/>
          </w:tcPr>
          <w:p w14:paraId="47090EA8" w14:textId="175E97A1"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实有人数</w:t>
            </w:r>
          </w:p>
        </w:tc>
        <w:tc>
          <w:tcPr>
            <w:tcW w:w="1857" w:type="dxa"/>
          </w:tcPr>
          <w:p w14:paraId="41842C75" w14:textId="7C0DA58E"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行政人数</w:t>
            </w:r>
          </w:p>
        </w:tc>
        <w:tc>
          <w:tcPr>
            <w:tcW w:w="1857" w:type="dxa"/>
          </w:tcPr>
          <w:p w14:paraId="06AA4DCA" w14:textId="304550E3" w:rsidR="00D0054E" w:rsidRDefault="00D0054E">
            <w:pPr>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事业</w:t>
            </w:r>
            <w:r>
              <w:rPr>
                <w:rFonts w:ascii="仿宋_GB2312" w:eastAsia="仿宋_GB2312" w:hAnsi="仿宋_GB2312" w:cs="仿宋_GB2312" w:hint="eastAsia"/>
                <w:sz w:val="32"/>
                <w:szCs w:val="32"/>
              </w:rPr>
              <w:t>人数</w:t>
            </w:r>
          </w:p>
        </w:tc>
        <w:tc>
          <w:tcPr>
            <w:tcW w:w="1857" w:type="dxa"/>
          </w:tcPr>
          <w:p w14:paraId="4E76E439" w14:textId="7D9D92DF" w:rsidR="00D0054E" w:rsidRDefault="00D0054E" w:rsidP="00D0054E">
            <w:pPr>
              <w:rPr>
                <w:rFonts w:ascii="仿宋_GB2312" w:eastAsia="仿宋_GB2312" w:hAnsi="仿宋_GB2312" w:cs="仿宋_GB2312"/>
                <w:sz w:val="32"/>
                <w:szCs w:val="32"/>
              </w:rPr>
            </w:pPr>
            <w:r>
              <w:rPr>
                <w:rFonts w:ascii="仿宋_GB2312" w:eastAsia="仿宋_GB2312" w:hAnsi="仿宋_GB2312" w:cs="仿宋_GB2312" w:hint="eastAsia"/>
                <w:sz w:val="32"/>
                <w:szCs w:val="32"/>
              </w:rPr>
              <w:t>离休人员</w:t>
            </w:r>
          </w:p>
        </w:tc>
      </w:tr>
      <w:tr w:rsidR="00D0054E" w14:paraId="45DE634B" w14:textId="77777777" w:rsidTr="00D0054E">
        <w:tc>
          <w:tcPr>
            <w:tcW w:w="1857" w:type="dxa"/>
          </w:tcPr>
          <w:p w14:paraId="37E75538" w14:textId="42838EA8" w:rsidR="00D0054E" w:rsidRDefault="00D0054E">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5</w:t>
            </w:r>
          </w:p>
        </w:tc>
        <w:tc>
          <w:tcPr>
            <w:tcW w:w="1857" w:type="dxa"/>
          </w:tcPr>
          <w:p w14:paraId="40BD130B" w14:textId="0ACB1096"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857" w:type="dxa"/>
          </w:tcPr>
          <w:p w14:paraId="309074B3" w14:textId="2B47F37B"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857" w:type="dxa"/>
          </w:tcPr>
          <w:p w14:paraId="30D9B97D" w14:textId="2118766A" w:rsidR="00D0054E" w:rsidRDefault="00D0054E" w:rsidP="00D0054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w:t>
            </w:r>
          </w:p>
        </w:tc>
      </w:tr>
    </w:tbl>
    <w:p w14:paraId="0FE66E2A" w14:textId="77777777" w:rsidR="00D0054E" w:rsidRDefault="00D0054E">
      <w:pPr>
        <w:ind w:firstLine="640"/>
        <w:rPr>
          <w:rFonts w:ascii="仿宋_GB2312" w:eastAsia="仿宋_GB2312" w:hAnsi="仿宋_GB2312" w:cs="仿宋_GB2312"/>
          <w:sz w:val="32"/>
          <w:szCs w:val="32"/>
        </w:rPr>
      </w:pPr>
    </w:p>
    <w:p w14:paraId="227722CA" w14:textId="30D277BC" w:rsidR="004F092A" w:rsidRDefault="00A02446">
      <w:pPr>
        <w:ind w:firstLine="640"/>
        <w:rPr>
          <w:sz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lang w:val="en-US"/>
        </w:rPr>
        <w:t>2019年底，</w:t>
      </w:r>
      <w:r>
        <w:rPr>
          <w:rFonts w:ascii="仿宋_GB2312" w:eastAsia="仿宋_GB2312" w:hAnsi="仿宋_GB2312" w:cs="仿宋_GB2312" w:hint="eastAsia"/>
          <w:sz w:val="32"/>
          <w:szCs w:val="32"/>
        </w:rPr>
        <w:t>本部门人员编制</w:t>
      </w:r>
      <w:r w:rsidR="00616BFD">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lang w:val="en-US"/>
        </w:rPr>
        <w:t>人，其中行政编制</w:t>
      </w:r>
      <w:r w:rsidR="00616BFD">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人、事业编制</w:t>
      </w:r>
      <w:r w:rsidR="00616BFD">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人；实有人员</w:t>
      </w:r>
      <w:r w:rsidR="00616BFD">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lang w:val="en-US"/>
        </w:rPr>
        <w:t>人，其中行政</w:t>
      </w:r>
      <w:r w:rsidR="00616BFD">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人、事业</w:t>
      </w:r>
      <w:r w:rsidR="00616BFD">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人。单位管理的离退休人员</w:t>
      </w:r>
      <w:r w:rsidR="00616BFD">
        <w:rPr>
          <w:rFonts w:ascii="仿宋_GB2312" w:eastAsia="仿宋_GB2312" w:hAnsi="仿宋_GB2312" w:cs="仿宋_GB2312" w:hint="eastAsia"/>
          <w:sz w:val="32"/>
          <w:szCs w:val="32"/>
          <w:lang w:val="en-US"/>
        </w:rPr>
        <w:t>6</w:t>
      </w:r>
      <w:r>
        <w:rPr>
          <w:rFonts w:ascii="仿宋_GB2312" w:eastAsia="仿宋_GB2312" w:hAnsi="仿宋_GB2312" w:cs="仿宋_GB2312" w:hint="eastAsia"/>
          <w:sz w:val="32"/>
          <w:szCs w:val="32"/>
          <w:lang w:val="en-US"/>
        </w:rPr>
        <w:t>人，其中离休人员</w:t>
      </w:r>
      <w:r w:rsidR="00616BFD">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人。</w:t>
      </w:r>
    </w:p>
    <w:p w14:paraId="4F7E6152" w14:textId="77777777" w:rsidR="004F092A" w:rsidRDefault="004F092A">
      <w:pPr>
        <w:pStyle w:val="a5"/>
        <w:tabs>
          <w:tab w:val="left" w:pos="1235"/>
        </w:tabs>
        <w:spacing w:line="364" w:lineRule="auto"/>
        <w:ind w:left="0" w:firstLine="0"/>
        <w:rPr>
          <w:sz w:val="32"/>
        </w:rPr>
      </w:pPr>
    </w:p>
    <w:p w14:paraId="3E685AA2" w14:textId="77777777" w:rsidR="004F092A" w:rsidRDefault="00A02446">
      <w:pPr>
        <w:widowControl/>
        <w:numPr>
          <w:ilvl w:val="0"/>
          <w:numId w:val="2"/>
        </w:numPr>
        <w:jc w:val="center"/>
        <w:rPr>
          <w:rFonts w:ascii="黑体" w:eastAsia="黑体" w:hAnsi="宋体" w:cs="黑体"/>
          <w:color w:val="000000"/>
          <w:sz w:val="43"/>
          <w:szCs w:val="43"/>
          <w:lang w:val="en-US" w:bidi="ar"/>
        </w:rPr>
      </w:pPr>
      <w:r>
        <w:rPr>
          <w:rFonts w:ascii="黑体" w:eastAsia="黑体" w:hAnsi="宋体" w:cs="黑体"/>
          <w:color w:val="000000"/>
          <w:sz w:val="43"/>
          <w:szCs w:val="43"/>
          <w:lang w:val="en-US" w:bidi="ar"/>
        </w:rPr>
        <w:t>2019 年度部门决算表</w:t>
      </w:r>
    </w:p>
    <w:p w14:paraId="4469DC82" w14:textId="77777777" w:rsidR="004F092A" w:rsidRDefault="004F092A">
      <w:pPr>
        <w:widowControl/>
        <w:rPr>
          <w:rFonts w:ascii="黑体" w:eastAsia="黑体" w:hAnsi="宋体" w:cs="黑体"/>
          <w:color w:val="000000"/>
          <w:sz w:val="43"/>
          <w:szCs w:val="43"/>
          <w:lang w:val="en-US" w:bidi="ar"/>
        </w:rPr>
      </w:pPr>
    </w:p>
    <w:tbl>
      <w:tblPr>
        <w:tblW w:w="7997" w:type="dxa"/>
        <w:tblCellMar>
          <w:left w:w="0" w:type="dxa"/>
          <w:right w:w="0" w:type="dxa"/>
        </w:tblCellMar>
        <w:tblLook w:val="04A0" w:firstRow="1" w:lastRow="0" w:firstColumn="1" w:lastColumn="0" w:noHBand="0" w:noVBand="1"/>
      </w:tblPr>
      <w:tblGrid>
        <w:gridCol w:w="720"/>
        <w:gridCol w:w="4425"/>
        <w:gridCol w:w="1065"/>
        <w:gridCol w:w="1787"/>
      </w:tblGrid>
      <w:tr w:rsidR="004F092A" w14:paraId="1BB03BC4" w14:textId="77777777">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D3108" w14:textId="77777777" w:rsidR="004F092A" w:rsidRDefault="00A0244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bidi="ar"/>
              </w:rPr>
              <w:t>序号</w:t>
            </w:r>
          </w:p>
        </w:tc>
        <w:tc>
          <w:tcPr>
            <w:tcW w:w="4425"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28ED686" w14:textId="77777777" w:rsidR="004F092A" w:rsidRDefault="00A0244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bidi="ar"/>
              </w:rPr>
              <w:t>内容</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8AB9E" w14:textId="77777777" w:rsidR="004F092A" w:rsidRDefault="00A0244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bidi="ar"/>
              </w:rPr>
              <w:t>是否空表</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CBD8A" w14:textId="77777777" w:rsidR="004F092A" w:rsidRDefault="00A0244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bidi="ar"/>
              </w:rPr>
              <w:t>表格为空的理由</w:t>
            </w:r>
          </w:p>
        </w:tc>
      </w:tr>
      <w:tr w:rsidR="004F092A" w14:paraId="1F33CA21"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17F81" w14:textId="77777777" w:rsidR="004F092A" w:rsidRDefault="00A0244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565A3" w14:textId="77777777" w:rsidR="004F092A" w:rsidRDefault="00A02446">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收入支出决算总表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8D5A9" w14:textId="0AFADDC4" w:rsidR="004F092A" w:rsidRDefault="00616BFD">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99E1E" w14:textId="77777777" w:rsidR="004F092A" w:rsidRDefault="004F092A">
            <w:pPr>
              <w:jc w:val="center"/>
              <w:rPr>
                <w:rFonts w:ascii="宋体" w:eastAsia="宋体" w:hAnsi="宋体" w:cs="宋体"/>
                <w:color w:val="000000"/>
                <w:sz w:val="24"/>
                <w:szCs w:val="24"/>
              </w:rPr>
            </w:pPr>
          </w:p>
        </w:tc>
      </w:tr>
      <w:tr w:rsidR="004F092A" w14:paraId="5E8426C2" w14:textId="77777777">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E16AD" w14:textId="77777777" w:rsidR="004F092A" w:rsidRDefault="00A02446">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8B7A7" w14:textId="77777777" w:rsidR="004F092A" w:rsidRDefault="00A02446">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收入决算总表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A3C1C" w14:textId="712D3D82" w:rsidR="004F092A" w:rsidRDefault="00616BFD">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0F217" w14:textId="77777777" w:rsidR="004F092A" w:rsidRDefault="004F092A">
            <w:pPr>
              <w:jc w:val="center"/>
              <w:rPr>
                <w:rFonts w:ascii="宋体" w:eastAsia="宋体" w:hAnsi="宋体" w:cs="宋体"/>
                <w:color w:val="000000"/>
                <w:sz w:val="24"/>
                <w:szCs w:val="24"/>
              </w:rPr>
            </w:pPr>
          </w:p>
        </w:tc>
      </w:tr>
      <w:tr w:rsidR="00616BFD" w14:paraId="3B410291" w14:textId="77777777" w:rsidTr="00A02446">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FC87B"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表3</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4ACEA7"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E6D0CE" w14:textId="4D839CC4" w:rsidR="00616BFD" w:rsidRDefault="00616BFD" w:rsidP="00616BFD">
            <w:pPr>
              <w:jc w:val="center"/>
              <w:rPr>
                <w:rFonts w:ascii="宋体" w:eastAsia="宋体" w:hAnsi="宋体" w:cs="宋体"/>
                <w:color w:val="000000"/>
                <w:sz w:val="24"/>
                <w:szCs w:val="24"/>
              </w:rPr>
            </w:pPr>
            <w:r w:rsidRPr="002D7689">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E55D82" w14:textId="77777777" w:rsidR="00616BFD" w:rsidRDefault="00616BFD" w:rsidP="00616BFD">
            <w:pPr>
              <w:jc w:val="center"/>
              <w:rPr>
                <w:rFonts w:ascii="宋体" w:eastAsia="宋体" w:hAnsi="宋体" w:cs="宋体"/>
                <w:color w:val="000000"/>
                <w:sz w:val="24"/>
                <w:szCs w:val="24"/>
              </w:rPr>
            </w:pPr>
          </w:p>
        </w:tc>
      </w:tr>
      <w:tr w:rsidR="00616BFD" w14:paraId="00AD5C15" w14:textId="77777777" w:rsidTr="00A02446">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C534F"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表4</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4E75A"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财政拨款收入支出决算总表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78C1F85" w14:textId="4D21DD8D" w:rsidR="00616BFD" w:rsidRDefault="00616BFD" w:rsidP="00616BFD">
            <w:pPr>
              <w:jc w:val="center"/>
              <w:rPr>
                <w:rFonts w:ascii="宋体" w:eastAsia="宋体" w:hAnsi="宋体" w:cs="宋体"/>
                <w:color w:val="000000"/>
                <w:sz w:val="24"/>
                <w:szCs w:val="24"/>
              </w:rPr>
            </w:pPr>
            <w:r w:rsidRPr="002D7689">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1F129" w14:textId="77777777" w:rsidR="00616BFD" w:rsidRDefault="00616BFD" w:rsidP="00616BFD">
            <w:pPr>
              <w:jc w:val="center"/>
              <w:rPr>
                <w:rFonts w:ascii="宋体" w:eastAsia="宋体" w:hAnsi="宋体" w:cs="宋体"/>
                <w:color w:val="000000"/>
                <w:sz w:val="24"/>
                <w:szCs w:val="24"/>
              </w:rPr>
            </w:pPr>
          </w:p>
        </w:tc>
      </w:tr>
      <w:tr w:rsidR="00616BFD" w14:paraId="679817B5" w14:textId="77777777" w:rsidTr="00A0244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24F39"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表5</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5FD05"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一般公共预算财政拨款支出决算表（按功能分类科目）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918A0D1" w14:textId="273D359A" w:rsidR="00616BFD" w:rsidRDefault="00616BFD" w:rsidP="00616BFD">
            <w:pPr>
              <w:jc w:val="center"/>
              <w:rPr>
                <w:rFonts w:ascii="宋体" w:eastAsia="宋体" w:hAnsi="宋体" w:cs="宋体"/>
                <w:color w:val="000000"/>
                <w:sz w:val="24"/>
                <w:szCs w:val="24"/>
              </w:rPr>
            </w:pPr>
            <w:r w:rsidRPr="002D7689">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E34B1" w14:textId="77777777" w:rsidR="00616BFD" w:rsidRDefault="00616BFD" w:rsidP="00616BFD">
            <w:pPr>
              <w:jc w:val="center"/>
              <w:rPr>
                <w:rFonts w:ascii="宋体" w:eastAsia="宋体" w:hAnsi="宋体" w:cs="宋体"/>
                <w:color w:val="000000"/>
                <w:sz w:val="24"/>
                <w:szCs w:val="24"/>
              </w:rPr>
            </w:pPr>
          </w:p>
        </w:tc>
      </w:tr>
      <w:tr w:rsidR="00616BFD" w14:paraId="4F906DD6" w14:textId="77777777" w:rsidTr="00A02446">
        <w:trPr>
          <w:trHeight w:val="8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25771"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表6</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16371"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一般公共预算财政拨款基本支出决算表（按经济分类科目）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900B448" w14:textId="723E2471" w:rsidR="00616BFD" w:rsidRDefault="00616BFD" w:rsidP="00616BFD">
            <w:pPr>
              <w:jc w:val="center"/>
              <w:rPr>
                <w:rFonts w:ascii="宋体" w:eastAsia="宋体" w:hAnsi="宋体" w:cs="宋体"/>
                <w:color w:val="000000"/>
                <w:sz w:val="24"/>
                <w:szCs w:val="24"/>
              </w:rPr>
            </w:pPr>
            <w:r w:rsidRPr="002D7689">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0D38B" w14:textId="77777777" w:rsidR="00616BFD" w:rsidRDefault="00616BFD" w:rsidP="00616BFD">
            <w:pPr>
              <w:jc w:val="center"/>
              <w:rPr>
                <w:rFonts w:ascii="宋体" w:eastAsia="宋体" w:hAnsi="宋体" w:cs="宋体"/>
                <w:color w:val="000000"/>
                <w:sz w:val="24"/>
                <w:szCs w:val="24"/>
              </w:rPr>
            </w:pPr>
          </w:p>
        </w:tc>
      </w:tr>
      <w:tr w:rsidR="00616BFD" w14:paraId="3F88168C" w14:textId="77777777" w:rsidTr="00A02446">
        <w:trPr>
          <w:trHeight w:val="840"/>
        </w:trPr>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2D28BC6"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表7</w:t>
            </w:r>
          </w:p>
        </w:tc>
        <w:tc>
          <w:tcPr>
            <w:tcW w:w="442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2490D63"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一般公共决预算财政拨款“三公”经费及会议费、培训费支出决算表</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cPr>
          <w:p w14:paraId="17935C85" w14:textId="5508F88A" w:rsidR="00616BFD" w:rsidRDefault="00616BFD" w:rsidP="00616BFD">
            <w:pPr>
              <w:jc w:val="center"/>
              <w:rPr>
                <w:rFonts w:ascii="宋体" w:eastAsia="宋体" w:hAnsi="宋体" w:cs="宋体"/>
                <w:color w:val="000000"/>
                <w:sz w:val="24"/>
                <w:szCs w:val="24"/>
              </w:rPr>
            </w:pPr>
            <w:r w:rsidRPr="002D7689">
              <w:rPr>
                <w:rFonts w:ascii="宋体" w:eastAsia="宋体" w:hAnsi="宋体" w:cs="宋体" w:hint="eastAsia"/>
                <w:color w:val="000000"/>
                <w:sz w:val="24"/>
                <w:szCs w:val="24"/>
              </w:rPr>
              <w:t>否</w:t>
            </w:r>
          </w:p>
        </w:tc>
        <w:tc>
          <w:tcPr>
            <w:tcW w:w="178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B510DB9" w14:textId="77777777" w:rsidR="00616BFD" w:rsidRDefault="00616BFD" w:rsidP="00616BFD">
            <w:pPr>
              <w:jc w:val="center"/>
              <w:rPr>
                <w:rFonts w:ascii="宋体" w:eastAsia="宋体" w:hAnsi="宋体" w:cs="宋体"/>
                <w:color w:val="000000"/>
                <w:sz w:val="24"/>
                <w:szCs w:val="24"/>
              </w:rPr>
            </w:pPr>
          </w:p>
        </w:tc>
      </w:tr>
      <w:tr w:rsidR="00616BFD" w14:paraId="155490EB" w14:textId="77777777" w:rsidTr="00A02446">
        <w:trPr>
          <w:trHeight w:val="499"/>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5D65E" w14:textId="77777777" w:rsidR="00616BFD" w:rsidRDefault="00616BFD" w:rsidP="00616BFD">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表8</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DC85D" w14:textId="77777777" w:rsidR="00616BFD" w:rsidRDefault="00616BFD" w:rsidP="00616BFD">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bidi="ar"/>
              </w:rPr>
              <w:t>政府性基金预算财政拨款收入支出决算表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A4C6710" w14:textId="6FC41F36" w:rsidR="00616BFD" w:rsidRDefault="00616BFD" w:rsidP="00616BFD">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17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A8B09" w14:textId="4700E985" w:rsidR="00616BFD" w:rsidRDefault="00616BFD" w:rsidP="00616BFD">
            <w:pPr>
              <w:jc w:val="center"/>
              <w:rPr>
                <w:rFonts w:ascii="宋体" w:eastAsia="宋体" w:hAnsi="宋体" w:cs="宋体"/>
                <w:color w:val="000000"/>
                <w:sz w:val="24"/>
                <w:szCs w:val="24"/>
              </w:rPr>
            </w:pPr>
            <w:r>
              <w:rPr>
                <w:rFonts w:ascii="宋体" w:eastAsia="宋体" w:hAnsi="宋体" w:cs="宋体" w:hint="eastAsia"/>
                <w:color w:val="000000"/>
                <w:sz w:val="24"/>
                <w:szCs w:val="24"/>
              </w:rPr>
              <w:t>本单位不涉及</w:t>
            </w:r>
            <w:r>
              <w:rPr>
                <w:rFonts w:ascii="宋体" w:eastAsia="宋体" w:hAnsi="宋体" w:cs="宋体" w:hint="eastAsia"/>
                <w:color w:val="000000"/>
                <w:sz w:val="24"/>
                <w:szCs w:val="24"/>
                <w:lang w:val="en-US" w:bidi="ar"/>
              </w:rPr>
              <w:t>政府性基金预算类支出</w:t>
            </w:r>
          </w:p>
        </w:tc>
      </w:tr>
    </w:tbl>
    <w:p w14:paraId="68484722" w14:textId="77777777" w:rsidR="004F092A" w:rsidRDefault="004F092A">
      <w:pPr>
        <w:pStyle w:val="a5"/>
        <w:tabs>
          <w:tab w:val="left" w:pos="1235"/>
        </w:tabs>
        <w:spacing w:line="364" w:lineRule="auto"/>
        <w:ind w:left="753" w:firstLine="0"/>
        <w:rPr>
          <w:sz w:val="32"/>
        </w:rPr>
      </w:pPr>
    </w:p>
    <w:p w14:paraId="0C8B58DC" w14:textId="77777777" w:rsidR="00B972D2" w:rsidRDefault="00B972D2">
      <w:pPr>
        <w:pStyle w:val="a5"/>
        <w:tabs>
          <w:tab w:val="left" w:pos="1235"/>
        </w:tabs>
        <w:spacing w:line="364" w:lineRule="auto"/>
        <w:ind w:left="0" w:firstLine="0"/>
        <w:jc w:val="center"/>
        <w:rPr>
          <w:b/>
          <w:bCs/>
          <w:sz w:val="36"/>
          <w:szCs w:val="36"/>
        </w:rPr>
      </w:pPr>
    </w:p>
    <w:p w14:paraId="5BC4CAB6" w14:textId="77777777" w:rsidR="00B972D2" w:rsidRDefault="00B972D2" w:rsidP="00A02446">
      <w:pPr>
        <w:pStyle w:val="a5"/>
        <w:tabs>
          <w:tab w:val="left" w:pos="1235"/>
        </w:tabs>
        <w:spacing w:line="364" w:lineRule="auto"/>
        <w:ind w:left="0" w:firstLine="0"/>
        <w:rPr>
          <w:b/>
          <w:bCs/>
          <w:sz w:val="36"/>
          <w:szCs w:val="36"/>
        </w:rPr>
      </w:pPr>
    </w:p>
    <w:p w14:paraId="37DDE1AA" w14:textId="6E696140" w:rsidR="004F092A" w:rsidRDefault="00A02446">
      <w:pPr>
        <w:pStyle w:val="a5"/>
        <w:tabs>
          <w:tab w:val="left" w:pos="1235"/>
        </w:tabs>
        <w:spacing w:line="364" w:lineRule="auto"/>
        <w:ind w:left="0" w:firstLine="0"/>
        <w:jc w:val="center"/>
        <w:rPr>
          <w:b/>
          <w:bCs/>
          <w:sz w:val="40"/>
          <w:szCs w:val="40"/>
        </w:rPr>
      </w:pPr>
      <w:r>
        <w:rPr>
          <w:rFonts w:hint="eastAsia"/>
          <w:b/>
          <w:bCs/>
          <w:sz w:val="36"/>
          <w:szCs w:val="36"/>
        </w:rPr>
        <w:lastRenderedPageBreak/>
        <w:t>收入支出决算总表</w:t>
      </w:r>
    </w:p>
    <w:p w14:paraId="5626FB8A" w14:textId="77777777" w:rsidR="004F092A" w:rsidRDefault="00A02446">
      <w:pPr>
        <w:pStyle w:val="a5"/>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01表</w:t>
      </w:r>
    </w:p>
    <w:p w14:paraId="308CD399" w14:textId="76DDB794" w:rsidR="004F092A" w:rsidRDefault="00A02446" w:rsidP="00D22BE3">
      <w:pPr>
        <w:pStyle w:val="a5"/>
        <w:tabs>
          <w:tab w:val="left" w:pos="1235"/>
        </w:tabs>
        <w:spacing w:line="364" w:lineRule="auto"/>
        <w:ind w:left="0" w:firstLine="0"/>
        <w:jc w:val="left"/>
        <w:rPr>
          <w:b/>
          <w:bCs/>
          <w:sz w:val="20"/>
          <w:szCs w:val="20"/>
          <w:lang w:val="en-US"/>
        </w:rPr>
      </w:pPr>
      <w:r>
        <w:rPr>
          <w:rFonts w:hint="eastAsia"/>
          <w:b/>
          <w:bCs/>
          <w:sz w:val="20"/>
          <w:szCs w:val="20"/>
          <w:lang w:val="en-US"/>
        </w:rPr>
        <w:t>编制部门：</w:t>
      </w:r>
      <w:r w:rsidR="00D22BE3">
        <w:rPr>
          <w:rFonts w:hint="eastAsia"/>
          <w:b/>
          <w:bCs/>
          <w:sz w:val="20"/>
          <w:szCs w:val="20"/>
          <w:lang w:val="en-US"/>
        </w:rPr>
        <w:t>宝鸡市渭滨区总工会</w:t>
      </w:r>
      <w:r>
        <w:rPr>
          <w:rFonts w:hint="eastAsia"/>
          <w:b/>
          <w:bCs/>
          <w:sz w:val="20"/>
          <w:szCs w:val="20"/>
          <w:lang w:val="en-US"/>
        </w:rPr>
        <w:t xml:space="preserve">                                                                     单位：万元</w:t>
      </w:r>
    </w:p>
    <w:tbl>
      <w:tblPr>
        <w:tblW w:w="9540" w:type="dxa"/>
        <w:tblCellMar>
          <w:left w:w="0" w:type="dxa"/>
          <w:right w:w="0" w:type="dxa"/>
        </w:tblCellMar>
        <w:tblLook w:val="04A0" w:firstRow="1" w:lastRow="0" w:firstColumn="1" w:lastColumn="0" w:noHBand="0" w:noVBand="1"/>
      </w:tblPr>
      <w:tblGrid>
        <w:gridCol w:w="3285"/>
        <w:gridCol w:w="1410"/>
        <w:gridCol w:w="3370"/>
        <w:gridCol w:w="1475"/>
      </w:tblGrid>
      <w:tr w:rsidR="004F092A" w14:paraId="1EFA03EC" w14:textId="77777777">
        <w:trPr>
          <w:trHeight w:val="54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E4EBA"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收    入</w:t>
            </w:r>
          </w:p>
        </w:tc>
        <w:tc>
          <w:tcPr>
            <w:tcW w:w="4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F0D9C"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支    出</w:t>
            </w:r>
          </w:p>
        </w:tc>
      </w:tr>
      <w:tr w:rsidR="004F092A" w14:paraId="4F1BD5CB" w14:textId="77777777">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53DF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    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D60BC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EF19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60F76"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决算数</w:t>
            </w:r>
          </w:p>
        </w:tc>
      </w:tr>
      <w:tr w:rsidR="004F092A" w14:paraId="054BF2A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5A1DD"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1、一般公共预算财政拨款收入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F824F" w14:textId="2B7C45BC"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95．68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7079D"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1、一般公共服务支出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BCFB4" w14:textId="243EF662"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87.04</w:t>
            </w:r>
          </w:p>
        </w:tc>
      </w:tr>
      <w:tr w:rsidR="004F092A" w14:paraId="002BB6EB"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998DC"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2、政府性基金预算财政拨款收入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0ABB"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ADD4"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2、外交支出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B8EA2" w14:textId="77777777" w:rsidR="004F092A" w:rsidRDefault="004F092A">
            <w:pPr>
              <w:jc w:val="right"/>
              <w:rPr>
                <w:rFonts w:ascii="宋体" w:eastAsia="宋体" w:hAnsi="宋体" w:cs="宋体"/>
                <w:color w:val="000000"/>
                <w:sz w:val="18"/>
                <w:szCs w:val="18"/>
              </w:rPr>
            </w:pPr>
          </w:p>
        </w:tc>
      </w:tr>
      <w:tr w:rsidR="004F092A" w14:paraId="4B4E4698"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5159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3、上级补助收入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9E885"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A140D"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3、国防支出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0197B" w14:textId="77777777" w:rsidR="004F092A" w:rsidRDefault="004F092A">
            <w:pPr>
              <w:jc w:val="right"/>
              <w:rPr>
                <w:rFonts w:ascii="宋体" w:eastAsia="宋体" w:hAnsi="宋体" w:cs="宋体"/>
                <w:color w:val="000000"/>
                <w:sz w:val="18"/>
                <w:szCs w:val="18"/>
              </w:rPr>
            </w:pPr>
          </w:p>
        </w:tc>
      </w:tr>
      <w:tr w:rsidR="004F092A" w14:paraId="2E6EF8C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716E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4、事业收入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7568A"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FE12B"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4、公共安全支出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E242F" w14:textId="77777777" w:rsidR="004F092A" w:rsidRDefault="004F092A">
            <w:pPr>
              <w:jc w:val="right"/>
              <w:rPr>
                <w:rFonts w:ascii="宋体" w:eastAsia="宋体" w:hAnsi="宋体" w:cs="宋体"/>
                <w:color w:val="000000"/>
                <w:sz w:val="18"/>
                <w:szCs w:val="18"/>
              </w:rPr>
            </w:pPr>
          </w:p>
        </w:tc>
      </w:tr>
      <w:tr w:rsidR="004F092A" w14:paraId="4F6A21B7"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A3AF0"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5、经营收入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3EAD2"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447D8"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5、教育支出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4DCDF" w14:textId="77777777" w:rsidR="004F092A" w:rsidRDefault="004F092A">
            <w:pPr>
              <w:jc w:val="right"/>
              <w:rPr>
                <w:rFonts w:ascii="宋体" w:eastAsia="宋体" w:hAnsi="宋体" w:cs="宋体"/>
                <w:color w:val="000000"/>
                <w:sz w:val="18"/>
                <w:szCs w:val="18"/>
              </w:rPr>
            </w:pPr>
          </w:p>
        </w:tc>
      </w:tr>
      <w:tr w:rsidR="004F092A" w14:paraId="4C067BB9"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C46F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6、附属单位上缴收入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C4C20"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136E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6、科学技术支出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3F623" w14:textId="77777777" w:rsidR="004F092A" w:rsidRDefault="004F092A">
            <w:pPr>
              <w:jc w:val="right"/>
              <w:rPr>
                <w:rFonts w:ascii="宋体" w:eastAsia="宋体" w:hAnsi="宋体" w:cs="宋体"/>
                <w:color w:val="000000"/>
                <w:sz w:val="18"/>
                <w:szCs w:val="18"/>
              </w:rPr>
            </w:pPr>
          </w:p>
        </w:tc>
      </w:tr>
      <w:tr w:rsidR="004F092A" w14:paraId="247C0703"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54E5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7、其他收入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B02D2"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1A5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7、文化体育与传媒支出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84716" w14:textId="77777777" w:rsidR="004F092A" w:rsidRDefault="004F092A">
            <w:pPr>
              <w:jc w:val="right"/>
              <w:rPr>
                <w:rFonts w:ascii="宋体" w:eastAsia="宋体" w:hAnsi="宋体" w:cs="宋体"/>
                <w:color w:val="000000"/>
                <w:sz w:val="18"/>
                <w:szCs w:val="18"/>
              </w:rPr>
            </w:pPr>
          </w:p>
        </w:tc>
      </w:tr>
      <w:tr w:rsidR="004F092A" w14:paraId="2B9A89E0"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5C6D8" w14:textId="77777777" w:rsidR="004F092A" w:rsidRDefault="004F092A">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349E"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17DAC"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8、社会保障和就业支出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EF504" w14:textId="4EDF01E4"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r>
      <w:tr w:rsidR="004F092A" w14:paraId="3866CED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80DBF" w14:textId="77777777" w:rsidR="004F092A" w:rsidRDefault="004F092A">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43B24"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DBD5A"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9、医疗卫生与计划生育支出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60768" w14:textId="5A39B795"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r>
      <w:tr w:rsidR="004F092A" w14:paraId="42881CD8"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AC2F5" w14:textId="77777777" w:rsidR="004F092A" w:rsidRDefault="004F092A">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62691"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2624A"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10、节能环保支出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19404" w14:textId="77777777" w:rsidR="004F092A" w:rsidRDefault="004F092A">
            <w:pPr>
              <w:jc w:val="right"/>
              <w:rPr>
                <w:rFonts w:ascii="宋体" w:eastAsia="宋体" w:hAnsi="宋体" w:cs="宋体"/>
                <w:color w:val="000000"/>
                <w:sz w:val="18"/>
                <w:szCs w:val="18"/>
              </w:rPr>
            </w:pPr>
          </w:p>
        </w:tc>
      </w:tr>
      <w:tr w:rsidR="004F092A" w14:paraId="4909F777"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C75791" w14:textId="77777777" w:rsidR="004F092A" w:rsidRDefault="004F092A">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7525B"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9F507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11、城乡社区支出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FA6AD" w14:textId="77777777" w:rsidR="004F092A" w:rsidRDefault="004F092A">
            <w:pPr>
              <w:jc w:val="right"/>
              <w:rPr>
                <w:rFonts w:ascii="宋体" w:eastAsia="宋体" w:hAnsi="宋体" w:cs="宋体"/>
                <w:color w:val="000000"/>
                <w:sz w:val="18"/>
                <w:szCs w:val="18"/>
              </w:rPr>
            </w:pPr>
          </w:p>
        </w:tc>
      </w:tr>
      <w:tr w:rsidR="004F092A" w14:paraId="56B87C11"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7680C"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F69B5"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6F3F5"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12、农林水支出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9E87B" w14:textId="77777777" w:rsidR="004F092A" w:rsidRDefault="004F092A">
            <w:pPr>
              <w:jc w:val="right"/>
              <w:rPr>
                <w:rFonts w:ascii="宋体" w:eastAsia="宋体" w:hAnsi="宋体" w:cs="宋体"/>
                <w:color w:val="000000"/>
                <w:sz w:val="18"/>
                <w:szCs w:val="18"/>
              </w:rPr>
            </w:pPr>
          </w:p>
        </w:tc>
      </w:tr>
      <w:tr w:rsidR="004F092A" w14:paraId="3C62CF9A"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C79A7"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407F0"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136DD"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13、交通运输支出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28A5D" w14:textId="77777777" w:rsidR="004F092A" w:rsidRDefault="004F092A">
            <w:pPr>
              <w:jc w:val="right"/>
              <w:rPr>
                <w:rFonts w:ascii="宋体" w:eastAsia="宋体" w:hAnsi="宋体" w:cs="宋体"/>
                <w:color w:val="000000"/>
                <w:sz w:val="18"/>
                <w:szCs w:val="18"/>
              </w:rPr>
            </w:pPr>
          </w:p>
        </w:tc>
      </w:tr>
      <w:tr w:rsidR="004F092A" w14:paraId="63EFC82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5C31B2B"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605DC"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B761B"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14、资源勘探信息等支出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EB197" w14:textId="77777777" w:rsidR="004F092A" w:rsidRDefault="004F092A">
            <w:pPr>
              <w:jc w:val="right"/>
              <w:rPr>
                <w:rFonts w:ascii="宋体" w:eastAsia="宋体" w:hAnsi="宋体" w:cs="宋体"/>
                <w:color w:val="000000"/>
                <w:sz w:val="18"/>
                <w:szCs w:val="18"/>
              </w:rPr>
            </w:pPr>
          </w:p>
        </w:tc>
      </w:tr>
      <w:tr w:rsidR="004F092A" w14:paraId="1A17EA73"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DE0890"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B3CF9"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F134C"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15、商业服务业等支出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40CB2" w14:textId="77777777" w:rsidR="004F092A" w:rsidRDefault="004F092A">
            <w:pPr>
              <w:jc w:val="right"/>
              <w:rPr>
                <w:rFonts w:ascii="宋体" w:eastAsia="宋体" w:hAnsi="宋体" w:cs="宋体"/>
                <w:color w:val="000000"/>
                <w:sz w:val="18"/>
                <w:szCs w:val="18"/>
              </w:rPr>
            </w:pPr>
          </w:p>
        </w:tc>
      </w:tr>
      <w:tr w:rsidR="004F092A" w14:paraId="3ED51683"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289F2D4"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57992"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5A59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16、金融支出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F4E20" w14:textId="77777777" w:rsidR="004F092A" w:rsidRDefault="004F092A">
            <w:pPr>
              <w:jc w:val="right"/>
              <w:rPr>
                <w:rFonts w:ascii="宋体" w:eastAsia="宋体" w:hAnsi="宋体" w:cs="宋体"/>
                <w:color w:val="000000"/>
                <w:sz w:val="18"/>
                <w:szCs w:val="18"/>
              </w:rPr>
            </w:pPr>
          </w:p>
        </w:tc>
      </w:tr>
      <w:tr w:rsidR="004F092A" w14:paraId="2B4A7F66"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FCD8738"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2AD6"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D361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17、援助其他地区支出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2300F" w14:textId="77777777" w:rsidR="004F092A" w:rsidRDefault="004F092A">
            <w:pPr>
              <w:jc w:val="right"/>
              <w:rPr>
                <w:rFonts w:ascii="宋体" w:eastAsia="宋体" w:hAnsi="宋体" w:cs="宋体"/>
                <w:color w:val="000000"/>
                <w:sz w:val="18"/>
                <w:szCs w:val="18"/>
              </w:rPr>
            </w:pPr>
          </w:p>
        </w:tc>
      </w:tr>
      <w:tr w:rsidR="004F092A" w14:paraId="73C0E6DC"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063EA0"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D6068"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85F4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18、国土海洋气象等支出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C1D67" w14:textId="77777777" w:rsidR="004F092A" w:rsidRDefault="004F092A">
            <w:pPr>
              <w:jc w:val="right"/>
              <w:rPr>
                <w:rFonts w:ascii="宋体" w:eastAsia="宋体" w:hAnsi="宋体" w:cs="宋体"/>
                <w:color w:val="000000"/>
                <w:sz w:val="18"/>
                <w:szCs w:val="18"/>
              </w:rPr>
            </w:pPr>
          </w:p>
        </w:tc>
      </w:tr>
      <w:tr w:rsidR="004F092A" w14:paraId="15494395"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A657C15"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61CB4"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7EE8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19、住房保障支出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648F2" w14:textId="77777777" w:rsidR="004F092A" w:rsidRDefault="004F092A">
            <w:pPr>
              <w:jc w:val="right"/>
              <w:rPr>
                <w:rFonts w:ascii="宋体" w:eastAsia="宋体" w:hAnsi="宋体" w:cs="宋体"/>
                <w:color w:val="000000"/>
                <w:sz w:val="18"/>
                <w:szCs w:val="18"/>
              </w:rPr>
            </w:pPr>
          </w:p>
        </w:tc>
      </w:tr>
      <w:tr w:rsidR="004F092A" w14:paraId="1806904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6B27289"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0CF94"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84A7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20、粮油物资储备支出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E82A3" w14:textId="77777777" w:rsidR="004F092A" w:rsidRDefault="004F092A">
            <w:pPr>
              <w:jc w:val="right"/>
              <w:rPr>
                <w:rFonts w:ascii="宋体" w:eastAsia="宋体" w:hAnsi="宋体" w:cs="宋体"/>
                <w:color w:val="000000"/>
                <w:sz w:val="18"/>
                <w:szCs w:val="18"/>
              </w:rPr>
            </w:pPr>
          </w:p>
        </w:tc>
      </w:tr>
      <w:tr w:rsidR="004F092A" w14:paraId="1E047F2D"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ED94DA7"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4EE6B"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B1DD1"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21、灾害防治及应急管理支出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3B571" w14:textId="77777777" w:rsidR="004F092A" w:rsidRDefault="004F092A">
            <w:pPr>
              <w:jc w:val="right"/>
              <w:rPr>
                <w:rFonts w:ascii="宋体" w:eastAsia="宋体" w:hAnsi="宋体" w:cs="宋体"/>
                <w:color w:val="000000"/>
                <w:sz w:val="18"/>
                <w:szCs w:val="18"/>
              </w:rPr>
            </w:pPr>
          </w:p>
        </w:tc>
      </w:tr>
      <w:tr w:rsidR="004F092A" w14:paraId="28AE8D69"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D8FB3FF"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FE85"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9400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22、其他支出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B5025" w14:textId="77777777" w:rsidR="004F092A" w:rsidRDefault="004F092A">
            <w:pPr>
              <w:jc w:val="right"/>
              <w:rPr>
                <w:rFonts w:ascii="宋体" w:eastAsia="宋体" w:hAnsi="宋体" w:cs="宋体"/>
                <w:color w:val="000000"/>
                <w:sz w:val="18"/>
                <w:szCs w:val="18"/>
              </w:rPr>
            </w:pPr>
          </w:p>
        </w:tc>
      </w:tr>
      <w:tr w:rsidR="004F092A" w14:paraId="348F9089"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B73B32F" w14:textId="77777777" w:rsidR="004F092A" w:rsidRDefault="004F092A">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DFB33"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AA74D"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0EB4B" w14:textId="77777777" w:rsidR="004F092A" w:rsidRDefault="004F092A">
            <w:pPr>
              <w:jc w:val="right"/>
              <w:rPr>
                <w:rFonts w:ascii="宋体" w:eastAsia="宋体" w:hAnsi="宋体" w:cs="宋体"/>
                <w:color w:val="000000"/>
                <w:sz w:val="18"/>
                <w:szCs w:val="18"/>
              </w:rPr>
            </w:pPr>
          </w:p>
        </w:tc>
      </w:tr>
      <w:tr w:rsidR="004F092A" w14:paraId="124D29A5" w14:textId="77777777">
        <w:trPr>
          <w:trHeight w:val="300"/>
        </w:trPr>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2A8AE04"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本年收入合计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1C28858E" w14:textId="54CBD0CF"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95.69</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998519C"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本年支出合计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437FA0EB" w14:textId="3D8897F2" w:rsidR="004F092A" w:rsidRDefault="00D227E5">
            <w:pPr>
              <w:rPr>
                <w:rFonts w:ascii="宋体" w:eastAsia="宋体" w:hAnsi="宋体" w:cs="宋体"/>
                <w:b/>
                <w:color w:val="000000"/>
                <w:sz w:val="18"/>
                <w:szCs w:val="18"/>
              </w:rPr>
            </w:pPr>
            <w:r>
              <w:rPr>
                <w:rFonts w:ascii="宋体" w:eastAsia="宋体" w:hAnsi="宋体" w:cs="宋体" w:hint="eastAsia"/>
                <w:b/>
                <w:color w:val="000000"/>
                <w:sz w:val="18"/>
                <w:szCs w:val="18"/>
              </w:rPr>
              <w:t>98.62</w:t>
            </w:r>
          </w:p>
        </w:tc>
      </w:tr>
      <w:tr w:rsidR="004F092A" w14:paraId="1754A652" w14:textId="77777777">
        <w:trPr>
          <w:trHeight w:val="390"/>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3635A"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用事业基金弥补收支差额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74750"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7BD2D" w14:textId="77777777" w:rsidR="004F092A" w:rsidRDefault="00A02446">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 xml:space="preserve">           结余分配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713D97" w14:textId="77777777" w:rsidR="004F092A" w:rsidRDefault="004F092A">
            <w:pPr>
              <w:rPr>
                <w:rFonts w:ascii="宋体" w:eastAsia="宋体" w:hAnsi="宋体" w:cs="宋体"/>
                <w:b/>
                <w:color w:val="000000"/>
                <w:sz w:val="18"/>
                <w:szCs w:val="18"/>
              </w:rPr>
            </w:pPr>
          </w:p>
        </w:tc>
      </w:tr>
      <w:tr w:rsidR="004F092A" w14:paraId="79E55E84"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D50D0" w14:textId="77777777" w:rsidR="004F092A" w:rsidRDefault="00A02446">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 xml:space="preserve">       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1F7CE" w14:textId="133B7534"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C752D" w14:textId="77777777" w:rsidR="004F092A" w:rsidRDefault="00A02446">
            <w:pPr>
              <w:widowControl/>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 xml:space="preserve">            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802EF" w14:textId="5F6D73C6" w:rsidR="004F092A" w:rsidRDefault="00D227E5">
            <w:pPr>
              <w:rPr>
                <w:rFonts w:ascii="宋体" w:eastAsia="宋体" w:hAnsi="宋体" w:cs="宋体"/>
                <w:b/>
                <w:color w:val="000000"/>
                <w:sz w:val="18"/>
                <w:szCs w:val="18"/>
              </w:rPr>
            </w:pPr>
            <w:r>
              <w:rPr>
                <w:rFonts w:ascii="宋体" w:eastAsia="宋体" w:hAnsi="宋体" w:cs="宋体" w:hint="eastAsia"/>
                <w:b/>
                <w:color w:val="000000"/>
                <w:sz w:val="18"/>
                <w:szCs w:val="18"/>
              </w:rPr>
              <w:t>0.33</w:t>
            </w:r>
          </w:p>
        </w:tc>
      </w:tr>
      <w:tr w:rsidR="004F092A" w14:paraId="7FB80569"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67EA08"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8A2D52" w14:textId="77777777" w:rsidR="004F092A" w:rsidRDefault="004F092A">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9525E" w14:textId="77777777" w:rsidR="004F092A" w:rsidRDefault="004F092A">
            <w:pPr>
              <w:rPr>
                <w:rFonts w:ascii="宋体" w:eastAsia="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9C71A" w14:textId="77777777" w:rsidR="004F092A" w:rsidRDefault="004F092A">
            <w:pPr>
              <w:rPr>
                <w:rFonts w:ascii="宋体" w:eastAsia="宋体" w:hAnsi="宋体" w:cs="宋体"/>
                <w:b/>
                <w:color w:val="000000"/>
                <w:sz w:val="18"/>
                <w:szCs w:val="18"/>
              </w:rPr>
            </w:pPr>
          </w:p>
        </w:tc>
      </w:tr>
      <w:tr w:rsidR="004F092A" w14:paraId="6A3E69DE" w14:textId="77777777">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48C99"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收入总计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2A260" w14:textId="46682925" w:rsidR="004F092A" w:rsidRDefault="00D227E5">
            <w:pPr>
              <w:jc w:val="right"/>
              <w:rPr>
                <w:rFonts w:ascii="宋体" w:eastAsia="宋体" w:hAnsi="宋体" w:cs="宋体"/>
                <w:color w:val="000000"/>
                <w:sz w:val="18"/>
                <w:szCs w:val="18"/>
              </w:rPr>
            </w:pPr>
            <w:r>
              <w:rPr>
                <w:rFonts w:ascii="宋体" w:eastAsia="宋体" w:hAnsi="宋体" w:cs="宋体" w:hint="eastAsia"/>
                <w:color w:val="000000"/>
                <w:sz w:val="18"/>
                <w:szCs w:val="18"/>
              </w:rPr>
              <w:t>98．95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BF9B8"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7CE33" w14:textId="5DEBDB9D" w:rsidR="004F092A" w:rsidRDefault="00D227E5">
            <w:pPr>
              <w:rPr>
                <w:rFonts w:ascii="宋体" w:eastAsia="宋体" w:hAnsi="宋体" w:cs="宋体"/>
                <w:b/>
                <w:color w:val="000000"/>
                <w:sz w:val="18"/>
                <w:szCs w:val="18"/>
              </w:rPr>
            </w:pPr>
            <w:r>
              <w:rPr>
                <w:rFonts w:ascii="宋体" w:eastAsia="宋体" w:hAnsi="宋体" w:cs="宋体" w:hint="eastAsia"/>
                <w:b/>
                <w:color w:val="000000"/>
                <w:sz w:val="18"/>
                <w:szCs w:val="18"/>
              </w:rPr>
              <w:t>98．95</w:t>
            </w:r>
          </w:p>
        </w:tc>
      </w:tr>
      <w:tr w:rsidR="004F092A" w14:paraId="2E26A70B" w14:textId="77777777">
        <w:trPr>
          <w:trHeight w:val="405"/>
        </w:trPr>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777066DA"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注：本表反映部门本年度的总收支和年末结转结余情况;报表存在尾数差异因四舍五入造成，可以忽略不计。</w:t>
            </w:r>
          </w:p>
        </w:tc>
      </w:tr>
    </w:tbl>
    <w:p w14:paraId="1BE30F90" w14:textId="77777777" w:rsidR="004F092A" w:rsidRDefault="004F092A">
      <w:pPr>
        <w:pStyle w:val="a5"/>
        <w:tabs>
          <w:tab w:val="left" w:pos="1235"/>
        </w:tabs>
        <w:spacing w:line="364" w:lineRule="auto"/>
        <w:ind w:left="0" w:firstLine="0"/>
        <w:jc w:val="center"/>
        <w:rPr>
          <w:sz w:val="24"/>
          <w:szCs w:val="24"/>
          <w:lang w:val="en-US"/>
        </w:rPr>
      </w:pPr>
    </w:p>
    <w:p w14:paraId="7B061A08" w14:textId="77777777" w:rsidR="00B972D2" w:rsidRDefault="00B972D2">
      <w:pPr>
        <w:pStyle w:val="a5"/>
        <w:tabs>
          <w:tab w:val="left" w:pos="1235"/>
        </w:tabs>
        <w:spacing w:line="364" w:lineRule="auto"/>
        <w:ind w:left="0" w:firstLine="0"/>
        <w:jc w:val="center"/>
        <w:rPr>
          <w:b/>
          <w:bCs/>
          <w:sz w:val="36"/>
          <w:szCs w:val="36"/>
          <w:lang w:val="en-US"/>
        </w:rPr>
      </w:pPr>
    </w:p>
    <w:p w14:paraId="0B9F5FB6" w14:textId="77777777" w:rsidR="00B972D2" w:rsidRDefault="00B972D2">
      <w:pPr>
        <w:pStyle w:val="a5"/>
        <w:tabs>
          <w:tab w:val="left" w:pos="1235"/>
        </w:tabs>
        <w:spacing w:line="364" w:lineRule="auto"/>
        <w:ind w:left="0" w:firstLine="0"/>
        <w:jc w:val="center"/>
        <w:rPr>
          <w:b/>
          <w:bCs/>
          <w:sz w:val="36"/>
          <w:szCs w:val="36"/>
          <w:lang w:val="en-US"/>
        </w:rPr>
      </w:pPr>
    </w:p>
    <w:p w14:paraId="70D8D47C" w14:textId="3421B166" w:rsidR="004F092A" w:rsidRDefault="00A02446">
      <w:pPr>
        <w:pStyle w:val="a5"/>
        <w:tabs>
          <w:tab w:val="left" w:pos="1235"/>
        </w:tabs>
        <w:spacing w:line="364" w:lineRule="auto"/>
        <w:ind w:left="0" w:firstLine="0"/>
        <w:jc w:val="center"/>
        <w:rPr>
          <w:b/>
          <w:bCs/>
          <w:sz w:val="36"/>
          <w:szCs w:val="36"/>
        </w:rPr>
      </w:pPr>
      <w:r>
        <w:rPr>
          <w:b/>
          <w:bCs/>
          <w:sz w:val="36"/>
          <w:szCs w:val="36"/>
          <w:lang w:val="en-US"/>
        </w:rPr>
        <w:lastRenderedPageBreak/>
        <w:t>收入决算表</w:t>
      </w:r>
    </w:p>
    <w:p w14:paraId="495C9CB2" w14:textId="77777777" w:rsidR="004F092A" w:rsidRDefault="00A02446">
      <w:pPr>
        <w:pStyle w:val="a5"/>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02表</w:t>
      </w:r>
    </w:p>
    <w:p w14:paraId="00F4380D" w14:textId="38BA64C3" w:rsidR="004F092A" w:rsidRDefault="00A02446" w:rsidP="00A02446">
      <w:pPr>
        <w:pStyle w:val="a5"/>
        <w:tabs>
          <w:tab w:val="left" w:pos="1235"/>
        </w:tabs>
        <w:spacing w:line="364" w:lineRule="auto"/>
        <w:ind w:left="0" w:firstLine="0"/>
        <w:jc w:val="left"/>
        <w:rPr>
          <w:b/>
          <w:bCs/>
          <w:sz w:val="20"/>
          <w:szCs w:val="20"/>
          <w:lang w:val="en-US"/>
        </w:rPr>
      </w:pPr>
      <w:r>
        <w:rPr>
          <w:rFonts w:hint="eastAsia"/>
          <w:b/>
          <w:bCs/>
          <w:sz w:val="20"/>
          <w:szCs w:val="20"/>
          <w:lang w:val="en-US"/>
        </w:rPr>
        <w:t>编制部门：  宝鸡市渭滨区总工会                                                                   单位：万元</w:t>
      </w:r>
    </w:p>
    <w:tbl>
      <w:tblPr>
        <w:tblW w:w="8902" w:type="dxa"/>
        <w:tblLayout w:type="fixed"/>
        <w:tblCellMar>
          <w:left w:w="0" w:type="dxa"/>
          <w:right w:w="0" w:type="dxa"/>
        </w:tblCellMar>
        <w:tblLook w:val="04A0" w:firstRow="1" w:lastRow="0" w:firstColumn="1" w:lastColumn="0" w:noHBand="0" w:noVBand="1"/>
      </w:tblPr>
      <w:tblGrid>
        <w:gridCol w:w="967"/>
        <w:gridCol w:w="998"/>
        <w:gridCol w:w="930"/>
        <w:gridCol w:w="1207"/>
        <w:gridCol w:w="735"/>
        <w:gridCol w:w="720"/>
        <w:gridCol w:w="1095"/>
        <w:gridCol w:w="690"/>
        <w:gridCol w:w="668"/>
        <w:gridCol w:w="892"/>
      </w:tblGrid>
      <w:tr w:rsidR="004F092A" w14:paraId="37500A02" w14:textId="77777777">
        <w:trPr>
          <w:trHeight w:val="390"/>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706F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30D1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本年收入合计</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3AA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财政拨款收入</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AEE8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上级补助收入</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CB7A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事业收入</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E9E58"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经营收入</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D688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附属单位上缴收入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0566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其他收入</w:t>
            </w:r>
          </w:p>
        </w:tc>
      </w:tr>
      <w:tr w:rsidR="004F092A" w14:paraId="46BEB086" w14:textId="77777777">
        <w:trPr>
          <w:trHeight w:val="570"/>
        </w:trPr>
        <w:tc>
          <w:tcPr>
            <w:tcW w:w="9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49CBEFA" w14:textId="77777777" w:rsidR="004F092A" w:rsidRDefault="00A02446">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功能分类科目编码</w:t>
            </w:r>
          </w:p>
        </w:tc>
        <w:tc>
          <w:tcPr>
            <w:tcW w:w="99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C5744E6"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科目名称</w:t>
            </w: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B21B8" w14:textId="77777777" w:rsidR="004F092A" w:rsidRDefault="004F092A">
            <w:pPr>
              <w:jc w:val="center"/>
              <w:rPr>
                <w:rFonts w:ascii="宋体" w:eastAsia="宋体" w:hAnsi="宋体" w:cs="宋体"/>
                <w:b/>
                <w:color w:val="000000"/>
                <w:sz w:val="20"/>
                <w:szCs w:val="20"/>
              </w:rPr>
            </w:pP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9547B" w14:textId="77777777" w:rsidR="004F092A" w:rsidRDefault="004F092A">
            <w:pPr>
              <w:jc w:val="center"/>
              <w:rPr>
                <w:rFonts w:ascii="宋体" w:eastAsia="宋体" w:hAnsi="宋体" w:cs="宋体"/>
                <w:b/>
                <w:color w:val="000000"/>
                <w:sz w:val="20"/>
                <w:szCs w:val="20"/>
              </w:rPr>
            </w:pPr>
          </w:p>
        </w:tc>
        <w:tc>
          <w:tcPr>
            <w:tcW w:w="7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AB4D9" w14:textId="77777777" w:rsidR="004F092A" w:rsidRDefault="004F092A">
            <w:pPr>
              <w:jc w:val="center"/>
              <w:rPr>
                <w:rFonts w:ascii="宋体" w:eastAsia="宋体" w:hAnsi="宋体" w:cs="宋体"/>
                <w:b/>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8AB3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小计</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D5AA3" w14:textId="77777777" w:rsidR="004F092A" w:rsidRDefault="00A02446">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其中：教育收费</w:t>
            </w: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AEA24" w14:textId="77777777" w:rsidR="004F092A" w:rsidRDefault="004F092A">
            <w:pPr>
              <w:jc w:val="center"/>
              <w:rPr>
                <w:rFonts w:ascii="宋体" w:eastAsia="宋体" w:hAnsi="宋体" w:cs="宋体"/>
                <w:b/>
                <w:color w:val="000000"/>
                <w:sz w:val="20"/>
                <w:szCs w:val="20"/>
              </w:rPr>
            </w:pPr>
          </w:p>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5597E" w14:textId="77777777" w:rsidR="004F092A" w:rsidRDefault="004F092A">
            <w:pPr>
              <w:jc w:val="center"/>
              <w:rPr>
                <w:rFonts w:ascii="宋体" w:eastAsia="宋体" w:hAnsi="宋体" w:cs="宋体"/>
                <w:b/>
                <w:color w:val="000000"/>
                <w:sz w:val="20"/>
                <w:szCs w:val="20"/>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71EA0" w14:textId="77777777" w:rsidR="004F092A" w:rsidRDefault="004F092A">
            <w:pPr>
              <w:jc w:val="center"/>
              <w:rPr>
                <w:rFonts w:ascii="宋体" w:eastAsia="宋体" w:hAnsi="宋体" w:cs="宋体"/>
                <w:b/>
                <w:color w:val="000000"/>
                <w:sz w:val="20"/>
                <w:szCs w:val="20"/>
              </w:rPr>
            </w:pPr>
          </w:p>
        </w:tc>
      </w:tr>
      <w:tr w:rsidR="004F092A" w14:paraId="5A54FAA9" w14:textId="77777777">
        <w:trPr>
          <w:trHeight w:val="402"/>
        </w:trPr>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6DAB3" w14:textId="77777777" w:rsidR="004F092A" w:rsidRDefault="00A0244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合计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0CC95" w14:textId="71785BCC" w:rsidR="004F092A" w:rsidRDefault="00290CE1">
            <w:pPr>
              <w:jc w:val="right"/>
              <w:rPr>
                <w:rFonts w:ascii="宋体" w:eastAsia="宋体" w:hAnsi="宋体" w:cs="宋体"/>
                <w:color w:val="000000"/>
                <w:sz w:val="18"/>
                <w:szCs w:val="18"/>
              </w:rPr>
            </w:pPr>
            <w:r>
              <w:rPr>
                <w:rFonts w:ascii="宋体" w:eastAsia="宋体" w:hAnsi="宋体" w:cs="宋体" w:hint="eastAsia"/>
                <w:color w:val="000000"/>
                <w:sz w:val="18"/>
                <w:szCs w:val="18"/>
              </w:rPr>
              <w:t>95.68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55BDF" w14:textId="4D091BB2" w:rsidR="004F092A" w:rsidRDefault="00290CE1">
            <w:pPr>
              <w:jc w:val="right"/>
              <w:rPr>
                <w:rFonts w:ascii="宋体" w:eastAsia="宋体" w:hAnsi="宋体" w:cs="宋体"/>
                <w:color w:val="000000"/>
                <w:sz w:val="18"/>
                <w:szCs w:val="18"/>
              </w:rPr>
            </w:pPr>
            <w:r>
              <w:rPr>
                <w:rFonts w:ascii="宋体" w:eastAsia="宋体" w:hAnsi="宋体" w:cs="宋体" w:hint="eastAsia"/>
                <w:color w:val="000000"/>
                <w:sz w:val="18"/>
                <w:szCs w:val="18"/>
              </w:rPr>
              <w:t>95.68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28202"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25446"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8018F"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095A8"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A052D"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5838F" w14:textId="77777777" w:rsidR="004F092A" w:rsidRDefault="004F092A">
            <w:pPr>
              <w:jc w:val="right"/>
              <w:rPr>
                <w:rFonts w:ascii="宋体" w:eastAsia="宋体" w:hAnsi="宋体" w:cs="宋体"/>
                <w:color w:val="000000"/>
                <w:sz w:val="18"/>
                <w:szCs w:val="18"/>
              </w:rPr>
            </w:pPr>
          </w:p>
        </w:tc>
      </w:tr>
      <w:tr w:rsidR="004F092A" w14:paraId="62C68EA5"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10CF3" w14:textId="1BF2DC30"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201</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7ACD" w14:textId="55DF8601"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5F0F9" w14:textId="47017D30" w:rsidR="004F092A" w:rsidRDefault="00290CE1">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A6CE1" w14:textId="459BFB0E"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FC735"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A236F"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E115F"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D3E42"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A2E29"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9BFFA" w14:textId="77777777" w:rsidR="004F092A" w:rsidRDefault="004F092A">
            <w:pPr>
              <w:jc w:val="right"/>
              <w:rPr>
                <w:rFonts w:ascii="宋体" w:eastAsia="宋体" w:hAnsi="宋体" w:cs="宋体"/>
                <w:color w:val="000000"/>
                <w:sz w:val="18"/>
                <w:szCs w:val="18"/>
              </w:rPr>
            </w:pPr>
          </w:p>
        </w:tc>
      </w:tr>
      <w:tr w:rsidR="004F092A" w14:paraId="409E40D8"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B2BF3" w14:textId="602D8FA3"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20129</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20B94" w14:textId="524790E8"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群众团体事务</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301D0" w14:textId="71B89344" w:rsidR="004F092A" w:rsidRDefault="00290CE1">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94243" w14:textId="484D3B49"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FB291"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267A6"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F38A0"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C2C7D"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3937F"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E520B" w14:textId="77777777" w:rsidR="004F092A" w:rsidRDefault="004F092A">
            <w:pPr>
              <w:jc w:val="right"/>
              <w:rPr>
                <w:rFonts w:ascii="宋体" w:eastAsia="宋体" w:hAnsi="宋体" w:cs="宋体"/>
                <w:color w:val="000000"/>
                <w:sz w:val="18"/>
                <w:szCs w:val="18"/>
              </w:rPr>
            </w:pPr>
          </w:p>
        </w:tc>
      </w:tr>
      <w:tr w:rsidR="004F092A" w14:paraId="5E0B52A0"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A77F0" w14:textId="36336100"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2012901</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7E106" w14:textId="1EFEB073"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04473" w14:textId="1CCF2627" w:rsidR="004F092A" w:rsidRDefault="00290CE1">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EBC22" w14:textId="4DF5BDEF"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84.10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4325B"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C83E8"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D339F"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23A85"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BDF67"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63926" w14:textId="77777777" w:rsidR="004F092A" w:rsidRDefault="004F092A">
            <w:pPr>
              <w:jc w:val="right"/>
              <w:rPr>
                <w:rFonts w:ascii="宋体" w:eastAsia="宋体" w:hAnsi="宋体" w:cs="宋体"/>
                <w:color w:val="000000"/>
                <w:sz w:val="18"/>
                <w:szCs w:val="18"/>
              </w:rPr>
            </w:pPr>
          </w:p>
        </w:tc>
      </w:tr>
      <w:tr w:rsidR="004F092A" w14:paraId="14F88C59"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DAC92" w14:textId="676CDC5C"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208</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2652F" w14:textId="4185BD81" w:rsidR="004F092A" w:rsidRDefault="00290CE1">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09791" w14:textId="2BE0465A"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340D7" w14:textId="0A0DFC78"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B1D32"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BDDA1"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25ADB"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456A8"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D2F5D"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EF5CC" w14:textId="77777777" w:rsidR="004F092A" w:rsidRDefault="004F092A">
            <w:pPr>
              <w:jc w:val="right"/>
              <w:rPr>
                <w:rFonts w:ascii="宋体" w:eastAsia="宋体" w:hAnsi="宋体" w:cs="宋体"/>
                <w:color w:val="000000"/>
                <w:sz w:val="18"/>
                <w:szCs w:val="18"/>
              </w:rPr>
            </w:pPr>
          </w:p>
        </w:tc>
      </w:tr>
      <w:tr w:rsidR="004F092A" w14:paraId="075A8217"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CE1EA" w14:textId="7CB504F3"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20805</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38E99" w14:textId="78C75080"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24D16" w14:textId="50139A79"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42619" w14:textId="5ECE5C3E"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67683"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D2295"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4814C"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13246"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29666"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0A158" w14:textId="77777777" w:rsidR="004F092A" w:rsidRDefault="004F092A">
            <w:pPr>
              <w:jc w:val="right"/>
              <w:rPr>
                <w:rFonts w:ascii="宋体" w:eastAsia="宋体" w:hAnsi="宋体" w:cs="宋体"/>
                <w:color w:val="000000"/>
                <w:sz w:val="18"/>
                <w:szCs w:val="18"/>
              </w:rPr>
            </w:pPr>
          </w:p>
        </w:tc>
      </w:tr>
      <w:tr w:rsidR="004F092A" w14:paraId="33E21018"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D6D05" w14:textId="3CDA3291"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2080505</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C2949" w14:textId="27B5FD70"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机关事业单位基本养老保险缴费支出</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8D8DF" w14:textId="53B47962"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4A686" w14:textId="5B0AEC7E"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52F69"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882A0"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E7DF6E"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37EB6"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100C7"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7CB61" w14:textId="77777777" w:rsidR="004F092A" w:rsidRDefault="004F092A">
            <w:pPr>
              <w:jc w:val="right"/>
              <w:rPr>
                <w:rFonts w:ascii="宋体" w:eastAsia="宋体" w:hAnsi="宋体" w:cs="宋体"/>
                <w:color w:val="000000"/>
                <w:sz w:val="18"/>
                <w:szCs w:val="18"/>
              </w:rPr>
            </w:pPr>
          </w:p>
        </w:tc>
      </w:tr>
      <w:tr w:rsidR="004F092A" w14:paraId="5216CF79"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049FB" w14:textId="325F157F"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210</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2CCD1" w14:textId="47301F31"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85554" w14:textId="57272629"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E5B8B" w14:textId="4E2FFF6B"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AD037"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2BD66"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68CFB7"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57B45"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6CD19"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71969" w14:textId="77777777" w:rsidR="004F092A" w:rsidRDefault="004F092A">
            <w:pPr>
              <w:jc w:val="right"/>
              <w:rPr>
                <w:rFonts w:ascii="宋体" w:eastAsia="宋体" w:hAnsi="宋体" w:cs="宋体"/>
                <w:color w:val="000000"/>
                <w:sz w:val="18"/>
                <w:szCs w:val="18"/>
              </w:rPr>
            </w:pPr>
          </w:p>
        </w:tc>
      </w:tr>
      <w:tr w:rsidR="004F092A" w14:paraId="746EA03C"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23863" w14:textId="5F15F34B"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21011</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A093A" w14:textId="4BCB50A1"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0D90E" w14:textId="4BFF2920"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39F89" w14:textId="33FECDD5"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C4679"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88BE3"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B6E17"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B2E1E"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4EC7F"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19570" w14:textId="77777777" w:rsidR="004F092A" w:rsidRDefault="004F092A">
            <w:pPr>
              <w:jc w:val="right"/>
              <w:rPr>
                <w:rFonts w:ascii="宋体" w:eastAsia="宋体" w:hAnsi="宋体" w:cs="宋体"/>
                <w:color w:val="000000"/>
                <w:sz w:val="18"/>
                <w:szCs w:val="18"/>
              </w:rPr>
            </w:pPr>
          </w:p>
        </w:tc>
      </w:tr>
      <w:tr w:rsidR="004F092A" w14:paraId="2C7BF246"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600A0" w14:textId="2E2BED4D"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2101101</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2EA72" w14:textId="3A709365" w:rsidR="004F092A" w:rsidRDefault="00BF0097">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8D59C" w14:textId="156B5967"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76C01" w14:textId="06533930" w:rsidR="004F092A" w:rsidRDefault="00BF0097">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75440"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81F0C"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BFCAE"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97994"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9D87E"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31650" w14:textId="77777777" w:rsidR="004F092A" w:rsidRDefault="004F092A">
            <w:pPr>
              <w:jc w:val="right"/>
              <w:rPr>
                <w:rFonts w:ascii="宋体" w:eastAsia="宋体" w:hAnsi="宋体" w:cs="宋体"/>
                <w:color w:val="000000"/>
                <w:sz w:val="18"/>
                <w:szCs w:val="18"/>
              </w:rPr>
            </w:pPr>
          </w:p>
        </w:tc>
      </w:tr>
      <w:tr w:rsidR="004F092A" w14:paraId="26C3D21C"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A40E5" w14:textId="77777777" w:rsidR="004F092A" w:rsidRDefault="004F092A">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86662" w14:textId="77777777" w:rsidR="004F092A" w:rsidRDefault="004F092A">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CAB99" w14:textId="77777777" w:rsidR="004F092A" w:rsidRDefault="004F092A">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FD8F0" w14:textId="77777777" w:rsidR="004F092A" w:rsidRDefault="004F092A">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22630"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FBF5A"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CB737"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D7274"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C8BD5"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D2CFE" w14:textId="77777777" w:rsidR="004F092A" w:rsidRDefault="004F092A">
            <w:pPr>
              <w:jc w:val="right"/>
              <w:rPr>
                <w:rFonts w:ascii="宋体" w:eastAsia="宋体" w:hAnsi="宋体" w:cs="宋体"/>
                <w:color w:val="000000"/>
                <w:sz w:val="18"/>
                <w:szCs w:val="18"/>
              </w:rPr>
            </w:pPr>
          </w:p>
        </w:tc>
      </w:tr>
      <w:tr w:rsidR="004F092A" w14:paraId="1890DCFC"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03ABD" w14:textId="77777777" w:rsidR="004F092A" w:rsidRDefault="004F092A">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A31D7" w14:textId="77777777" w:rsidR="004F092A" w:rsidRDefault="004F092A">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6BC07" w14:textId="77777777" w:rsidR="004F092A" w:rsidRDefault="004F092A">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837DA" w14:textId="77777777" w:rsidR="004F092A" w:rsidRDefault="004F092A">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381D5"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8A7D6"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BA650"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848A5"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7A5E6"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45F18" w14:textId="77777777" w:rsidR="004F092A" w:rsidRDefault="004F092A">
            <w:pPr>
              <w:jc w:val="right"/>
              <w:rPr>
                <w:rFonts w:ascii="宋体" w:eastAsia="宋体" w:hAnsi="宋体" w:cs="宋体"/>
                <w:color w:val="000000"/>
                <w:sz w:val="18"/>
                <w:szCs w:val="18"/>
              </w:rPr>
            </w:pPr>
          </w:p>
        </w:tc>
      </w:tr>
      <w:tr w:rsidR="004F092A" w14:paraId="6A73BC5B"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A6B0B" w14:textId="77777777" w:rsidR="004F092A" w:rsidRDefault="004F092A">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94103" w14:textId="77777777" w:rsidR="004F092A" w:rsidRDefault="004F092A">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FFCE2" w14:textId="77777777" w:rsidR="004F092A" w:rsidRDefault="004F092A">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56069" w14:textId="77777777" w:rsidR="004F092A" w:rsidRDefault="004F092A">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09528"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6E06C"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C4E41"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2D4E1"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D773B"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3F4D0" w14:textId="77777777" w:rsidR="004F092A" w:rsidRDefault="004F092A">
            <w:pPr>
              <w:jc w:val="right"/>
              <w:rPr>
                <w:rFonts w:ascii="宋体" w:eastAsia="宋体" w:hAnsi="宋体" w:cs="宋体"/>
                <w:color w:val="000000"/>
                <w:sz w:val="18"/>
                <w:szCs w:val="18"/>
              </w:rPr>
            </w:pPr>
          </w:p>
        </w:tc>
      </w:tr>
      <w:tr w:rsidR="004F092A" w14:paraId="7EA878E9"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DE55E" w14:textId="77777777" w:rsidR="004F092A" w:rsidRDefault="004F092A">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54015" w14:textId="77777777" w:rsidR="004F092A" w:rsidRDefault="004F092A">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8460F" w14:textId="77777777" w:rsidR="004F092A" w:rsidRDefault="004F092A">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4A4E3" w14:textId="77777777" w:rsidR="004F092A" w:rsidRDefault="004F092A">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660A0"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58A87"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043EC"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A7746"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E774C"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3614B" w14:textId="77777777" w:rsidR="004F092A" w:rsidRDefault="004F092A">
            <w:pPr>
              <w:jc w:val="right"/>
              <w:rPr>
                <w:rFonts w:ascii="宋体" w:eastAsia="宋体" w:hAnsi="宋体" w:cs="宋体"/>
                <w:color w:val="000000"/>
                <w:sz w:val="18"/>
                <w:szCs w:val="18"/>
              </w:rPr>
            </w:pPr>
          </w:p>
        </w:tc>
      </w:tr>
      <w:tr w:rsidR="004F092A" w14:paraId="3F8B3136" w14:textId="77777777">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37224" w14:textId="77777777" w:rsidR="004F092A" w:rsidRDefault="004F092A">
            <w:pPr>
              <w:rPr>
                <w:rFonts w:ascii="宋体" w:eastAsia="宋体" w:hAnsi="宋体" w:cs="宋体"/>
                <w:color w:val="000000"/>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E8D57" w14:textId="77777777" w:rsidR="004F092A" w:rsidRDefault="004F092A">
            <w:pPr>
              <w:rPr>
                <w:rFonts w:ascii="宋体" w:eastAsia="宋体" w:hAnsi="宋体" w:cs="宋体"/>
                <w:color w:val="000000"/>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140A2" w14:textId="77777777" w:rsidR="004F092A" w:rsidRDefault="004F092A">
            <w:pPr>
              <w:jc w:val="right"/>
              <w:rPr>
                <w:rFonts w:ascii="宋体" w:eastAsia="宋体" w:hAnsi="宋体" w:cs="宋体"/>
                <w:color w:val="000000"/>
                <w:sz w:val="18"/>
                <w:szCs w:val="18"/>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74C5" w14:textId="77777777" w:rsidR="004F092A" w:rsidRDefault="004F092A">
            <w:pPr>
              <w:jc w:val="right"/>
              <w:rPr>
                <w:rFonts w:ascii="宋体" w:eastAsia="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19563" w14:textId="77777777" w:rsidR="004F092A" w:rsidRDefault="004F092A">
            <w:pPr>
              <w:jc w:val="right"/>
              <w:rPr>
                <w:rFonts w:ascii="宋体" w:eastAsia="宋体" w:hAnsi="宋体" w:cs="宋体"/>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CDF6A" w14:textId="77777777" w:rsidR="004F092A" w:rsidRDefault="004F092A">
            <w:pPr>
              <w:jc w:val="right"/>
              <w:rPr>
                <w:rFonts w:ascii="宋体" w:eastAsia="宋体" w:hAnsi="宋体" w:cs="宋体"/>
                <w:color w:val="000000"/>
                <w:sz w:val="18"/>
                <w:szCs w:val="18"/>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3C770" w14:textId="77777777" w:rsidR="004F092A" w:rsidRDefault="004F092A">
            <w:pPr>
              <w:jc w:val="right"/>
              <w:rPr>
                <w:rFonts w:ascii="宋体" w:eastAsia="宋体" w:hAnsi="宋体" w:cs="宋体"/>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6FD09" w14:textId="77777777" w:rsidR="004F092A" w:rsidRDefault="004F092A">
            <w:pPr>
              <w:jc w:val="right"/>
              <w:rPr>
                <w:rFonts w:ascii="宋体" w:eastAsia="宋体" w:hAnsi="宋体" w:cs="宋体"/>
                <w:color w:val="000000"/>
                <w:sz w:val="18"/>
                <w:szCs w:val="18"/>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62AF2" w14:textId="77777777" w:rsidR="004F092A" w:rsidRDefault="004F092A">
            <w:pPr>
              <w:jc w:val="right"/>
              <w:rPr>
                <w:rFonts w:ascii="宋体" w:eastAsia="宋体" w:hAnsi="宋体" w:cs="宋体"/>
                <w:color w:val="000000"/>
                <w:sz w:val="18"/>
                <w:szCs w:val="18"/>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A563D" w14:textId="77777777" w:rsidR="004F092A" w:rsidRDefault="004F092A">
            <w:pPr>
              <w:jc w:val="right"/>
              <w:rPr>
                <w:rFonts w:ascii="宋体" w:eastAsia="宋体" w:hAnsi="宋体" w:cs="宋体"/>
                <w:color w:val="000000"/>
                <w:sz w:val="18"/>
                <w:szCs w:val="18"/>
              </w:rPr>
            </w:pPr>
          </w:p>
        </w:tc>
      </w:tr>
      <w:tr w:rsidR="004F092A" w14:paraId="41D7189E" w14:textId="77777777">
        <w:trPr>
          <w:trHeight w:val="465"/>
        </w:trPr>
        <w:tc>
          <w:tcPr>
            <w:tcW w:w="8902" w:type="dxa"/>
            <w:gridSpan w:val="10"/>
            <w:tcBorders>
              <w:top w:val="single" w:sz="4" w:space="0" w:color="000000"/>
              <w:left w:val="nil"/>
              <w:bottom w:val="nil"/>
              <w:right w:val="nil"/>
            </w:tcBorders>
            <w:shd w:val="clear" w:color="auto" w:fill="auto"/>
            <w:noWrap/>
            <w:tcMar>
              <w:top w:w="15" w:type="dxa"/>
              <w:left w:w="15" w:type="dxa"/>
              <w:right w:w="15" w:type="dxa"/>
            </w:tcMar>
            <w:vAlign w:val="center"/>
          </w:tcPr>
          <w:p w14:paraId="59EBB04B" w14:textId="77777777" w:rsidR="004F092A" w:rsidRDefault="00A02446">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注：本表反映部门本年度取得的各项收入情况。</w:t>
            </w:r>
          </w:p>
        </w:tc>
      </w:tr>
    </w:tbl>
    <w:p w14:paraId="73D84A66" w14:textId="62E91CAC" w:rsidR="004F092A" w:rsidRDefault="004F092A">
      <w:pPr>
        <w:pStyle w:val="a5"/>
        <w:tabs>
          <w:tab w:val="left" w:pos="1235"/>
        </w:tabs>
        <w:spacing w:line="364" w:lineRule="auto"/>
        <w:ind w:left="0" w:firstLine="0"/>
        <w:jc w:val="center"/>
        <w:rPr>
          <w:b/>
          <w:bCs/>
          <w:sz w:val="40"/>
          <w:szCs w:val="40"/>
          <w:lang w:val="en-US"/>
        </w:rPr>
      </w:pPr>
    </w:p>
    <w:p w14:paraId="23FDD192" w14:textId="5B5D94C5" w:rsidR="007E4E05" w:rsidRDefault="007E4E05">
      <w:pPr>
        <w:pStyle w:val="a5"/>
        <w:tabs>
          <w:tab w:val="left" w:pos="1235"/>
        </w:tabs>
        <w:spacing w:line="364" w:lineRule="auto"/>
        <w:ind w:left="0" w:firstLine="0"/>
        <w:jc w:val="center"/>
        <w:rPr>
          <w:b/>
          <w:bCs/>
          <w:sz w:val="40"/>
          <w:szCs w:val="40"/>
          <w:lang w:val="en-US"/>
        </w:rPr>
      </w:pPr>
    </w:p>
    <w:p w14:paraId="30213564" w14:textId="0509FF6B" w:rsidR="007E4E05" w:rsidRDefault="007E4E05">
      <w:pPr>
        <w:pStyle w:val="a5"/>
        <w:tabs>
          <w:tab w:val="left" w:pos="1235"/>
        </w:tabs>
        <w:spacing w:line="364" w:lineRule="auto"/>
        <w:ind w:left="0" w:firstLine="0"/>
        <w:jc w:val="center"/>
        <w:rPr>
          <w:b/>
          <w:bCs/>
          <w:sz w:val="40"/>
          <w:szCs w:val="40"/>
          <w:lang w:val="en-US"/>
        </w:rPr>
      </w:pPr>
    </w:p>
    <w:p w14:paraId="6B986749" w14:textId="77777777" w:rsidR="007E4E05" w:rsidRDefault="007E4E05">
      <w:pPr>
        <w:pStyle w:val="a5"/>
        <w:tabs>
          <w:tab w:val="left" w:pos="1235"/>
        </w:tabs>
        <w:spacing w:line="364" w:lineRule="auto"/>
        <w:ind w:left="0" w:firstLine="0"/>
        <w:jc w:val="center"/>
        <w:rPr>
          <w:b/>
          <w:bCs/>
          <w:sz w:val="40"/>
          <w:szCs w:val="40"/>
          <w:lang w:val="en-US"/>
        </w:rPr>
      </w:pPr>
    </w:p>
    <w:p w14:paraId="4BAB2590" w14:textId="77777777" w:rsidR="004F092A" w:rsidRDefault="00A02446">
      <w:pPr>
        <w:pStyle w:val="a5"/>
        <w:tabs>
          <w:tab w:val="left" w:pos="1235"/>
        </w:tabs>
        <w:spacing w:line="364" w:lineRule="auto"/>
        <w:ind w:left="0" w:firstLine="0"/>
        <w:jc w:val="center"/>
        <w:rPr>
          <w:b/>
          <w:bCs/>
          <w:sz w:val="36"/>
          <w:szCs w:val="36"/>
          <w:lang w:val="en-US"/>
        </w:rPr>
      </w:pPr>
      <w:r>
        <w:rPr>
          <w:b/>
          <w:bCs/>
          <w:sz w:val="36"/>
          <w:szCs w:val="36"/>
          <w:lang w:val="en-US"/>
        </w:rPr>
        <w:lastRenderedPageBreak/>
        <w:t>支出决算表</w:t>
      </w:r>
    </w:p>
    <w:p w14:paraId="7FCCDE8C" w14:textId="77777777"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4"/>
          <w:szCs w:val="24"/>
          <w:lang w:val="en-US"/>
        </w:rPr>
        <w:t xml:space="preserve">                                                                   </w:t>
      </w:r>
      <w:r>
        <w:rPr>
          <w:rFonts w:hint="eastAsia"/>
          <w:b/>
          <w:bCs/>
          <w:sz w:val="20"/>
          <w:szCs w:val="20"/>
        </w:rPr>
        <w:t>公开</w:t>
      </w:r>
      <w:r>
        <w:rPr>
          <w:rFonts w:hint="eastAsia"/>
          <w:b/>
          <w:bCs/>
          <w:sz w:val="20"/>
          <w:szCs w:val="20"/>
          <w:lang w:val="en-US"/>
        </w:rPr>
        <w:t>03表</w:t>
      </w:r>
    </w:p>
    <w:p w14:paraId="7182ADDF" w14:textId="0B3ED1EC" w:rsidR="004F092A" w:rsidRDefault="00A02446" w:rsidP="007E4E05">
      <w:pPr>
        <w:pStyle w:val="a5"/>
        <w:tabs>
          <w:tab w:val="left" w:pos="1235"/>
        </w:tabs>
        <w:spacing w:line="364" w:lineRule="auto"/>
        <w:ind w:left="0" w:firstLine="0"/>
        <w:jc w:val="left"/>
        <w:rPr>
          <w:b/>
          <w:bCs/>
          <w:sz w:val="20"/>
          <w:szCs w:val="20"/>
          <w:lang w:val="en-US"/>
        </w:rPr>
      </w:pPr>
      <w:r>
        <w:rPr>
          <w:rFonts w:hint="eastAsia"/>
          <w:b/>
          <w:bCs/>
          <w:sz w:val="20"/>
          <w:szCs w:val="20"/>
          <w:lang w:val="en-US"/>
        </w:rPr>
        <w:t>编制部门：</w:t>
      </w:r>
      <w:r w:rsidR="007E4E05">
        <w:rPr>
          <w:rFonts w:hint="eastAsia"/>
          <w:b/>
          <w:bCs/>
          <w:sz w:val="20"/>
          <w:szCs w:val="20"/>
          <w:lang w:val="en-US"/>
        </w:rPr>
        <w:t>宝鸡市渭滨区总工会</w:t>
      </w:r>
      <w:r>
        <w:rPr>
          <w:rFonts w:hint="eastAsia"/>
          <w:b/>
          <w:bCs/>
          <w:sz w:val="20"/>
          <w:szCs w:val="20"/>
          <w:lang w:val="en-US"/>
        </w:rPr>
        <w:t xml:space="preserve">                                                                     单位：万元</w:t>
      </w:r>
    </w:p>
    <w:tbl>
      <w:tblPr>
        <w:tblW w:w="9270" w:type="dxa"/>
        <w:tblCellMar>
          <w:left w:w="0" w:type="dxa"/>
          <w:right w:w="0" w:type="dxa"/>
        </w:tblCellMar>
        <w:tblLook w:val="04A0" w:firstRow="1" w:lastRow="0" w:firstColumn="1" w:lastColumn="0" w:noHBand="0" w:noVBand="1"/>
      </w:tblPr>
      <w:tblGrid>
        <w:gridCol w:w="1065"/>
        <w:gridCol w:w="1845"/>
        <w:gridCol w:w="900"/>
        <w:gridCol w:w="1155"/>
        <w:gridCol w:w="1065"/>
        <w:gridCol w:w="870"/>
        <w:gridCol w:w="1080"/>
        <w:gridCol w:w="1290"/>
      </w:tblGrid>
      <w:tr w:rsidR="004F3374" w14:paraId="4EE928EA" w14:textId="77777777">
        <w:trPr>
          <w:trHeight w:val="420"/>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53E8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C4D8F"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合计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8273D"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基本支出</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6232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项目支出</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F80C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上缴上级支出</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B7A68"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经营支出</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398C8"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对附属单位补助支出</w:t>
            </w:r>
          </w:p>
        </w:tc>
      </w:tr>
      <w:tr w:rsidR="004F3374" w14:paraId="24CC0B81" w14:textId="77777777">
        <w:trPr>
          <w:trHeight w:val="735"/>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3876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功能分类科目编码</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D5D1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科目名称</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8444C" w14:textId="77777777" w:rsidR="004F092A" w:rsidRDefault="004F092A">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0D965" w14:textId="77777777" w:rsidR="004F092A" w:rsidRDefault="004F092A">
            <w:pPr>
              <w:jc w:val="center"/>
              <w:rPr>
                <w:rFonts w:ascii="宋体" w:eastAsia="宋体" w:hAnsi="宋体" w:cs="宋体"/>
                <w:b/>
                <w:color w:val="000000"/>
                <w:sz w:val="20"/>
                <w:szCs w:val="20"/>
              </w:rPr>
            </w:pP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0E3F6" w14:textId="77777777" w:rsidR="004F092A" w:rsidRDefault="004F092A">
            <w:pPr>
              <w:jc w:val="center"/>
              <w:rPr>
                <w:rFonts w:ascii="宋体" w:eastAsia="宋体" w:hAnsi="宋体" w:cs="宋体"/>
                <w:b/>
                <w:color w:val="000000"/>
                <w:sz w:val="20"/>
                <w:szCs w:val="20"/>
              </w:rPr>
            </w:p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64043" w14:textId="77777777" w:rsidR="004F092A" w:rsidRDefault="004F092A">
            <w:pPr>
              <w:jc w:val="center"/>
              <w:rPr>
                <w:rFonts w:ascii="宋体" w:eastAsia="宋体" w:hAnsi="宋体" w:cs="宋体"/>
                <w:b/>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C39C2" w14:textId="77777777" w:rsidR="004F092A" w:rsidRDefault="004F092A">
            <w:pPr>
              <w:jc w:val="center"/>
              <w:rPr>
                <w:rFonts w:ascii="宋体" w:eastAsia="宋体" w:hAnsi="宋体" w:cs="宋体"/>
                <w:b/>
                <w:color w:val="000000"/>
                <w:sz w:val="20"/>
                <w:szCs w:val="20"/>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0A524" w14:textId="77777777" w:rsidR="004F092A" w:rsidRDefault="004F092A">
            <w:pPr>
              <w:jc w:val="center"/>
              <w:rPr>
                <w:rFonts w:ascii="宋体" w:eastAsia="宋体" w:hAnsi="宋体" w:cs="宋体"/>
                <w:b/>
                <w:color w:val="000000"/>
                <w:sz w:val="20"/>
                <w:szCs w:val="20"/>
              </w:rPr>
            </w:pPr>
          </w:p>
        </w:tc>
      </w:tr>
      <w:tr w:rsidR="004F3374" w14:paraId="457B9C36" w14:textId="77777777">
        <w:trPr>
          <w:trHeight w:val="40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21AE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合计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EA485" w14:textId="7A7753A6" w:rsidR="004F092A" w:rsidRDefault="004F3374">
            <w:pPr>
              <w:jc w:val="right"/>
              <w:rPr>
                <w:rFonts w:ascii="宋体" w:eastAsia="宋体" w:hAnsi="宋体" w:cs="宋体"/>
                <w:color w:val="000000"/>
                <w:sz w:val="18"/>
                <w:szCs w:val="18"/>
              </w:rPr>
            </w:pPr>
            <w:r>
              <w:rPr>
                <w:rFonts w:ascii="宋体" w:eastAsia="宋体" w:hAnsi="宋体" w:cs="宋体" w:hint="eastAsia"/>
                <w:color w:val="000000"/>
                <w:sz w:val="18"/>
                <w:szCs w:val="18"/>
              </w:rPr>
              <w:t>98.62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A80A5" w14:textId="6487DF9E" w:rsidR="004F092A" w:rsidRDefault="009469D0">
            <w:pPr>
              <w:jc w:val="right"/>
              <w:rPr>
                <w:rFonts w:ascii="宋体" w:eastAsia="宋体" w:hAnsi="宋体" w:cs="宋体"/>
                <w:color w:val="000000"/>
                <w:sz w:val="18"/>
                <w:szCs w:val="18"/>
              </w:rPr>
            </w:pPr>
            <w:r>
              <w:rPr>
                <w:rFonts w:ascii="宋体" w:eastAsia="宋体" w:hAnsi="宋体" w:cs="宋体" w:hint="eastAsia"/>
                <w:color w:val="000000"/>
                <w:sz w:val="18"/>
                <w:szCs w:val="18"/>
              </w:rPr>
              <w:t>98.62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61D5F" w14:textId="77777777" w:rsidR="004F092A" w:rsidRDefault="004F092A">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1A0C7" w14:textId="77777777" w:rsidR="004F092A" w:rsidRDefault="004F092A">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1AEEA" w14:textId="77777777" w:rsidR="004F092A" w:rsidRDefault="004F092A">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FF877" w14:textId="77777777" w:rsidR="004F092A" w:rsidRDefault="004F092A">
            <w:pPr>
              <w:jc w:val="right"/>
              <w:rPr>
                <w:rFonts w:ascii="宋体" w:eastAsia="宋体" w:hAnsi="宋体" w:cs="宋体"/>
                <w:color w:val="000000"/>
                <w:sz w:val="18"/>
                <w:szCs w:val="18"/>
              </w:rPr>
            </w:pPr>
          </w:p>
        </w:tc>
      </w:tr>
      <w:tr w:rsidR="004F3374" w14:paraId="3448B1C4"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49930" w14:textId="3A4F0DB4"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59603" w14:textId="10C78940"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28C72E" w14:textId="5EBAFCF0" w:rsidR="004F3374" w:rsidRDefault="004F3374"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87.04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E2499" w14:textId="31E1596D" w:rsidR="004F3374" w:rsidRDefault="009469D0"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87.0</w:t>
            </w:r>
            <w:r w:rsidR="004F3374">
              <w:rPr>
                <w:rFonts w:ascii="宋体" w:eastAsia="宋体" w:hAnsi="宋体" w:cs="宋体" w:hint="eastAsia"/>
                <w:color w:val="000000"/>
                <w:sz w:val="18"/>
                <w:szCs w:val="1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EE936"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5781C"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DAC8E"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18A06" w14:textId="77777777" w:rsidR="004F3374" w:rsidRDefault="004F3374" w:rsidP="004F3374">
            <w:pPr>
              <w:jc w:val="right"/>
              <w:rPr>
                <w:rFonts w:ascii="宋体" w:eastAsia="宋体" w:hAnsi="宋体" w:cs="宋体"/>
                <w:color w:val="000000"/>
                <w:sz w:val="18"/>
                <w:szCs w:val="18"/>
              </w:rPr>
            </w:pPr>
          </w:p>
        </w:tc>
      </w:tr>
      <w:tr w:rsidR="009469D0" w14:paraId="1DF046F5"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87EC6" w14:textId="63009B12" w:rsidR="009469D0" w:rsidRDefault="009469D0" w:rsidP="009469D0">
            <w:pPr>
              <w:rPr>
                <w:rFonts w:ascii="宋体" w:eastAsia="宋体" w:hAnsi="宋体" w:cs="宋体"/>
                <w:color w:val="000000"/>
                <w:sz w:val="18"/>
                <w:szCs w:val="18"/>
              </w:rPr>
            </w:pPr>
            <w:r>
              <w:rPr>
                <w:rFonts w:ascii="宋体" w:eastAsia="宋体" w:hAnsi="宋体" w:cs="宋体" w:hint="eastAsia"/>
                <w:color w:val="000000"/>
                <w:sz w:val="18"/>
                <w:szCs w:val="18"/>
              </w:rPr>
              <w:t>20129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45237" w14:textId="228B5664" w:rsidR="009469D0" w:rsidRDefault="009469D0" w:rsidP="009469D0">
            <w:pPr>
              <w:rPr>
                <w:rFonts w:ascii="宋体" w:eastAsia="宋体" w:hAnsi="宋体" w:cs="宋体"/>
                <w:color w:val="000000"/>
                <w:sz w:val="18"/>
                <w:szCs w:val="18"/>
              </w:rPr>
            </w:pPr>
            <w:r>
              <w:rPr>
                <w:rFonts w:ascii="宋体" w:eastAsia="宋体" w:hAnsi="宋体" w:cs="宋体" w:hint="eastAsia"/>
                <w:color w:val="000000"/>
                <w:sz w:val="18"/>
                <w:szCs w:val="18"/>
              </w:rPr>
              <w:t>群众团体事务</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2CB1F" w14:textId="34BF2051" w:rsidR="009469D0" w:rsidRDefault="009469D0" w:rsidP="009469D0">
            <w:pPr>
              <w:jc w:val="right"/>
              <w:rPr>
                <w:rFonts w:ascii="宋体" w:eastAsia="宋体" w:hAnsi="宋体" w:cs="宋体"/>
                <w:color w:val="000000"/>
                <w:sz w:val="18"/>
                <w:szCs w:val="18"/>
              </w:rPr>
            </w:pPr>
            <w:r>
              <w:rPr>
                <w:rFonts w:ascii="宋体" w:eastAsia="宋体" w:hAnsi="宋体" w:cs="宋体" w:hint="eastAsia"/>
                <w:color w:val="000000"/>
                <w:sz w:val="18"/>
                <w:szCs w:val="18"/>
              </w:rPr>
              <w:t>87.04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1470E26" w14:textId="2CD9E5E3" w:rsidR="009469D0" w:rsidRDefault="009469D0" w:rsidP="009469D0">
            <w:pPr>
              <w:jc w:val="right"/>
              <w:rPr>
                <w:rFonts w:ascii="宋体" w:eastAsia="宋体" w:hAnsi="宋体" w:cs="宋体"/>
                <w:color w:val="000000"/>
                <w:sz w:val="18"/>
                <w:szCs w:val="18"/>
              </w:rPr>
            </w:pPr>
            <w:r w:rsidRPr="008F6B79">
              <w:rPr>
                <w:rFonts w:ascii="宋体" w:eastAsia="宋体" w:hAnsi="宋体" w:cs="宋体" w:hint="eastAsia"/>
                <w:color w:val="000000"/>
                <w:sz w:val="18"/>
                <w:szCs w:val="18"/>
              </w:rPr>
              <w:t>87.04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68FE4" w14:textId="77777777" w:rsidR="009469D0" w:rsidRDefault="009469D0" w:rsidP="009469D0">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AC743" w14:textId="77777777" w:rsidR="009469D0" w:rsidRDefault="009469D0" w:rsidP="009469D0">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B4057" w14:textId="77777777" w:rsidR="009469D0" w:rsidRDefault="009469D0" w:rsidP="009469D0">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00BC5" w14:textId="77777777" w:rsidR="009469D0" w:rsidRDefault="009469D0" w:rsidP="009469D0">
            <w:pPr>
              <w:jc w:val="right"/>
              <w:rPr>
                <w:rFonts w:ascii="宋体" w:eastAsia="宋体" w:hAnsi="宋体" w:cs="宋体"/>
                <w:color w:val="000000"/>
                <w:sz w:val="18"/>
                <w:szCs w:val="18"/>
              </w:rPr>
            </w:pPr>
          </w:p>
        </w:tc>
      </w:tr>
      <w:tr w:rsidR="009469D0" w14:paraId="00440FF8"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ED5EF" w14:textId="1CB0FE78" w:rsidR="009469D0" w:rsidRDefault="009469D0" w:rsidP="009469D0">
            <w:pPr>
              <w:rPr>
                <w:rFonts w:ascii="宋体" w:eastAsia="宋体" w:hAnsi="宋体" w:cs="宋体"/>
                <w:color w:val="000000"/>
                <w:sz w:val="18"/>
                <w:szCs w:val="18"/>
              </w:rPr>
            </w:pPr>
            <w:r>
              <w:rPr>
                <w:rFonts w:ascii="宋体" w:eastAsia="宋体" w:hAnsi="宋体" w:cs="宋体" w:hint="eastAsia"/>
                <w:color w:val="000000"/>
                <w:sz w:val="18"/>
                <w:szCs w:val="18"/>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1FCC0" w14:textId="62AB2FA7" w:rsidR="009469D0" w:rsidRDefault="009469D0" w:rsidP="009469D0">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A442A" w14:textId="23479CD1" w:rsidR="009469D0" w:rsidRDefault="009469D0" w:rsidP="009469D0">
            <w:pPr>
              <w:jc w:val="right"/>
              <w:rPr>
                <w:rFonts w:ascii="宋体" w:eastAsia="宋体" w:hAnsi="宋体" w:cs="宋体"/>
                <w:color w:val="000000"/>
                <w:sz w:val="18"/>
                <w:szCs w:val="18"/>
              </w:rPr>
            </w:pPr>
            <w:r>
              <w:rPr>
                <w:rFonts w:ascii="宋体" w:eastAsia="宋体" w:hAnsi="宋体" w:cs="宋体" w:hint="eastAsia"/>
                <w:color w:val="000000"/>
                <w:sz w:val="18"/>
                <w:szCs w:val="18"/>
              </w:rPr>
              <w:t>87.04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6DE5E72E" w14:textId="5BB568FF" w:rsidR="009469D0" w:rsidRDefault="009469D0" w:rsidP="009469D0">
            <w:pPr>
              <w:jc w:val="right"/>
              <w:rPr>
                <w:rFonts w:ascii="宋体" w:eastAsia="宋体" w:hAnsi="宋体" w:cs="宋体"/>
                <w:color w:val="000000"/>
                <w:sz w:val="18"/>
                <w:szCs w:val="18"/>
              </w:rPr>
            </w:pPr>
            <w:r w:rsidRPr="008F6B79">
              <w:rPr>
                <w:rFonts w:ascii="宋体" w:eastAsia="宋体" w:hAnsi="宋体" w:cs="宋体" w:hint="eastAsia"/>
                <w:color w:val="000000"/>
                <w:sz w:val="18"/>
                <w:szCs w:val="18"/>
              </w:rPr>
              <w:t>87.04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2CD71" w14:textId="77777777" w:rsidR="009469D0" w:rsidRDefault="009469D0" w:rsidP="009469D0">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3A19" w14:textId="77777777" w:rsidR="009469D0" w:rsidRDefault="009469D0" w:rsidP="009469D0">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1A6F4" w14:textId="77777777" w:rsidR="009469D0" w:rsidRDefault="009469D0" w:rsidP="009469D0">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E9843" w14:textId="77777777" w:rsidR="009469D0" w:rsidRDefault="009469D0" w:rsidP="009469D0">
            <w:pPr>
              <w:jc w:val="right"/>
              <w:rPr>
                <w:rFonts w:ascii="宋体" w:eastAsia="宋体" w:hAnsi="宋体" w:cs="宋体"/>
                <w:color w:val="000000"/>
                <w:sz w:val="18"/>
                <w:szCs w:val="18"/>
              </w:rPr>
            </w:pPr>
          </w:p>
        </w:tc>
      </w:tr>
      <w:tr w:rsidR="004F3374" w14:paraId="5484633E"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55776" w14:textId="177D66C8" w:rsidR="004F092A" w:rsidRDefault="004F3374">
            <w:pPr>
              <w:rPr>
                <w:rFonts w:ascii="宋体" w:eastAsia="宋体" w:hAnsi="宋体" w:cs="宋体"/>
                <w:color w:val="000000"/>
                <w:sz w:val="18"/>
                <w:szCs w:val="18"/>
              </w:rPr>
            </w:pPr>
            <w:r>
              <w:rPr>
                <w:rFonts w:ascii="宋体" w:eastAsia="宋体" w:hAnsi="宋体" w:cs="宋体" w:hint="eastAsia"/>
                <w:color w:val="000000"/>
                <w:sz w:val="18"/>
                <w:szCs w:val="18"/>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936D1" w14:textId="3758B7A1" w:rsidR="004F092A" w:rsidRDefault="004F3374">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8B5D5" w14:textId="40CD0326" w:rsidR="004F092A" w:rsidRDefault="004F3374">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49846" w14:textId="507006B9" w:rsidR="004F092A" w:rsidRDefault="009469D0">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2A4DA" w14:textId="77777777" w:rsidR="004F092A" w:rsidRDefault="004F092A">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AF691" w14:textId="77777777" w:rsidR="004F092A" w:rsidRDefault="004F092A">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1FB6F" w14:textId="77777777" w:rsidR="004F092A" w:rsidRDefault="004F092A">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79463" w14:textId="77777777" w:rsidR="004F092A" w:rsidRDefault="004F092A">
            <w:pPr>
              <w:jc w:val="right"/>
              <w:rPr>
                <w:rFonts w:ascii="宋体" w:eastAsia="宋体" w:hAnsi="宋体" w:cs="宋体"/>
                <w:color w:val="000000"/>
                <w:sz w:val="18"/>
                <w:szCs w:val="18"/>
              </w:rPr>
            </w:pPr>
          </w:p>
        </w:tc>
      </w:tr>
      <w:tr w:rsidR="004F3374" w14:paraId="5527AB32"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03416" w14:textId="45F01DAC"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B25C8" w14:textId="3CC30A62"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92531D0" w14:textId="13F950C2" w:rsidR="004F3374" w:rsidRDefault="004F3374" w:rsidP="004F3374">
            <w:pPr>
              <w:jc w:val="right"/>
              <w:rPr>
                <w:rFonts w:ascii="宋体" w:eastAsia="宋体" w:hAnsi="宋体" w:cs="宋体"/>
                <w:color w:val="000000"/>
                <w:sz w:val="18"/>
                <w:szCs w:val="18"/>
              </w:rPr>
            </w:pPr>
            <w:r w:rsidRPr="007D0008">
              <w:rPr>
                <w:rFonts w:ascii="宋体" w:eastAsia="宋体" w:hAnsi="宋体" w:cs="宋体" w:hint="eastAsia"/>
                <w:color w:val="000000"/>
                <w:sz w:val="18"/>
                <w:szCs w:val="18"/>
              </w:rPr>
              <w:t>7.91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4CF54" w14:textId="21923625" w:rsidR="004F3374" w:rsidRDefault="009469D0"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2B064"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5D53B"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1F74C"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907AA" w14:textId="77777777" w:rsidR="004F3374" w:rsidRDefault="004F3374" w:rsidP="004F3374">
            <w:pPr>
              <w:jc w:val="right"/>
              <w:rPr>
                <w:rFonts w:ascii="宋体" w:eastAsia="宋体" w:hAnsi="宋体" w:cs="宋体"/>
                <w:color w:val="000000"/>
                <w:sz w:val="18"/>
                <w:szCs w:val="18"/>
              </w:rPr>
            </w:pPr>
          </w:p>
        </w:tc>
      </w:tr>
      <w:tr w:rsidR="004F3374" w14:paraId="746C5E24"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F7DF8" w14:textId="513A9F98"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08702" w14:textId="4C52F74A"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783190" w14:textId="5E9BDA39" w:rsidR="004F3374" w:rsidRDefault="004F3374" w:rsidP="004F3374">
            <w:pPr>
              <w:jc w:val="right"/>
              <w:rPr>
                <w:rFonts w:ascii="宋体" w:eastAsia="宋体" w:hAnsi="宋体" w:cs="宋体"/>
                <w:color w:val="000000"/>
                <w:sz w:val="18"/>
                <w:szCs w:val="18"/>
              </w:rPr>
            </w:pPr>
            <w:r w:rsidRPr="007D0008">
              <w:rPr>
                <w:rFonts w:ascii="宋体" w:eastAsia="宋体" w:hAnsi="宋体" w:cs="宋体" w:hint="eastAsia"/>
                <w:color w:val="000000"/>
                <w:sz w:val="18"/>
                <w:szCs w:val="18"/>
              </w:rPr>
              <w:t>7.91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25958" w14:textId="0C13EB53" w:rsidR="004F3374" w:rsidRDefault="009469D0"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7.91</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A84E0"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83B2D"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2F0DC"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F4A7" w14:textId="77777777" w:rsidR="004F3374" w:rsidRDefault="004F3374" w:rsidP="004F3374">
            <w:pPr>
              <w:jc w:val="right"/>
              <w:rPr>
                <w:rFonts w:ascii="宋体" w:eastAsia="宋体" w:hAnsi="宋体" w:cs="宋体"/>
                <w:color w:val="000000"/>
                <w:sz w:val="18"/>
                <w:szCs w:val="18"/>
              </w:rPr>
            </w:pPr>
          </w:p>
        </w:tc>
      </w:tr>
      <w:tr w:rsidR="004F3374" w14:paraId="57C5AF05"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4831C" w14:textId="72055EB4" w:rsidR="004F092A" w:rsidRDefault="004F3374">
            <w:pPr>
              <w:rPr>
                <w:rFonts w:ascii="宋体" w:eastAsia="宋体" w:hAnsi="宋体" w:cs="宋体"/>
                <w:color w:val="000000"/>
                <w:sz w:val="18"/>
                <w:szCs w:val="18"/>
              </w:rPr>
            </w:pPr>
            <w:r>
              <w:rPr>
                <w:rFonts w:ascii="宋体" w:eastAsia="宋体" w:hAnsi="宋体" w:cs="宋体" w:hint="eastAsia"/>
                <w:color w:val="000000"/>
                <w:sz w:val="18"/>
                <w:szCs w:val="18"/>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6C913" w14:textId="68A28452" w:rsidR="004F092A" w:rsidRDefault="004F3374">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CBA24" w14:textId="22F31AF0" w:rsidR="004F092A" w:rsidRDefault="004F3374">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DC18E" w14:textId="68E21406" w:rsidR="004F092A" w:rsidRDefault="009469D0">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7538F" w14:textId="77777777" w:rsidR="004F092A" w:rsidRDefault="004F092A">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D48E1" w14:textId="77777777" w:rsidR="004F092A" w:rsidRDefault="004F092A">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18E7E" w14:textId="77777777" w:rsidR="004F092A" w:rsidRDefault="004F092A">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45ECC" w14:textId="77777777" w:rsidR="004F092A" w:rsidRDefault="004F092A">
            <w:pPr>
              <w:jc w:val="right"/>
              <w:rPr>
                <w:rFonts w:ascii="宋体" w:eastAsia="宋体" w:hAnsi="宋体" w:cs="宋体"/>
                <w:color w:val="000000"/>
                <w:sz w:val="18"/>
                <w:szCs w:val="18"/>
              </w:rPr>
            </w:pPr>
          </w:p>
        </w:tc>
      </w:tr>
      <w:tr w:rsidR="004F3374" w14:paraId="206EAE96"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836D8" w14:textId="656E2A24"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CE91D" w14:textId="12F1EEB9" w:rsidR="004F3374" w:rsidRDefault="004F3374" w:rsidP="004F3374">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7E5EA" w14:textId="2D3E00EA" w:rsidR="004F3374" w:rsidRDefault="004F3374"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BF675" w14:textId="0CF51C3C" w:rsidR="004F3374" w:rsidRDefault="009469D0" w:rsidP="004F3374">
            <w:pPr>
              <w:jc w:val="right"/>
              <w:rPr>
                <w:rFonts w:ascii="宋体" w:eastAsia="宋体" w:hAnsi="宋体" w:cs="宋体"/>
                <w:color w:val="000000"/>
                <w:sz w:val="18"/>
                <w:szCs w:val="18"/>
              </w:rPr>
            </w:pPr>
            <w:r>
              <w:rPr>
                <w:rFonts w:ascii="宋体" w:eastAsia="宋体" w:hAnsi="宋体" w:cs="宋体" w:hint="eastAsia"/>
                <w:color w:val="000000"/>
                <w:sz w:val="18"/>
                <w:szCs w:val="18"/>
              </w:rPr>
              <w:t>3.68</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AC609"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C37D1"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5F9A9"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78CBB" w14:textId="77777777" w:rsidR="004F3374" w:rsidRDefault="004F3374" w:rsidP="004F3374">
            <w:pPr>
              <w:jc w:val="right"/>
              <w:rPr>
                <w:rFonts w:ascii="宋体" w:eastAsia="宋体" w:hAnsi="宋体" w:cs="宋体"/>
                <w:color w:val="000000"/>
                <w:sz w:val="18"/>
                <w:szCs w:val="18"/>
              </w:rPr>
            </w:pPr>
          </w:p>
        </w:tc>
      </w:tr>
      <w:tr w:rsidR="004F3374" w14:paraId="189300B0"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C835D"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85C94"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472C8"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43468"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B33C6"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E2367"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0CC2F"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5EF88" w14:textId="77777777" w:rsidR="004F3374" w:rsidRDefault="004F3374" w:rsidP="004F3374">
            <w:pPr>
              <w:jc w:val="right"/>
              <w:rPr>
                <w:rFonts w:ascii="宋体" w:eastAsia="宋体" w:hAnsi="宋体" w:cs="宋体"/>
                <w:color w:val="000000"/>
                <w:sz w:val="18"/>
                <w:szCs w:val="18"/>
              </w:rPr>
            </w:pPr>
          </w:p>
        </w:tc>
      </w:tr>
      <w:tr w:rsidR="004F3374" w14:paraId="7A3B6F96"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E0FF7"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76122"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60622"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60357"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B1B44"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1C085"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3665C"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AD288" w14:textId="77777777" w:rsidR="004F3374" w:rsidRDefault="004F3374" w:rsidP="004F3374">
            <w:pPr>
              <w:jc w:val="right"/>
              <w:rPr>
                <w:rFonts w:ascii="宋体" w:eastAsia="宋体" w:hAnsi="宋体" w:cs="宋体"/>
                <w:color w:val="000000"/>
                <w:sz w:val="18"/>
                <w:szCs w:val="18"/>
              </w:rPr>
            </w:pPr>
          </w:p>
        </w:tc>
      </w:tr>
      <w:tr w:rsidR="004F3374" w14:paraId="3ACD041E"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4D8EF"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32403"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9631A"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BB861"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D5C93"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52647"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A5873"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FE18F" w14:textId="77777777" w:rsidR="004F3374" w:rsidRDefault="004F3374" w:rsidP="004F3374">
            <w:pPr>
              <w:jc w:val="right"/>
              <w:rPr>
                <w:rFonts w:ascii="宋体" w:eastAsia="宋体" w:hAnsi="宋体" w:cs="宋体"/>
                <w:color w:val="000000"/>
                <w:sz w:val="18"/>
                <w:szCs w:val="18"/>
              </w:rPr>
            </w:pPr>
          </w:p>
        </w:tc>
      </w:tr>
      <w:tr w:rsidR="004F3374" w14:paraId="24ED0862"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3B7AE"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A84AD"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09AFE"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6DA51"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23050"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845390"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6A7BC"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DAAC4" w14:textId="77777777" w:rsidR="004F3374" w:rsidRDefault="004F3374" w:rsidP="004F3374">
            <w:pPr>
              <w:jc w:val="right"/>
              <w:rPr>
                <w:rFonts w:ascii="宋体" w:eastAsia="宋体" w:hAnsi="宋体" w:cs="宋体"/>
                <w:color w:val="000000"/>
                <w:sz w:val="18"/>
                <w:szCs w:val="18"/>
              </w:rPr>
            </w:pPr>
          </w:p>
        </w:tc>
      </w:tr>
      <w:tr w:rsidR="004F3374" w14:paraId="3F33C673"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74FB9"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A47EB"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5E8CC"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0BFA4"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4AEC6"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1C49C"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076F9"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13AA5" w14:textId="77777777" w:rsidR="004F3374" w:rsidRDefault="004F3374" w:rsidP="004F3374">
            <w:pPr>
              <w:jc w:val="right"/>
              <w:rPr>
                <w:rFonts w:ascii="宋体" w:eastAsia="宋体" w:hAnsi="宋体" w:cs="宋体"/>
                <w:color w:val="000000"/>
                <w:sz w:val="18"/>
                <w:szCs w:val="18"/>
              </w:rPr>
            </w:pPr>
          </w:p>
        </w:tc>
      </w:tr>
      <w:tr w:rsidR="004F3374" w14:paraId="2C1946B0"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10304"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D971A"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ABACD"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D3C24"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8F9B0"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F88CA"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F7B89"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FB8D" w14:textId="77777777" w:rsidR="004F3374" w:rsidRDefault="004F3374" w:rsidP="004F3374">
            <w:pPr>
              <w:jc w:val="right"/>
              <w:rPr>
                <w:rFonts w:ascii="宋体" w:eastAsia="宋体" w:hAnsi="宋体" w:cs="宋体"/>
                <w:color w:val="000000"/>
                <w:sz w:val="18"/>
                <w:szCs w:val="18"/>
              </w:rPr>
            </w:pPr>
          </w:p>
        </w:tc>
      </w:tr>
      <w:tr w:rsidR="004F3374" w14:paraId="2FB5B219" w14:textId="77777777">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98828" w14:textId="77777777" w:rsidR="004F3374" w:rsidRDefault="004F3374" w:rsidP="004F3374">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9458A" w14:textId="77777777" w:rsidR="004F3374" w:rsidRDefault="004F3374" w:rsidP="004F3374">
            <w:pPr>
              <w:rPr>
                <w:rFonts w:ascii="宋体" w:eastAsia="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DA543" w14:textId="77777777" w:rsidR="004F3374" w:rsidRDefault="004F3374" w:rsidP="004F3374">
            <w:pPr>
              <w:jc w:val="right"/>
              <w:rPr>
                <w:rFonts w:ascii="宋体" w:eastAsia="宋体" w:hAnsi="宋体" w:cs="宋体"/>
                <w:color w:val="000000"/>
                <w:sz w:val="18"/>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C4EB" w14:textId="77777777" w:rsidR="004F3374" w:rsidRDefault="004F3374" w:rsidP="004F3374">
            <w:pPr>
              <w:jc w:val="right"/>
              <w:rPr>
                <w:rFonts w:ascii="宋体" w:eastAsia="宋体" w:hAnsi="宋体" w:cs="宋体"/>
                <w:color w:val="000000"/>
                <w:sz w:val="18"/>
                <w:szCs w:val="18"/>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45372" w14:textId="77777777" w:rsidR="004F3374" w:rsidRDefault="004F3374" w:rsidP="004F3374">
            <w:pPr>
              <w:jc w:val="right"/>
              <w:rPr>
                <w:rFonts w:ascii="宋体" w:eastAsia="宋体" w:hAnsi="宋体" w:cs="宋体"/>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221CA" w14:textId="77777777" w:rsidR="004F3374" w:rsidRDefault="004F3374" w:rsidP="004F3374">
            <w:pPr>
              <w:jc w:val="right"/>
              <w:rPr>
                <w:rFonts w:ascii="宋体" w:eastAsia="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7395E" w14:textId="77777777" w:rsidR="004F3374" w:rsidRDefault="004F3374" w:rsidP="004F3374">
            <w:pPr>
              <w:jc w:val="right"/>
              <w:rPr>
                <w:rFonts w:ascii="宋体" w:eastAsia="宋体" w:hAnsi="宋体" w:cs="宋体"/>
                <w:color w:val="000000"/>
                <w:sz w:val="18"/>
                <w:szCs w:val="18"/>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0B613" w14:textId="77777777" w:rsidR="004F3374" w:rsidRDefault="004F3374" w:rsidP="004F3374">
            <w:pPr>
              <w:jc w:val="right"/>
              <w:rPr>
                <w:rFonts w:ascii="宋体" w:eastAsia="宋体" w:hAnsi="宋体" w:cs="宋体"/>
                <w:color w:val="000000"/>
                <w:sz w:val="18"/>
                <w:szCs w:val="18"/>
              </w:rPr>
            </w:pPr>
          </w:p>
        </w:tc>
      </w:tr>
      <w:tr w:rsidR="004F3374" w14:paraId="4BF48AC6" w14:textId="77777777">
        <w:trPr>
          <w:trHeight w:val="43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14:paraId="687E2F96" w14:textId="77777777" w:rsidR="004F3374" w:rsidRDefault="004F3374" w:rsidP="004F3374">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注：本表反映部门本年度各项支出情况。</w:t>
            </w:r>
          </w:p>
        </w:tc>
      </w:tr>
    </w:tbl>
    <w:p w14:paraId="7F7C9C60" w14:textId="77777777" w:rsidR="004F092A" w:rsidRDefault="004F092A">
      <w:pPr>
        <w:pStyle w:val="a5"/>
        <w:tabs>
          <w:tab w:val="left" w:pos="1235"/>
        </w:tabs>
        <w:spacing w:line="364" w:lineRule="auto"/>
        <w:ind w:left="0" w:firstLine="0"/>
        <w:jc w:val="center"/>
        <w:rPr>
          <w:b/>
          <w:bCs/>
          <w:sz w:val="20"/>
          <w:szCs w:val="20"/>
          <w:lang w:val="en-US"/>
        </w:rPr>
      </w:pPr>
    </w:p>
    <w:p w14:paraId="6A8815E5" w14:textId="50BF5D4B" w:rsidR="004F092A" w:rsidRDefault="004F092A">
      <w:pPr>
        <w:pStyle w:val="a5"/>
        <w:tabs>
          <w:tab w:val="left" w:pos="1235"/>
        </w:tabs>
        <w:spacing w:line="364" w:lineRule="auto"/>
        <w:ind w:left="0" w:firstLine="0"/>
        <w:jc w:val="center"/>
        <w:rPr>
          <w:b/>
          <w:bCs/>
          <w:sz w:val="40"/>
          <w:szCs w:val="40"/>
          <w:lang w:val="en-US"/>
        </w:rPr>
      </w:pPr>
    </w:p>
    <w:p w14:paraId="586AF729" w14:textId="1A98D5D6" w:rsidR="007E4E05" w:rsidRDefault="007E4E05">
      <w:pPr>
        <w:pStyle w:val="a5"/>
        <w:tabs>
          <w:tab w:val="left" w:pos="1235"/>
        </w:tabs>
        <w:spacing w:line="364" w:lineRule="auto"/>
        <w:ind w:left="0" w:firstLine="0"/>
        <w:jc w:val="center"/>
        <w:rPr>
          <w:b/>
          <w:bCs/>
          <w:sz w:val="40"/>
          <w:szCs w:val="40"/>
          <w:lang w:val="en-US"/>
        </w:rPr>
      </w:pPr>
    </w:p>
    <w:p w14:paraId="74502278" w14:textId="41474A7B" w:rsidR="007E4E05" w:rsidRDefault="007E4E05">
      <w:pPr>
        <w:pStyle w:val="a5"/>
        <w:tabs>
          <w:tab w:val="left" w:pos="1235"/>
        </w:tabs>
        <w:spacing w:line="364" w:lineRule="auto"/>
        <w:ind w:left="0" w:firstLine="0"/>
        <w:jc w:val="center"/>
        <w:rPr>
          <w:b/>
          <w:bCs/>
          <w:sz w:val="40"/>
          <w:szCs w:val="40"/>
          <w:lang w:val="en-US"/>
        </w:rPr>
      </w:pPr>
    </w:p>
    <w:p w14:paraId="2CB9F9F8" w14:textId="77777777" w:rsidR="007E4E05" w:rsidRDefault="007E4E05" w:rsidP="00A37B59">
      <w:pPr>
        <w:pStyle w:val="a5"/>
        <w:tabs>
          <w:tab w:val="left" w:pos="1235"/>
        </w:tabs>
        <w:spacing w:line="364" w:lineRule="auto"/>
        <w:ind w:left="0" w:firstLine="0"/>
        <w:rPr>
          <w:b/>
          <w:bCs/>
          <w:sz w:val="40"/>
          <w:szCs w:val="40"/>
          <w:lang w:val="en-US"/>
        </w:rPr>
      </w:pPr>
    </w:p>
    <w:p w14:paraId="01BCD853" w14:textId="77777777" w:rsidR="004F092A" w:rsidRDefault="00A02446">
      <w:pPr>
        <w:pStyle w:val="a5"/>
        <w:tabs>
          <w:tab w:val="left" w:pos="1235"/>
        </w:tabs>
        <w:spacing w:line="364" w:lineRule="auto"/>
        <w:ind w:left="0" w:firstLine="0"/>
        <w:jc w:val="center"/>
        <w:rPr>
          <w:b/>
          <w:bCs/>
          <w:sz w:val="36"/>
          <w:szCs w:val="36"/>
          <w:lang w:val="en-US"/>
        </w:rPr>
      </w:pPr>
      <w:r>
        <w:rPr>
          <w:b/>
          <w:bCs/>
          <w:sz w:val="36"/>
          <w:szCs w:val="36"/>
          <w:lang w:val="en-US"/>
        </w:rPr>
        <w:lastRenderedPageBreak/>
        <w:t>财政拨款收入支出决算总表</w:t>
      </w:r>
    </w:p>
    <w:p w14:paraId="44C38B5E" w14:textId="09283A84"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04表</w:t>
      </w:r>
    </w:p>
    <w:p w14:paraId="1CC67D3B" w14:textId="43D0458D" w:rsidR="004F092A" w:rsidRDefault="00A02446" w:rsidP="009A00CA">
      <w:pPr>
        <w:pStyle w:val="a5"/>
        <w:tabs>
          <w:tab w:val="left" w:pos="1235"/>
        </w:tabs>
        <w:spacing w:line="364" w:lineRule="auto"/>
        <w:ind w:left="0" w:firstLine="0"/>
        <w:jc w:val="left"/>
        <w:rPr>
          <w:b/>
          <w:bCs/>
          <w:sz w:val="20"/>
          <w:szCs w:val="20"/>
          <w:lang w:val="en-US"/>
        </w:rPr>
      </w:pPr>
      <w:r>
        <w:rPr>
          <w:rFonts w:hint="eastAsia"/>
          <w:b/>
          <w:bCs/>
          <w:sz w:val="20"/>
          <w:szCs w:val="20"/>
          <w:lang w:val="en-US"/>
        </w:rPr>
        <w:t>编制部门：</w:t>
      </w:r>
      <w:r w:rsidR="009A00CA">
        <w:rPr>
          <w:rFonts w:hint="eastAsia"/>
          <w:b/>
          <w:bCs/>
          <w:sz w:val="20"/>
          <w:szCs w:val="20"/>
          <w:lang w:val="en-US"/>
        </w:rPr>
        <w:t>宝鸡市渭滨区总工会</w:t>
      </w:r>
      <w:r>
        <w:rPr>
          <w:rFonts w:hint="eastAsia"/>
          <w:b/>
          <w:bCs/>
          <w:sz w:val="20"/>
          <w:szCs w:val="20"/>
          <w:lang w:val="en-US"/>
        </w:rPr>
        <w:t xml:space="preserve">                                                                     单位：万元</w:t>
      </w:r>
    </w:p>
    <w:tbl>
      <w:tblPr>
        <w:tblW w:w="9547" w:type="dxa"/>
        <w:tblLayout w:type="fixed"/>
        <w:tblCellMar>
          <w:left w:w="0" w:type="dxa"/>
          <w:right w:w="0" w:type="dxa"/>
        </w:tblCellMar>
        <w:tblLook w:val="04A0" w:firstRow="1" w:lastRow="0" w:firstColumn="1" w:lastColumn="0" w:noHBand="0" w:noVBand="1"/>
      </w:tblPr>
      <w:tblGrid>
        <w:gridCol w:w="2630"/>
        <w:gridCol w:w="1382"/>
        <w:gridCol w:w="2400"/>
        <w:gridCol w:w="1206"/>
        <w:gridCol w:w="1078"/>
        <w:gridCol w:w="851"/>
      </w:tblGrid>
      <w:tr w:rsidR="004F092A" w14:paraId="745E917F" w14:textId="77777777">
        <w:trPr>
          <w:trHeight w:val="402"/>
        </w:trPr>
        <w:tc>
          <w:tcPr>
            <w:tcW w:w="40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BEF004"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收入</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A8A0C"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支出</w:t>
            </w:r>
          </w:p>
        </w:tc>
      </w:tr>
      <w:tr w:rsidR="004F092A" w14:paraId="65EC1417" w14:textId="77777777">
        <w:trPr>
          <w:trHeight w:val="720"/>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0BC9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    目</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06FBC"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决算数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B48A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F01D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合计</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6606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一般公共预算财政拨款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D64AD"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政府性基金预算财政拨款</w:t>
            </w:r>
          </w:p>
        </w:tc>
      </w:tr>
      <w:tr w:rsidR="004F092A" w14:paraId="4D273C9C" w14:textId="77777777">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BAEF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1、一般公共预算财政拨款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50AAF" w14:textId="0AB18CAF" w:rsidR="004F092A" w:rsidRPr="002311AC" w:rsidRDefault="00A37B59">
            <w:pPr>
              <w:jc w:val="right"/>
              <w:rPr>
                <w:rFonts w:ascii="宋体" w:eastAsia="宋体" w:hAnsi="宋体" w:cs="宋体"/>
                <w:color w:val="262626" w:themeColor="text1" w:themeTint="D9"/>
                <w:sz w:val="18"/>
                <w:szCs w:val="18"/>
              </w:rPr>
            </w:pPr>
            <w:r w:rsidRPr="002311AC">
              <w:rPr>
                <w:rFonts w:ascii="宋体" w:eastAsia="宋体" w:hAnsi="宋体" w:cs="宋体" w:hint="eastAsia"/>
                <w:color w:val="262626" w:themeColor="text1" w:themeTint="D9"/>
                <w:sz w:val="18"/>
                <w:szCs w:val="18"/>
              </w:rPr>
              <w:t>95.69</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7AF31" w14:textId="77777777" w:rsidR="004F092A" w:rsidRPr="002311AC" w:rsidRDefault="00A02446">
            <w:pPr>
              <w:widowControl/>
              <w:textAlignment w:val="center"/>
              <w:rPr>
                <w:rFonts w:ascii="宋体" w:eastAsia="宋体" w:hAnsi="宋体" w:cs="宋体"/>
                <w:color w:val="262626" w:themeColor="text1" w:themeTint="D9"/>
                <w:sz w:val="20"/>
                <w:szCs w:val="20"/>
              </w:rPr>
            </w:pPr>
            <w:r w:rsidRPr="002311AC">
              <w:rPr>
                <w:rFonts w:ascii="宋体" w:eastAsia="宋体" w:hAnsi="宋体" w:cs="宋体" w:hint="eastAsia"/>
                <w:color w:val="262626" w:themeColor="text1" w:themeTint="D9"/>
                <w:sz w:val="20"/>
                <w:szCs w:val="20"/>
                <w:lang w:val="en-US" w:bidi="ar"/>
              </w:rPr>
              <w:t xml:space="preserve">  1、一般公共服务支出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8DFEA" w14:textId="03F30F07" w:rsidR="004F092A" w:rsidRDefault="00A37B59">
            <w:pPr>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2EA2E" w14:textId="2F1B8EEB" w:rsidR="004F092A" w:rsidRDefault="00A37B59">
            <w:pPr>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E95D7" w14:textId="77777777" w:rsidR="004F092A" w:rsidRDefault="004F092A">
            <w:pPr>
              <w:jc w:val="right"/>
              <w:rPr>
                <w:rFonts w:ascii="宋体" w:eastAsia="宋体" w:hAnsi="宋体" w:cs="宋体"/>
                <w:color w:val="000000"/>
                <w:sz w:val="18"/>
                <w:szCs w:val="18"/>
              </w:rPr>
            </w:pPr>
          </w:p>
        </w:tc>
      </w:tr>
      <w:tr w:rsidR="004F092A" w14:paraId="3E94AF02" w14:textId="77777777">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D0EE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2、政府性基金预算财政拨款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192C7"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8B4A1"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2、外交支出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68A9C"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061E7"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8D5F3" w14:textId="77777777" w:rsidR="004F092A" w:rsidRDefault="004F092A">
            <w:pPr>
              <w:jc w:val="right"/>
              <w:rPr>
                <w:rFonts w:ascii="宋体" w:eastAsia="宋体" w:hAnsi="宋体" w:cs="宋体"/>
                <w:color w:val="000000"/>
                <w:sz w:val="18"/>
                <w:szCs w:val="18"/>
              </w:rPr>
            </w:pPr>
          </w:p>
        </w:tc>
      </w:tr>
      <w:tr w:rsidR="004F092A" w14:paraId="6C30E475" w14:textId="77777777">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AB07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3、国有资本经营预算收入</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1F0FF"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73FF3"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3、国防支出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D3AE5"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9596E"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89CB7" w14:textId="77777777" w:rsidR="004F092A" w:rsidRDefault="004F092A">
            <w:pPr>
              <w:jc w:val="right"/>
              <w:rPr>
                <w:rFonts w:ascii="宋体" w:eastAsia="宋体" w:hAnsi="宋体" w:cs="宋体"/>
                <w:color w:val="000000"/>
                <w:sz w:val="18"/>
                <w:szCs w:val="18"/>
              </w:rPr>
            </w:pPr>
          </w:p>
        </w:tc>
      </w:tr>
      <w:tr w:rsidR="004F092A" w14:paraId="29D36802"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B93D63"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4D390"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4F18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4、公共安全支出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3E844"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2796E"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94D32" w14:textId="77777777" w:rsidR="004F092A" w:rsidRDefault="004F092A">
            <w:pPr>
              <w:jc w:val="right"/>
              <w:rPr>
                <w:rFonts w:ascii="宋体" w:eastAsia="宋体" w:hAnsi="宋体" w:cs="宋体"/>
                <w:color w:val="000000"/>
                <w:sz w:val="18"/>
                <w:szCs w:val="18"/>
              </w:rPr>
            </w:pPr>
          </w:p>
        </w:tc>
      </w:tr>
      <w:tr w:rsidR="004F092A" w14:paraId="2F03F92E"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9DD55"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CE017"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DC6D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5、教育支出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31DCB"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AEB35"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E47C3" w14:textId="77777777" w:rsidR="004F092A" w:rsidRDefault="004F092A">
            <w:pPr>
              <w:jc w:val="right"/>
              <w:rPr>
                <w:rFonts w:ascii="宋体" w:eastAsia="宋体" w:hAnsi="宋体" w:cs="宋体"/>
                <w:color w:val="000000"/>
                <w:sz w:val="18"/>
                <w:szCs w:val="18"/>
              </w:rPr>
            </w:pPr>
          </w:p>
        </w:tc>
      </w:tr>
      <w:tr w:rsidR="004F092A" w14:paraId="3098C60C"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B1E92"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09E1A"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E4E32"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6、科学技术支出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AACA7"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E705C"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976A1" w14:textId="77777777" w:rsidR="004F092A" w:rsidRDefault="004F092A">
            <w:pPr>
              <w:jc w:val="right"/>
              <w:rPr>
                <w:rFonts w:ascii="宋体" w:eastAsia="宋体" w:hAnsi="宋体" w:cs="宋体"/>
                <w:color w:val="000000"/>
                <w:sz w:val="18"/>
                <w:szCs w:val="18"/>
              </w:rPr>
            </w:pPr>
          </w:p>
        </w:tc>
      </w:tr>
      <w:tr w:rsidR="004F092A" w14:paraId="1AEBDE6E"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F27FBE"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B7D81"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AA3D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7、文化体育与传媒支出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C511D"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08F7D"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AD92F7" w14:textId="77777777" w:rsidR="004F092A" w:rsidRDefault="004F092A">
            <w:pPr>
              <w:jc w:val="right"/>
              <w:rPr>
                <w:rFonts w:ascii="宋体" w:eastAsia="宋体" w:hAnsi="宋体" w:cs="宋体"/>
                <w:color w:val="000000"/>
                <w:sz w:val="18"/>
                <w:szCs w:val="18"/>
              </w:rPr>
            </w:pPr>
          </w:p>
        </w:tc>
      </w:tr>
      <w:tr w:rsidR="004F092A" w14:paraId="4147D1D7"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0ED7D"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3B1D9"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A98B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8、社会保障和就业支出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177E0" w14:textId="714B35D9" w:rsidR="004F092A" w:rsidRDefault="00615FE5">
            <w:pPr>
              <w:rPr>
                <w:rFonts w:ascii="宋体" w:eastAsia="宋体" w:hAnsi="宋体" w:cs="宋体"/>
                <w:color w:val="000000"/>
                <w:sz w:val="20"/>
                <w:szCs w:val="20"/>
              </w:rPr>
            </w:pPr>
            <w:r>
              <w:rPr>
                <w:rFonts w:ascii="宋体" w:eastAsia="宋体" w:hAnsi="宋体" w:cs="宋体" w:hint="eastAsia"/>
                <w:color w:val="000000"/>
                <w:sz w:val="20"/>
                <w:szCs w:val="20"/>
              </w:rPr>
              <w:t>6.95</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0AC94" w14:textId="5F8B5912" w:rsidR="004F092A" w:rsidRDefault="00615FE5">
            <w:pPr>
              <w:rPr>
                <w:rFonts w:ascii="宋体" w:eastAsia="宋体" w:hAnsi="宋体" w:cs="宋体"/>
                <w:color w:val="000000"/>
                <w:sz w:val="20"/>
                <w:szCs w:val="20"/>
              </w:rPr>
            </w:pPr>
            <w:r>
              <w:rPr>
                <w:rFonts w:ascii="宋体" w:eastAsia="宋体" w:hAnsi="宋体" w:cs="宋体" w:hint="eastAsia"/>
                <w:color w:val="000000"/>
                <w:sz w:val="20"/>
                <w:szCs w:val="20"/>
              </w:rPr>
              <w:t>6.95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9B2A8" w14:textId="77777777" w:rsidR="004F092A" w:rsidRDefault="004F092A">
            <w:pPr>
              <w:jc w:val="right"/>
              <w:rPr>
                <w:rFonts w:ascii="宋体" w:eastAsia="宋体" w:hAnsi="宋体" w:cs="宋体"/>
                <w:color w:val="000000"/>
                <w:sz w:val="18"/>
                <w:szCs w:val="18"/>
              </w:rPr>
            </w:pPr>
          </w:p>
        </w:tc>
      </w:tr>
      <w:tr w:rsidR="004F092A" w14:paraId="62BAF989"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9F3DA"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CEEB9"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F2B3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9、医疗卫生与计划生育支出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9A810" w14:textId="1163AF99" w:rsidR="004F092A" w:rsidRDefault="00615FE5">
            <w:pPr>
              <w:rPr>
                <w:rFonts w:ascii="宋体" w:eastAsia="宋体" w:hAnsi="宋体" w:cs="宋体"/>
                <w:color w:val="000000"/>
                <w:sz w:val="20"/>
                <w:szCs w:val="20"/>
              </w:rPr>
            </w:pPr>
            <w:r>
              <w:rPr>
                <w:rFonts w:ascii="宋体" w:eastAsia="宋体" w:hAnsi="宋体" w:cs="宋体" w:hint="eastAsia"/>
                <w:color w:val="000000"/>
                <w:sz w:val="20"/>
                <w:szCs w:val="20"/>
              </w:rPr>
              <w:t>3.67</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12197" w14:textId="52202711" w:rsidR="004F092A" w:rsidRDefault="00615FE5">
            <w:pPr>
              <w:rPr>
                <w:rFonts w:ascii="宋体" w:eastAsia="宋体" w:hAnsi="宋体" w:cs="宋体"/>
                <w:color w:val="000000"/>
                <w:sz w:val="20"/>
                <w:szCs w:val="20"/>
              </w:rPr>
            </w:pPr>
            <w:r>
              <w:rPr>
                <w:rFonts w:ascii="宋体" w:eastAsia="宋体" w:hAnsi="宋体" w:cs="宋体" w:hint="eastAsia"/>
                <w:color w:val="000000"/>
                <w:sz w:val="20"/>
                <w:szCs w:val="20"/>
              </w:rPr>
              <w:t>3.67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2650A" w14:textId="77777777" w:rsidR="004F092A" w:rsidRDefault="004F092A">
            <w:pPr>
              <w:jc w:val="right"/>
              <w:rPr>
                <w:rFonts w:ascii="宋体" w:eastAsia="宋体" w:hAnsi="宋体" w:cs="宋体"/>
                <w:color w:val="000000"/>
                <w:sz w:val="18"/>
                <w:szCs w:val="18"/>
              </w:rPr>
            </w:pPr>
          </w:p>
        </w:tc>
      </w:tr>
      <w:tr w:rsidR="004F092A" w14:paraId="052CB7B7"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3F2DB"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89F97"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5F2A23"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10、节能环保支出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06918"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C722C"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4BB27" w14:textId="77777777" w:rsidR="004F092A" w:rsidRDefault="004F092A">
            <w:pPr>
              <w:jc w:val="right"/>
              <w:rPr>
                <w:rFonts w:ascii="宋体" w:eastAsia="宋体" w:hAnsi="宋体" w:cs="宋体"/>
                <w:color w:val="000000"/>
                <w:sz w:val="18"/>
                <w:szCs w:val="18"/>
              </w:rPr>
            </w:pPr>
          </w:p>
        </w:tc>
      </w:tr>
      <w:tr w:rsidR="004F092A" w14:paraId="2D030C74"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0945D"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8860F"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BB1DB"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11、城乡社区支出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3188A"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15B40"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65620" w14:textId="77777777" w:rsidR="004F092A" w:rsidRDefault="004F092A">
            <w:pPr>
              <w:jc w:val="right"/>
              <w:rPr>
                <w:rFonts w:ascii="宋体" w:eastAsia="宋体" w:hAnsi="宋体" w:cs="宋体"/>
                <w:color w:val="000000"/>
                <w:sz w:val="18"/>
                <w:szCs w:val="18"/>
              </w:rPr>
            </w:pPr>
          </w:p>
        </w:tc>
      </w:tr>
      <w:tr w:rsidR="004F092A" w14:paraId="04194683"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1774F"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B023D"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1D79E"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12、农林水支出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9B32D"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B72AE"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B52ED" w14:textId="77777777" w:rsidR="004F092A" w:rsidRDefault="004F092A">
            <w:pPr>
              <w:jc w:val="right"/>
              <w:rPr>
                <w:rFonts w:ascii="宋体" w:eastAsia="宋体" w:hAnsi="宋体" w:cs="宋体"/>
                <w:color w:val="000000"/>
                <w:sz w:val="18"/>
                <w:szCs w:val="18"/>
              </w:rPr>
            </w:pPr>
          </w:p>
        </w:tc>
      </w:tr>
      <w:tr w:rsidR="004F092A" w14:paraId="6A95869C"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2BF18"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9DBB3"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E5603"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13、交通运输支出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46B830"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4D019"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00D93" w14:textId="77777777" w:rsidR="004F092A" w:rsidRDefault="004F092A">
            <w:pPr>
              <w:jc w:val="right"/>
              <w:rPr>
                <w:rFonts w:ascii="宋体" w:eastAsia="宋体" w:hAnsi="宋体" w:cs="宋体"/>
                <w:color w:val="000000"/>
                <w:sz w:val="18"/>
                <w:szCs w:val="18"/>
              </w:rPr>
            </w:pPr>
          </w:p>
        </w:tc>
      </w:tr>
      <w:tr w:rsidR="004F092A" w14:paraId="6C0A6687"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9F015"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C0E33"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999A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14、资源勘探信息等支出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9C2A3"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CCEFD"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DAFB4" w14:textId="77777777" w:rsidR="004F092A" w:rsidRDefault="004F092A">
            <w:pPr>
              <w:jc w:val="right"/>
              <w:rPr>
                <w:rFonts w:ascii="宋体" w:eastAsia="宋体" w:hAnsi="宋体" w:cs="宋体"/>
                <w:color w:val="000000"/>
                <w:sz w:val="18"/>
                <w:szCs w:val="18"/>
              </w:rPr>
            </w:pPr>
          </w:p>
        </w:tc>
      </w:tr>
      <w:tr w:rsidR="004F092A" w14:paraId="407A9F28"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C3696"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07E8"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7534F"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15、商业服务业等支出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3B345"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15966"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F7726" w14:textId="77777777" w:rsidR="004F092A" w:rsidRDefault="004F092A">
            <w:pPr>
              <w:jc w:val="right"/>
              <w:rPr>
                <w:rFonts w:ascii="宋体" w:eastAsia="宋体" w:hAnsi="宋体" w:cs="宋体"/>
                <w:color w:val="000000"/>
                <w:sz w:val="18"/>
                <w:szCs w:val="18"/>
              </w:rPr>
            </w:pPr>
          </w:p>
        </w:tc>
      </w:tr>
      <w:tr w:rsidR="004F092A" w14:paraId="418A6977"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89DC5"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9590D"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9E9F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16、金融支出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182F2"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94C11"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7ECF7" w14:textId="77777777" w:rsidR="004F092A" w:rsidRDefault="004F092A">
            <w:pPr>
              <w:jc w:val="right"/>
              <w:rPr>
                <w:rFonts w:ascii="宋体" w:eastAsia="宋体" w:hAnsi="宋体" w:cs="宋体"/>
                <w:color w:val="000000"/>
                <w:sz w:val="18"/>
                <w:szCs w:val="18"/>
              </w:rPr>
            </w:pPr>
          </w:p>
        </w:tc>
      </w:tr>
      <w:tr w:rsidR="004F092A" w14:paraId="1B0C6CD0"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CDABC"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05CB5"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1295B"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17、援助其他地区支出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C31DE"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20781"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69FC7" w14:textId="77777777" w:rsidR="004F092A" w:rsidRDefault="004F092A">
            <w:pPr>
              <w:jc w:val="right"/>
              <w:rPr>
                <w:rFonts w:ascii="宋体" w:eastAsia="宋体" w:hAnsi="宋体" w:cs="宋体"/>
                <w:color w:val="000000"/>
                <w:sz w:val="18"/>
                <w:szCs w:val="18"/>
              </w:rPr>
            </w:pPr>
          </w:p>
        </w:tc>
      </w:tr>
      <w:tr w:rsidR="004F092A" w14:paraId="57A728DB"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72108"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B15F5"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640FA"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18、国土海洋气象等支出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7A318"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89540"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2A7AB" w14:textId="77777777" w:rsidR="004F092A" w:rsidRDefault="004F092A">
            <w:pPr>
              <w:jc w:val="right"/>
              <w:rPr>
                <w:rFonts w:ascii="宋体" w:eastAsia="宋体" w:hAnsi="宋体" w:cs="宋体"/>
                <w:color w:val="000000"/>
                <w:sz w:val="18"/>
                <w:szCs w:val="18"/>
              </w:rPr>
            </w:pPr>
          </w:p>
        </w:tc>
      </w:tr>
      <w:tr w:rsidR="004F092A" w14:paraId="3F42FF54"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73C50"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1B256"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36EF3"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19、住房保障支出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434B8"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76BE3"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28C73" w14:textId="77777777" w:rsidR="004F092A" w:rsidRDefault="004F092A">
            <w:pPr>
              <w:jc w:val="right"/>
              <w:rPr>
                <w:rFonts w:ascii="宋体" w:eastAsia="宋体" w:hAnsi="宋体" w:cs="宋体"/>
                <w:color w:val="000000"/>
                <w:sz w:val="18"/>
                <w:szCs w:val="18"/>
              </w:rPr>
            </w:pPr>
          </w:p>
        </w:tc>
      </w:tr>
      <w:tr w:rsidR="004F092A" w14:paraId="78325E4B"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A1468"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D99EC"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6B8CB"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20、粮油物资储备支出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C1737"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38028"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85CF1" w14:textId="77777777" w:rsidR="004F092A" w:rsidRDefault="004F092A">
            <w:pPr>
              <w:jc w:val="right"/>
              <w:rPr>
                <w:rFonts w:ascii="宋体" w:eastAsia="宋体" w:hAnsi="宋体" w:cs="宋体"/>
                <w:color w:val="000000"/>
                <w:sz w:val="18"/>
                <w:szCs w:val="18"/>
              </w:rPr>
            </w:pPr>
          </w:p>
        </w:tc>
      </w:tr>
      <w:tr w:rsidR="004F092A" w14:paraId="1960C7A7"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84DCB"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D49FA"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BBE82"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21、其他支出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84E08"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64359"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2A140" w14:textId="77777777" w:rsidR="004F092A" w:rsidRDefault="004F092A">
            <w:pPr>
              <w:jc w:val="right"/>
              <w:rPr>
                <w:rFonts w:ascii="宋体" w:eastAsia="宋体" w:hAnsi="宋体" w:cs="宋体"/>
                <w:color w:val="000000"/>
                <w:sz w:val="18"/>
                <w:szCs w:val="18"/>
              </w:rPr>
            </w:pPr>
          </w:p>
        </w:tc>
      </w:tr>
      <w:tr w:rsidR="004F092A" w14:paraId="2BBF98F2"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81C5F"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54605"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C2208" w14:textId="77777777" w:rsidR="004F092A" w:rsidRDefault="004F092A">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25C42" w14:textId="77777777" w:rsidR="004F092A" w:rsidRDefault="004F092A">
            <w:pPr>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A112B" w14:textId="77777777" w:rsidR="004F092A" w:rsidRDefault="004F092A">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15326" w14:textId="77777777" w:rsidR="004F092A" w:rsidRDefault="004F092A">
            <w:pPr>
              <w:jc w:val="right"/>
              <w:rPr>
                <w:rFonts w:ascii="宋体" w:eastAsia="宋体" w:hAnsi="宋体" w:cs="宋体"/>
                <w:color w:val="000000"/>
                <w:sz w:val="18"/>
                <w:szCs w:val="18"/>
              </w:rPr>
            </w:pPr>
          </w:p>
        </w:tc>
      </w:tr>
      <w:tr w:rsidR="004F092A" w14:paraId="5A4A868E"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5B41F8" w14:textId="77777777" w:rsidR="004F092A" w:rsidRDefault="004F092A">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EC0ED"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C2B6E" w14:textId="77777777" w:rsidR="004F092A" w:rsidRDefault="004F092A">
            <w:pPr>
              <w:rPr>
                <w:rFonts w:ascii="宋体" w:eastAsia="宋体" w:hAnsi="宋体" w:cs="宋体"/>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ABAA8" w14:textId="77777777" w:rsidR="004F092A" w:rsidRDefault="004F092A">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79281" w14:textId="77777777" w:rsidR="004F092A" w:rsidRDefault="004F092A">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C36AF" w14:textId="77777777" w:rsidR="004F092A" w:rsidRDefault="004F092A">
            <w:pPr>
              <w:jc w:val="right"/>
              <w:rPr>
                <w:rFonts w:ascii="宋体" w:eastAsia="宋体" w:hAnsi="宋体" w:cs="宋体"/>
                <w:color w:val="000000"/>
                <w:sz w:val="18"/>
                <w:szCs w:val="18"/>
              </w:rPr>
            </w:pPr>
          </w:p>
        </w:tc>
      </w:tr>
      <w:tr w:rsidR="004F092A" w14:paraId="4D6AE89B"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8CB27"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本年收入合计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681A4" w14:textId="2F932457" w:rsidR="004F092A" w:rsidRDefault="00615FE5">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bidi="ar"/>
              </w:rPr>
              <w:t>95.69</w:t>
            </w:r>
            <w:r w:rsidR="00A02446">
              <w:rPr>
                <w:rFonts w:ascii="宋体" w:eastAsia="宋体" w:hAnsi="宋体" w:cs="宋体" w:hint="eastAsia"/>
                <w:color w:val="000000"/>
                <w:sz w:val="18"/>
                <w:szCs w:val="18"/>
                <w:lang w:val="en-US" w:bidi="ar"/>
              </w:rPr>
              <w:t xml:space="preserve"> </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184EC3"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本年支出合计</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6792750A" w14:textId="0D8CDEAD" w:rsidR="004F092A" w:rsidRDefault="00615FE5">
            <w:pPr>
              <w:jc w:val="center"/>
              <w:rPr>
                <w:rFonts w:ascii="宋体" w:eastAsia="宋体" w:hAnsi="宋体" w:cs="宋体"/>
                <w:b/>
                <w:color w:val="000000"/>
                <w:sz w:val="18"/>
                <w:szCs w:val="18"/>
              </w:rPr>
            </w:pPr>
            <w:r>
              <w:rPr>
                <w:rFonts w:ascii="宋体" w:eastAsia="宋体" w:hAnsi="宋体" w:cs="宋体" w:hint="eastAsia"/>
                <w:b/>
                <w:color w:val="000000"/>
                <w:sz w:val="18"/>
                <w:szCs w:val="18"/>
              </w:rPr>
              <w:t>98.62</w:t>
            </w: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78A0F78A" w14:textId="7ECED6C8" w:rsidR="004F092A" w:rsidRDefault="00615FE5">
            <w:pPr>
              <w:jc w:val="center"/>
              <w:rPr>
                <w:rFonts w:ascii="宋体" w:eastAsia="宋体" w:hAnsi="宋体" w:cs="宋体"/>
                <w:b/>
                <w:color w:val="000000"/>
                <w:sz w:val="18"/>
                <w:szCs w:val="18"/>
              </w:rPr>
            </w:pPr>
            <w:r>
              <w:rPr>
                <w:rFonts w:ascii="宋体" w:eastAsia="宋体" w:hAnsi="宋体" w:cs="宋体" w:hint="eastAsia"/>
                <w:b/>
                <w:color w:val="000000"/>
                <w:sz w:val="18"/>
                <w:szCs w:val="18"/>
              </w:rPr>
              <w:t>98.62</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2457373" w14:textId="77777777" w:rsidR="004F092A" w:rsidRDefault="004F092A">
            <w:pPr>
              <w:rPr>
                <w:rFonts w:ascii="宋体" w:eastAsia="宋体" w:hAnsi="宋体" w:cs="宋体"/>
                <w:b/>
                <w:color w:val="000000"/>
                <w:sz w:val="18"/>
                <w:szCs w:val="18"/>
              </w:rPr>
            </w:pPr>
          </w:p>
        </w:tc>
      </w:tr>
      <w:tr w:rsidR="004F092A" w14:paraId="34951C10"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A5661"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lastRenderedPageBreak/>
              <w:t>年初财政拨款结转和结余</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09970" w14:textId="6ED36942" w:rsidR="004F092A" w:rsidRDefault="00B40039">
            <w:pPr>
              <w:jc w:val="right"/>
              <w:rPr>
                <w:rFonts w:ascii="宋体" w:eastAsia="宋体" w:hAnsi="宋体" w:cs="宋体"/>
                <w:color w:val="000000"/>
                <w:sz w:val="20"/>
                <w:szCs w:val="20"/>
              </w:rPr>
            </w:pPr>
            <w:r>
              <w:rPr>
                <w:rFonts w:ascii="宋体" w:eastAsia="宋体" w:hAnsi="宋体" w:cs="宋体" w:hint="eastAsia"/>
                <w:color w:val="000000"/>
                <w:sz w:val="20"/>
                <w:szCs w:val="20"/>
              </w:rPr>
              <w:t>3.27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B1B21"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年末财政拨款结转和结余</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A9C98BB" w14:textId="77777777" w:rsidR="004F092A" w:rsidRDefault="004F092A">
            <w:pPr>
              <w:rPr>
                <w:rFonts w:ascii="宋体" w:eastAsia="宋体" w:hAnsi="宋体" w:cs="宋体"/>
                <w:color w:val="000000"/>
                <w:sz w:val="20"/>
                <w:szCs w:val="20"/>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49C0C4F" w14:textId="1570F88B" w:rsidR="004F092A" w:rsidRDefault="00250B86">
            <w:pPr>
              <w:rPr>
                <w:rFonts w:ascii="宋体" w:eastAsia="宋体" w:hAnsi="宋体" w:cs="宋体"/>
                <w:color w:val="000000"/>
                <w:sz w:val="20"/>
                <w:szCs w:val="20"/>
              </w:rPr>
            </w:pPr>
            <w:r>
              <w:rPr>
                <w:rFonts w:ascii="宋体" w:eastAsia="宋体" w:hAnsi="宋体" w:cs="宋体" w:hint="eastAsia"/>
                <w:color w:val="000000"/>
                <w:sz w:val="20"/>
                <w:szCs w:val="20"/>
              </w:rPr>
              <w:t>0.33</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1910C64" w14:textId="77777777" w:rsidR="004F092A" w:rsidRDefault="004F092A">
            <w:pPr>
              <w:rPr>
                <w:rFonts w:ascii="宋体" w:eastAsia="宋体" w:hAnsi="宋体" w:cs="宋体"/>
                <w:b/>
                <w:color w:val="000000"/>
                <w:sz w:val="18"/>
                <w:szCs w:val="18"/>
              </w:rPr>
            </w:pPr>
          </w:p>
        </w:tc>
      </w:tr>
      <w:tr w:rsidR="004F092A" w14:paraId="026247D6"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627372"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3B563" w14:textId="728BED39" w:rsidR="004F092A" w:rsidRDefault="00B40039">
            <w:pPr>
              <w:jc w:val="right"/>
              <w:rPr>
                <w:rFonts w:ascii="宋体" w:eastAsia="宋体" w:hAnsi="宋体" w:cs="宋体"/>
                <w:color w:val="000000"/>
                <w:sz w:val="20"/>
                <w:szCs w:val="20"/>
              </w:rPr>
            </w:pPr>
            <w:r>
              <w:rPr>
                <w:rFonts w:ascii="宋体" w:eastAsia="宋体" w:hAnsi="宋体" w:cs="宋体" w:hint="eastAsia"/>
                <w:color w:val="000000"/>
                <w:sz w:val="20"/>
                <w:szCs w:val="20"/>
              </w:rPr>
              <w:t>3.27</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829EBB" w14:textId="77777777" w:rsidR="004F092A" w:rsidRDefault="004F092A">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0713A" w14:textId="77777777" w:rsidR="004F092A" w:rsidRDefault="004F092A">
            <w:pPr>
              <w:rPr>
                <w:rFonts w:ascii="宋体" w:eastAsia="宋体" w:hAnsi="宋体" w:cs="宋体"/>
                <w:color w:val="000000"/>
                <w:sz w:val="20"/>
                <w:szCs w:val="20"/>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5D4C3AB" w14:textId="77777777" w:rsidR="004F092A" w:rsidRDefault="004F092A">
            <w:pPr>
              <w:rPr>
                <w:rFonts w:ascii="宋体" w:eastAsia="宋体" w:hAnsi="宋体" w:cs="宋体"/>
                <w:color w:val="000000"/>
                <w:sz w:val="20"/>
                <w:szCs w:val="20"/>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3E634BDE" w14:textId="77777777" w:rsidR="004F092A" w:rsidRDefault="004F092A">
            <w:pPr>
              <w:rPr>
                <w:rFonts w:ascii="宋体" w:eastAsia="宋体" w:hAnsi="宋体" w:cs="宋体"/>
                <w:b/>
                <w:color w:val="000000"/>
                <w:sz w:val="18"/>
                <w:szCs w:val="18"/>
              </w:rPr>
            </w:pPr>
          </w:p>
        </w:tc>
      </w:tr>
      <w:tr w:rsidR="004F092A" w14:paraId="4ED1E50E"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A9B76"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 xml:space="preserve">    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AB29F"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34371" w14:textId="77777777" w:rsidR="004F092A" w:rsidRDefault="004F092A">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43F4368" w14:textId="77777777" w:rsidR="004F092A" w:rsidRDefault="004F092A">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1A09C247" w14:textId="77777777" w:rsidR="004F092A" w:rsidRDefault="004F092A">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036EDAF0" w14:textId="77777777" w:rsidR="004F092A" w:rsidRDefault="004F092A">
            <w:pPr>
              <w:rPr>
                <w:rFonts w:ascii="宋体" w:eastAsia="宋体" w:hAnsi="宋体" w:cs="宋体"/>
                <w:b/>
                <w:color w:val="000000"/>
                <w:sz w:val="18"/>
                <w:szCs w:val="18"/>
              </w:rPr>
            </w:pPr>
          </w:p>
        </w:tc>
      </w:tr>
      <w:tr w:rsidR="004F092A" w14:paraId="7A1B64BC"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D28F1" w14:textId="77777777" w:rsidR="004F092A" w:rsidRDefault="004F092A">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8A41A" w14:textId="77777777" w:rsidR="004F092A" w:rsidRDefault="004F092A">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C71A2" w14:textId="77777777" w:rsidR="004F092A" w:rsidRDefault="004F092A">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2A1014D1" w14:textId="77777777" w:rsidR="004F092A" w:rsidRDefault="004F092A">
            <w:pPr>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5FB5BE9" w14:textId="45A5B61F" w:rsidR="004F092A" w:rsidRDefault="004F092A">
            <w:pPr>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5701C625" w14:textId="77777777" w:rsidR="004F092A" w:rsidRDefault="004F092A">
            <w:pPr>
              <w:rPr>
                <w:rFonts w:ascii="宋体" w:eastAsia="宋体" w:hAnsi="宋体" w:cs="宋体"/>
                <w:b/>
                <w:color w:val="000000"/>
                <w:sz w:val="18"/>
                <w:szCs w:val="18"/>
              </w:rPr>
            </w:pPr>
          </w:p>
        </w:tc>
      </w:tr>
      <w:tr w:rsidR="004F092A" w14:paraId="128BE04E" w14:textId="77777777">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484B3"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收入总计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37901" w14:textId="675C1068" w:rsidR="004F092A" w:rsidRDefault="00B40039">
            <w:pPr>
              <w:jc w:val="right"/>
              <w:rPr>
                <w:rFonts w:ascii="宋体" w:eastAsia="宋体" w:hAnsi="宋体" w:cs="宋体"/>
                <w:color w:val="000000"/>
                <w:sz w:val="18"/>
                <w:szCs w:val="18"/>
              </w:rPr>
            </w:pPr>
            <w:r>
              <w:rPr>
                <w:rFonts w:ascii="宋体" w:eastAsia="宋体" w:hAnsi="宋体" w:cs="宋体" w:hint="eastAsia"/>
                <w:color w:val="000000"/>
                <w:sz w:val="18"/>
                <w:szCs w:val="18"/>
              </w:rPr>
              <w:t>98．95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5FB20" w14:textId="77777777" w:rsidR="004F092A" w:rsidRDefault="00A02446">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bidi="ar"/>
              </w:rPr>
              <w:t>支出总计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FB359" w14:textId="695C848F" w:rsidR="004F092A" w:rsidRDefault="00B40039">
            <w:pPr>
              <w:rPr>
                <w:rFonts w:ascii="宋体" w:eastAsia="宋体" w:hAnsi="宋体" w:cs="宋体"/>
                <w:b/>
                <w:color w:val="000000"/>
                <w:sz w:val="18"/>
                <w:szCs w:val="18"/>
              </w:rPr>
            </w:pPr>
            <w:r>
              <w:rPr>
                <w:rFonts w:ascii="宋体" w:eastAsia="宋体" w:hAnsi="宋体" w:cs="宋体" w:hint="eastAsia"/>
                <w:b/>
                <w:color w:val="000000"/>
                <w:sz w:val="18"/>
                <w:szCs w:val="18"/>
              </w:rPr>
              <w:t>98.95</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202410" w14:textId="06AF30AF" w:rsidR="004F092A" w:rsidRDefault="00B40039">
            <w:pPr>
              <w:rPr>
                <w:rFonts w:ascii="宋体" w:eastAsia="宋体" w:hAnsi="宋体" w:cs="宋体"/>
                <w:b/>
                <w:color w:val="000000"/>
                <w:sz w:val="18"/>
                <w:szCs w:val="18"/>
              </w:rPr>
            </w:pPr>
            <w:r>
              <w:rPr>
                <w:rFonts w:ascii="宋体" w:eastAsia="宋体" w:hAnsi="宋体" w:cs="宋体" w:hint="eastAsia"/>
                <w:b/>
                <w:color w:val="000000"/>
                <w:sz w:val="18"/>
                <w:szCs w:val="18"/>
              </w:rPr>
              <w:t>98.95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465A2" w14:textId="77777777" w:rsidR="004F092A" w:rsidRDefault="004F092A">
            <w:pPr>
              <w:rPr>
                <w:rFonts w:ascii="宋体" w:eastAsia="宋体" w:hAnsi="宋体" w:cs="宋体"/>
                <w:b/>
                <w:color w:val="000000"/>
                <w:sz w:val="18"/>
                <w:szCs w:val="18"/>
              </w:rPr>
            </w:pPr>
          </w:p>
        </w:tc>
      </w:tr>
      <w:tr w:rsidR="004F092A" w14:paraId="07234645" w14:textId="77777777">
        <w:trPr>
          <w:trHeight w:val="560"/>
        </w:trPr>
        <w:tc>
          <w:tcPr>
            <w:tcW w:w="9547" w:type="dxa"/>
            <w:gridSpan w:val="6"/>
            <w:tcBorders>
              <w:top w:val="single" w:sz="4" w:space="0" w:color="000000"/>
              <w:left w:val="nil"/>
              <w:bottom w:val="nil"/>
              <w:right w:val="nil"/>
            </w:tcBorders>
            <w:shd w:val="clear" w:color="auto" w:fill="auto"/>
            <w:tcMar>
              <w:top w:w="15" w:type="dxa"/>
              <w:left w:w="15" w:type="dxa"/>
              <w:right w:w="15" w:type="dxa"/>
            </w:tcMar>
            <w:vAlign w:val="center"/>
          </w:tcPr>
          <w:p w14:paraId="1B28CBE8"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注：本表反映部门本年度一般公共预算财政拨款和政府性基金预算财政拨款的总收支和年末结转结余情况;报表存在尾数差异因四舍五入造成，可以忽略不计。</w:t>
            </w:r>
          </w:p>
        </w:tc>
      </w:tr>
    </w:tbl>
    <w:p w14:paraId="6F4B8760" w14:textId="77777777" w:rsidR="004F092A" w:rsidRDefault="004F092A">
      <w:pPr>
        <w:pStyle w:val="a5"/>
        <w:tabs>
          <w:tab w:val="left" w:pos="1235"/>
        </w:tabs>
        <w:spacing w:line="364" w:lineRule="auto"/>
        <w:ind w:left="0" w:firstLine="0"/>
        <w:jc w:val="center"/>
        <w:rPr>
          <w:b/>
          <w:bCs/>
          <w:sz w:val="20"/>
          <w:szCs w:val="20"/>
          <w:lang w:val="en-US"/>
        </w:rPr>
      </w:pPr>
    </w:p>
    <w:p w14:paraId="3F956490" w14:textId="77777777" w:rsidR="004F092A" w:rsidRDefault="004F092A">
      <w:pPr>
        <w:pStyle w:val="a5"/>
        <w:tabs>
          <w:tab w:val="left" w:pos="1235"/>
        </w:tabs>
        <w:spacing w:line="364" w:lineRule="auto"/>
        <w:ind w:left="0" w:firstLine="0"/>
        <w:jc w:val="center"/>
        <w:rPr>
          <w:b/>
          <w:bCs/>
          <w:sz w:val="20"/>
          <w:szCs w:val="20"/>
          <w:lang w:val="en-US"/>
        </w:rPr>
      </w:pPr>
    </w:p>
    <w:p w14:paraId="613FB75C" w14:textId="77777777" w:rsidR="004F092A" w:rsidRDefault="00A02446">
      <w:pPr>
        <w:pStyle w:val="a5"/>
        <w:tabs>
          <w:tab w:val="left" w:pos="1235"/>
        </w:tabs>
        <w:spacing w:line="364" w:lineRule="auto"/>
        <w:ind w:left="0" w:firstLine="0"/>
        <w:jc w:val="center"/>
        <w:rPr>
          <w:b/>
          <w:bCs/>
          <w:sz w:val="36"/>
          <w:szCs w:val="36"/>
          <w:lang w:val="en-US"/>
        </w:rPr>
      </w:pPr>
      <w:r>
        <w:rPr>
          <w:b/>
          <w:bCs/>
          <w:sz w:val="36"/>
          <w:szCs w:val="36"/>
          <w:lang w:val="en-US"/>
        </w:rPr>
        <w:t>一般公共预算财政拨款支出决算表（按功能分类科目）</w:t>
      </w:r>
    </w:p>
    <w:p w14:paraId="646A3676" w14:textId="3525E0A7"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05表</w:t>
      </w:r>
    </w:p>
    <w:p w14:paraId="59B8383D" w14:textId="558F17A1" w:rsidR="004F092A" w:rsidRDefault="00A02446" w:rsidP="008E7BD1">
      <w:pPr>
        <w:pStyle w:val="a5"/>
        <w:tabs>
          <w:tab w:val="left" w:pos="1235"/>
        </w:tabs>
        <w:spacing w:line="364" w:lineRule="auto"/>
        <w:ind w:left="0" w:firstLine="0"/>
        <w:jc w:val="left"/>
        <w:rPr>
          <w:b/>
          <w:bCs/>
          <w:sz w:val="36"/>
          <w:szCs w:val="36"/>
          <w:lang w:val="en-US"/>
        </w:rPr>
      </w:pPr>
      <w:r>
        <w:rPr>
          <w:rFonts w:hint="eastAsia"/>
          <w:b/>
          <w:bCs/>
          <w:sz w:val="20"/>
          <w:szCs w:val="20"/>
          <w:lang w:val="en-US"/>
        </w:rPr>
        <w:t>编制部门：</w:t>
      </w:r>
      <w:r w:rsidR="008E7BD1">
        <w:rPr>
          <w:rFonts w:hint="eastAsia"/>
          <w:b/>
          <w:bCs/>
          <w:sz w:val="20"/>
          <w:szCs w:val="20"/>
          <w:lang w:val="en-US"/>
        </w:rPr>
        <w:t>宝鸡市渭滨区总工会</w:t>
      </w:r>
      <w:r>
        <w:rPr>
          <w:rFonts w:hint="eastAsia"/>
          <w:b/>
          <w:bCs/>
          <w:sz w:val="20"/>
          <w:szCs w:val="20"/>
          <w:lang w:val="en-US"/>
        </w:rPr>
        <w:t xml:space="preserve">                                                                     单位：万元</w:t>
      </w:r>
    </w:p>
    <w:tbl>
      <w:tblPr>
        <w:tblW w:w="9165" w:type="dxa"/>
        <w:tblCellMar>
          <w:left w:w="0" w:type="dxa"/>
          <w:right w:w="0" w:type="dxa"/>
        </w:tblCellMar>
        <w:tblLook w:val="04A0" w:firstRow="1" w:lastRow="0" w:firstColumn="1" w:lastColumn="0" w:noHBand="0" w:noVBand="1"/>
      </w:tblPr>
      <w:tblGrid>
        <w:gridCol w:w="996"/>
        <w:gridCol w:w="2910"/>
        <w:gridCol w:w="837"/>
        <w:gridCol w:w="1174"/>
        <w:gridCol w:w="999"/>
        <w:gridCol w:w="850"/>
        <w:gridCol w:w="850"/>
        <w:gridCol w:w="549"/>
      </w:tblGrid>
      <w:tr w:rsidR="002A43B2" w14:paraId="43CF57D9" w14:textId="77777777" w:rsidTr="002A43B2">
        <w:trPr>
          <w:trHeight w:val="450"/>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2612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    目</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65C66"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本年支出合计</w:t>
            </w:r>
          </w:p>
        </w:tc>
        <w:tc>
          <w:tcPr>
            <w:tcW w:w="3023"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5BF3B49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基本支出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397F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项目支出</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99E6C"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备注</w:t>
            </w:r>
          </w:p>
        </w:tc>
      </w:tr>
      <w:tr w:rsidR="00440CA4" w14:paraId="680EC363" w14:textId="77777777" w:rsidTr="002A43B2">
        <w:trPr>
          <w:trHeight w:val="675"/>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9E5A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8FAF"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科目名称</w:t>
            </w:r>
          </w:p>
        </w:tc>
        <w:tc>
          <w:tcPr>
            <w:tcW w:w="8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1201E" w14:textId="77777777" w:rsidR="004F092A" w:rsidRDefault="004F092A">
            <w:pPr>
              <w:jc w:val="center"/>
              <w:rPr>
                <w:rFonts w:ascii="宋体" w:eastAsia="宋体" w:hAnsi="宋体" w:cs="宋体"/>
                <w:b/>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9D5F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小计</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2785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人员经费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F74FF"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公用经费</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86136" w14:textId="77777777" w:rsidR="004F092A" w:rsidRDefault="004F092A">
            <w:pPr>
              <w:jc w:val="center"/>
              <w:rPr>
                <w:rFonts w:ascii="宋体" w:eastAsia="宋体" w:hAnsi="宋体" w:cs="宋体"/>
                <w:b/>
                <w:color w:val="000000"/>
                <w:sz w:val="20"/>
                <w:szCs w:val="20"/>
              </w:rPr>
            </w:pPr>
          </w:p>
        </w:tc>
        <w:tc>
          <w:tcPr>
            <w:tcW w:w="54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610CA" w14:textId="77777777" w:rsidR="004F092A" w:rsidRDefault="004F092A">
            <w:pPr>
              <w:jc w:val="center"/>
              <w:rPr>
                <w:rFonts w:ascii="宋体" w:eastAsia="宋体" w:hAnsi="宋体" w:cs="宋体"/>
                <w:b/>
                <w:color w:val="000000"/>
                <w:sz w:val="20"/>
                <w:szCs w:val="20"/>
              </w:rPr>
            </w:pPr>
          </w:p>
        </w:tc>
      </w:tr>
      <w:tr w:rsidR="00440CA4" w14:paraId="4D5FB964"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A9B0A"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A7B9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合计</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42918" w14:textId="7289D977" w:rsidR="004F092A" w:rsidRDefault="00440CA4">
            <w:pPr>
              <w:jc w:val="right"/>
              <w:rPr>
                <w:rFonts w:ascii="宋体" w:eastAsia="宋体" w:hAnsi="宋体" w:cs="宋体"/>
                <w:color w:val="000000"/>
                <w:sz w:val="20"/>
                <w:szCs w:val="20"/>
              </w:rPr>
            </w:pPr>
            <w:r>
              <w:rPr>
                <w:rFonts w:ascii="宋体" w:eastAsia="宋体" w:hAnsi="宋体" w:cs="宋体" w:hint="eastAsia"/>
                <w:color w:val="000000"/>
                <w:sz w:val="20"/>
                <w:szCs w:val="20"/>
              </w:rPr>
              <w:t>98.62</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9645F" w14:textId="333B4D0F" w:rsidR="004F092A" w:rsidRDefault="00440CA4">
            <w:pPr>
              <w:jc w:val="right"/>
              <w:rPr>
                <w:rFonts w:ascii="宋体" w:eastAsia="宋体" w:hAnsi="宋体" w:cs="宋体"/>
                <w:color w:val="000000"/>
                <w:sz w:val="20"/>
                <w:szCs w:val="20"/>
              </w:rPr>
            </w:pPr>
            <w:r>
              <w:rPr>
                <w:rFonts w:ascii="宋体" w:eastAsia="宋体" w:hAnsi="宋体" w:cs="宋体" w:hint="eastAsia"/>
                <w:color w:val="000000"/>
                <w:sz w:val="20"/>
                <w:szCs w:val="20"/>
              </w:rPr>
              <w:t>98.62</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C6482" w14:textId="43947904" w:rsidR="004F092A" w:rsidRDefault="00440CA4">
            <w:pPr>
              <w:jc w:val="right"/>
              <w:rPr>
                <w:rFonts w:ascii="宋体" w:eastAsia="宋体" w:hAnsi="宋体" w:cs="宋体"/>
                <w:color w:val="000000"/>
                <w:sz w:val="20"/>
                <w:szCs w:val="20"/>
              </w:rPr>
            </w:pPr>
            <w:r>
              <w:rPr>
                <w:rFonts w:ascii="宋体" w:eastAsia="宋体" w:hAnsi="宋体" w:cs="宋体" w:hint="eastAsia"/>
                <w:color w:val="000000"/>
                <w:sz w:val="20"/>
                <w:szCs w:val="20"/>
              </w:rPr>
              <w:t>83.27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89A74" w14:textId="5A1DB7B9" w:rsidR="004F092A" w:rsidRDefault="002A43B2">
            <w:pPr>
              <w:jc w:val="right"/>
              <w:rPr>
                <w:rFonts w:ascii="宋体" w:eastAsia="宋体" w:hAnsi="宋体" w:cs="宋体"/>
                <w:color w:val="000000"/>
                <w:sz w:val="20"/>
                <w:szCs w:val="20"/>
              </w:rPr>
            </w:pPr>
            <w:r>
              <w:rPr>
                <w:rFonts w:ascii="宋体" w:eastAsia="宋体" w:hAnsi="宋体" w:cs="宋体" w:hint="eastAsia"/>
                <w:color w:val="000000"/>
                <w:sz w:val="20"/>
                <w:szCs w:val="20"/>
              </w:rPr>
              <w:t>15.35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A3C11"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F2F8A" w14:textId="77777777" w:rsidR="004F092A" w:rsidRDefault="004F092A">
            <w:pPr>
              <w:jc w:val="right"/>
              <w:rPr>
                <w:rFonts w:ascii="宋体" w:eastAsia="宋体" w:hAnsi="宋体" w:cs="宋体"/>
                <w:color w:val="000000"/>
                <w:sz w:val="20"/>
                <w:szCs w:val="20"/>
              </w:rPr>
            </w:pPr>
          </w:p>
        </w:tc>
      </w:tr>
      <w:tr w:rsidR="002A43B2" w14:paraId="6B3B31A1"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81F9F" w14:textId="3844224C"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1FEFE" w14:textId="65959CCF"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一般公共服务支出</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FFCDD" w14:textId="2CF6D1C9"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472AA" w14:textId="5172B40D"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FCF6F" w14:textId="10EF5970"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DA5898D" w14:textId="0DA2CA85" w:rsidR="002A43B2" w:rsidRDefault="002A43B2" w:rsidP="002A43B2">
            <w:pPr>
              <w:jc w:val="right"/>
              <w:rPr>
                <w:rFonts w:ascii="宋体" w:eastAsia="宋体" w:hAnsi="宋体" w:cs="宋体"/>
                <w:color w:val="000000"/>
                <w:sz w:val="20"/>
                <w:szCs w:val="20"/>
              </w:rPr>
            </w:pPr>
            <w:r w:rsidRPr="00BE4F57">
              <w:rPr>
                <w:rFonts w:ascii="宋体" w:eastAsia="宋体" w:hAnsi="宋体" w:cs="宋体" w:hint="eastAsia"/>
                <w:color w:val="000000"/>
                <w:sz w:val="20"/>
                <w:szCs w:val="20"/>
              </w:rPr>
              <w:t>15.35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AB0DA"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F71BD" w14:textId="77777777" w:rsidR="002A43B2" w:rsidRDefault="002A43B2" w:rsidP="002A43B2">
            <w:pPr>
              <w:jc w:val="right"/>
              <w:rPr>
                <w:rFonts w:ascii="宋体" w:eastAsia="宋体" w:hAnsi="宋体" w:cs="宋体"/>
                <w:color w:val="000000"/>
                <w:sz w:val="20"/>
                <w:szCs w:val="20"/>
              </w:rPr>
            </w:pPr>
          </w:p>
        </w:tc>
      </w:tr>
      <w:tr w:rsidR="002A43B2" w14:paraId="6296372E"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BE2C0" w14:textId="2F52240D"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6C3ED" w14:textId="476FE1EB"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群众团体事务</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755AE" w14:textId="1E216639"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ED459" w14:textId="209CE085" w:rsidR="002A43B2" w:rsidRDefault="002A43B2" w:rsidP="002A43B2">
            <w:pPr>
              <w:ind w:right="200"/>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07C50F89" w14:textId="18321254" w:rsidR="002A43B2" w:rsidRDefault="002A43B2" w:rsidP="002A43B2">
            <w:pPr>
              <w:jc w:val="right"/>
              <w:rPr>
                <w:rFonts w:ascii="宋体" w:eastAsia="宋体" w:hAnsi="宋体" w:cs="宋体"/>
                <w:color w:val="000000"/>
                <w:sz w:val="20"/>
                <w:szCs w:val="20"/>
              </w:rPr>
            </w:pPr>
            <w:r w:rsidRPr="00E33633">
              <w:rPr>
                <w:rFonts w:ascii="宋体" w:eastAsia="宋体" w:hAnsi="宋体" w:cs="宋体" w:hint="eastAsia"/>
                <w:color w:val="000000"/>
                <w:sz w:val="20"/>
                <w:szCs w:val="20"/>
              </w:rPr>
              <w:t>71.69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2DF1ACE6" w14:textId="394002AB" w:rsidR="002A43B2" w:rsidRDefault="002A43B2" w:rsidP="002A43B2">
            <w:pPr>
              <w:jc w:val="right"/>
              <w:rPr>
                <w:rFonts w:ascii="宋体" w:eastAsia="宋体" w:hAnsi="宋体" w:cs="宋体"/>
                <w:color w:val="000000"/>
                <w:sz w:val="20"/>
                <w:szCs w:val="20"/>
              </w:rPr>
            </w:pPr>
            <w:r w:rsidRPr="00BE4F57">
              <w:rPr>
                <w:rFonts w:ascii="宋体" w:eastAsia="宋体" w:hAnsi="宋体" w:cs="宋体" w:hint="eastAsia"/>
                <w:color w:val="000000"/>
                <w:sz w:val="20"/>
                <w:szCs w:val="20"/>
              </w:rPr>
              <w:t>15.35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2BAE3"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86D4E" w14:textId="77777777" w:rsidR="002A43B2" w:rsidRDefault="002A43B2" w:rsidP="002A43B2">
            <w:pPr>
              <w:jc w:val="right"/>
              <w:rPr>
                <w:rFonts w:ascii="宋体" w:eastAsia="宋体" w:hAnsi="宋体" w:cs="宋体"/>
                <w:color w:val="000000"/>
                <w:sz w:val="20"/>
                <w:szCs w:val="20"/>
              </w:rPr>
            </w:pPr>
          </w:p>
        </w:tc>
      </w:tr>
      <w:tr w:rsidR="002A43B2" w14:paraId="463D7C95"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FC47E" w14:textId="62BEC6EE"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2012901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1D504" w14:textId="4BE2A7A4"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行政运行</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5B99F" w14:textId="54B8EC96"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EC0F6" w14:textId="1FEDE158"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C6D59AF" w14:textId="53F5E214" w:rsidR="002A43B2" w:rsidRDefault="002A43B2" w:rsidP="002A43B2">
            <w:pPr>
              <w:jc w:val="right"/>
              <w:rPr>
                <w:rFonts w:ascii="宋体" w:eastAsia="宋体" w:hAnsi="宋体" w:cs="宋体"/>
                <w:color w:val="000000"/>
                <w:sz w:val="20"/>
                <w:szCs w:val="20"/>
              </w:rPr>
            </w:pPr>
            <w:r w:rsidRPr="00E33633">
              <w:rPr>
                <w:rFonts w:ascii="宋体" w:eastAsia="宋体" w:hAnsi="宋体" w:cs="宋体" w:hint="eastAsia"/>
                <w:color w:val="000000"/>
                <w:sz w:val="20"/>
                <w:szCs w:val="20"/>
              </w:rPr>
              <w:t>71.69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4A1670E1" w14:textId="67B3365B" w:rsidR="002A43B2" w:rsidRDefault="002A43B2" w:rsidP="002A43B2">
            <w:pPr>
              <w:jc w:val="right"/>
              <w:rPr>
                <w:rFonts w:ascii="宋体" w:eastAsia="宋体" w:hAnsi="宋体" w:cs="宋体"/>
                <w:color w:val="000000"/>
                <w:sz w:val="20"/>
                <w:szCs w:val="20"/>
              </w:rPr>
            </w:pPr>
            <w:r w:rsidRPr="00BE4F57">
              <w:rPr>
                <w:rFonts w:ascii="宋体" w:eastAsia="宋体" w:hAnsi="宋体" w:cs="宋体" w:hint="eastAsia"/>
                <w:color w:val="000000"/>
                <w:sz w:val="20"/>
                <w:szCs w:val="20"/>
              </w:rPr>
              <w:t>15.35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54D91"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D87BF" w14:textId="77777777" w:rsidR="002A43B2" w:rsidRDefault="002A43B2" w:rsidP="002A43B2">
            <w:pPr>
              <w:jc w:val="right"/>
              <w:rPr>
                <w:rFonts w:ascii="宋体" w:eastAsia="宋体" w:hAnsi="宋体" w:cs="宋体"/>
                <w:color w:val="000000"/>
                <w:sz w:val="20"/>
                <w:szCs w:val="20"/>
              </w:rPr>
            </w:pPr>
          </w:p>
        </w:tc>
      </w:tr>
      <w:tr w:rsidR="002A43B2" w14:paraId="7B14DC80"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143EF" w14:textId="43F2F496" w:rsidR="002A43B2" w:rsidRDefault="002A43B2" w:rsidP="002A43B2">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7FF91" w14:textId="767E06E1"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社会保障和就业支出</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42C0D" w14:textId="20E03C6E"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AC86A" w14:textId="2B4ADB3B"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52174E3E" w14:textId="52B196A8" w:rsidR="002A43B2" w:rsidRDefault="002A43B2" w:rsidP="002A43B2">
            <w:pPr>
              <w:jc w:val="right"/>
              <w:rPr>
                <w:rFonts w:ascii="宋体" w:eastAsia="宋体" w:hAnsi="宋体" w:cs="宋体"/>
                <w:color w:val="000000"/>
                <w:sz w:val="20"/>
                <w:szCs w:val="20"/>
              </w:rPr>
            </w:pPr>
            <w:r w:rsidRPr="005C0946">
              <w:rPr>
                <w:rFonts w:ascii="宋体" w:eastAsia="宋体" w:hAnsi="宋体" w:cs="宋体" w:hint="eastAsia"/>
                <w:color w:val="000000"/>
                <w:sz w:val="20"/>
                <w:szCs w:val="20"/>
              </w:rPr>
              <w:t>7.91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18227"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B0603"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24D86" w14:textId="77777777" w:rsidR="002A43B2" w:rsidRDefault="002A43B2" w:rsidP="002A43B2">
            <w:pPr>
              <w:jc w:val="right"/>
              <w:rPr>
                <w:rFonts w:ascii="宋体" w:eastAsia="宋体" w:hAnsi="宋体" w:cs="宋体"/>
                <w:color w:val="000000"/>
                <w:sz w:val="20"/>
                <w:szCs w:val="20"/>
              </w:rPr>
            </w:pPr>
          </w:p>
        </w:tc>
      </w:tr>
      <w:tr w:rsidR="002A43B2" w14:paraId="28E72178"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C1DFF" w14:textId="5D285B20"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7B772" w14:textId="65E693C0"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行政事业单位离退休</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57B43" w14:textId="40145F39"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69414" w14:textId="5469F906"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3BBB9BD5" w14:textId="01ED80E7" w:rsidR="002A43B2" w:rsidRDefault="002A43B2" w:rsidP="002A43B2">
            <w:pPr>
              <w:jc w:val="right"/>
              <w:rPr>
                <w:rFonts w:ascii="宋体" w:eastAsia="宋体" w:hAnsi="宋体" w:cs="宋体"/>
                <w:color w:val="000000"/>
                <w:sz w:val="20"/>
                <w:szCs w:val="20"/>
              </w:rPr>
            </w:pPr>
            <w:r w:rsidRPr="005C0946">
              <w:rPr>
                <w:rFonts w:ascii="宋体" w:eastAsia="宋体" w:hAnsi="宋体" w:cs="宋体" w:hint="eastAsia"/>
                <w:color w:val="000000"/>
                <w:sz w:val="20"/>
                <w:szCs w:val="20"/>
              </w:rPr>
              <w:t>7.91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608AE"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CDEF"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411AF" w14:textId="77777777" w:rsidR="002A43B2" w:rsidRDefault="002A43B2" w:rsidP="002A43B2">
            <w:pPr>
              <w:jc w:val="right"/>
              <w:rPr>
                <w:rFonts w:ascii="宋体" w:eastAsia="宋体" w:hAnsi="宋体" w:cs="宋体"/>
                <w:color w:val="000000"/>
                <w:sz w:val="20"/>
                <w:szCs w:val="20"/>
              </w:rPr>
            </w:pPr>
          </w:p>
        </w:tc>
      </w:tr>
      <w:tr w:rsidR="002A43B2" w14:paraId="49BFB7F6" w14:textId="77777777" w:rsidTr="002311AC">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FBC997" w14:textId="5CC583A0"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18D41" w14:textId="5977E04F"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机关事业单位基本养老保险缴费支出</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4E9EE" w14:textId="1D3504F8"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F17D8" w14:textId="58CF1FF1"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14:paraId="73D27EC6" w14:textId="0F76D78B" w:rsidR="002A43B2" w:rsidRDefault="002A43B2" w:rsidP="002A43B2">
            <w:pPr>
              <w:jc w:val="right"/>
              <w:rPr>
                <w:rFonts w:ascii="宋体" w:eastAsia="宋体" w:hAnsi="宋体" w:cs="宋体"/>
                <w:color w:val="000000"/>
                <w:sz w:val="20"/>
                <w:szCs w:val="20"/>
              </w:rPr>
            </w:pPr>
            <w:r w:rsidRPr="005C0946">
              <w:rPr>
                <w:rFonts w:ascii="宋体" w:eastAsia="宋体" w:hAnsi="宋体" w:cs="宋体" w:hint="eastAsia"/>
                <w:color w:val="000000"/>
                <w:sz w:val="20"/>
                <w:szCs w:val="20"/>
              </w:rPr>
              <w:t>7.91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672CE"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F32DC"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EFCA9" w14:textId="77777777" w:rsidR="002A43B2" w:rsidRDefault="002A43B2" w:rsidP="002A43B2">
            <w:pPr>
              <w:jc w:val="right"/>
              <w:rPr>
                <w:rFonts w:ascii="宋体" w:eastAsia="宋体" w:hAnsi="宋体" w:cs="宋体"/>
                <w:color w:val="000000"/>
                <w:sz w:val="20"/>
                <w:szCs w:val="20"/>
              </w:rPr>
            </w:pPr>
          </w:p>
        </w:tc>
      </w:tr>
      <w:tr w:rsidR="002A43B2" w14:paraId="66FF2317"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126AA" w14:textId="65E4B5E4"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540D7" w14:textId="5BFA57CD"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卫生健康支出</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56653" w14:textId="2AE29134"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35F68" w14:textId="735DE80C"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01024" w14:textId="55CD0341"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81C8F"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C4781"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00A7D" w14:textId="77777777" w:rsidR="002A43B2" w:rsidRDefault="002A43B2" w:rsidP="002A43B2">
            <w:pPr>
              <w:jc w:val="right"/>
              <w:rPr>
                <w:rFonts w:ascii="宋体" w:eastAsia="宋体" w:hAnsi="宋体" w:cs="宋体"/>
                <w:color w:val="000000"/>
                <w:sz w:val="20"/>
                <w:szCs w:val="20"/>
              </w:rPr>
            </w:pPr>
          </w:p>
        </w:tc>
      </w:tr>
      <w:tr w:rsidR="002A43B2" w14:paraId="66A0C33E"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226B5" w14:textId="7FE4BF5B"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3E989" w14:textId="367E940C"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行政事业单位医疗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3094E" w14:textId="705086EC"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8DBAF" w14:textId="4E02891B"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0CD6C" w14:textId="3502C0F6"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58405"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6A137"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375F3" w14:textId="77777777" w:rsidR="002A43B2" w:rsidRDefault="002A43B2" w:rsidP="002A43B2">
            <w:pPr>
              <w:jc w:val="right"/>
              <w:rPr>
                <w:rFonts w:ascii="宋体" w:eastAsia="宋体" w:hAnsi="宋体" w:cs="宋体"/>
                <w:color w:val="000000"/>
                <w:sz w:val="20"/>
                <w:szCs w:val="20"/>
              </w:rPr>
            </w:pPr>
          </w:p>
        </w:tc>
      </w:tr>
      <w:tr w:rsidR="002A43B2" w14:paraId="7C9540CE"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F04CE" w14:textId="7C8B54C5"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82029" w14:textId="18AA4003" w:rsidR="002A43B2" w:rsidRDefault="002A43B2" w:rsidP="002A43B2">
            <w:pPr>
              <w:rPr>
                <w:rFonts w:ascii="宋体" w:eastAsia="宋体" w:hAnsi="宋体" w:cs="宋体"/>
                <w:color w:val="000000"/>
                <w:sz w:val="20"/>
                <w:szCs w:val="20"/>
              </w:rPr>
            </w:pPr>
            <w:r>
              <w:rPr>
                <w:rFonts w:ascii="宋体" w:eastAsia="宋体" w:hAnsi="宋体" w:cs="宋体" w:hint="eastAsia"/>
                <w:color w:val="000000"/>
                <w:sz w:val="18"/>
                <w:szCs w:val="18"/>
              </w:rPr>
              <w:t>行政单位医疗</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6B01D" w14:textId="2244AA11"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EF4609" w14:textId="11913249"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ED10F" w14:textId="45B169DE" w:rsidR="002A43B2" w:rsidRDefault="002A43B2" w:rsidP="002A43B2">
            <w:pPr>
              <w:jc w:val="right"/>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72E27" w14:textId="77777777" w:rsidR="002A43B2" w:rsidRDefault="002A43B2" w:rsidP="002A43B2">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251D4" w14:textId="77777777" w:rsidR="002A43B2" w:rsidRDefault="002A43B2" w:rsidP="002A43B2">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A0CAD" w14:textId="77777777" w:rsidR="002A43B2" w:rsidRDefault="002A43B2" w:rsidP="002A43B2">
            <w:pPr>
              <w:jc w:val="right"/>
              <w:rPr>
                <w:rFonts w:ascii="宋体" w:eastAsia="宋体" w:hAnsi="宋体" w:cs="宋体"/>
                <w:color w:val="000000"/>
                <w:sz w:val="20"/>
                <w:szCs w:val="20"/>
              </w:rPr>
            </w:pPr>
          </w:p>
        </w:tc>
      </w:tr>
      <w:tr w:rsidR="00440CA4" w14:paraId="103FDBCE"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417A0" w14:textId="4A878077" w:rsidR="00440CA4" w:rsidRDefault="00440CA4" w:rsidP="00440CA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B011C" w14:textId="69BB1E55" w:rsidR="00440CA4" w:rsidRDefault="00440CA4" w:rsidP="00440CA4">
            <w:pPr>
              <w:rPr>
                <w:rFonts w:ascii="宋体" w:eastAsia="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65A8D" w14:textId="52C9DDAD" w:rsidR="00440CA4" w:rsidRDefault="00440CA4" w:rsidP="00440CA4">
            <w:pPr>
              <w:jc w:val="right"/>
              <w:rPr>
                <w:rFonts w:ascii="宋体" w:eastAsia="宋体" w:hAnsi="宋体" w:cs="宋体"/>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CA2B8" w14:textId="77777777" w:rsidR="00440CA4" w:rsidRDefault="00440CA4" w:rsidP="00440CA4">
            <w:pPr>
              <w:jc w:val="right"/>
              <w:rPr>
                <w:rFonts w:ascii="宋体" w:eastAsia="宋体" w:hAnsi="宋体" w:cs="宋体"/>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B6255"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82987"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DE0ED" w14:textId="77777777" w:rsidR="00440CA4" w:rsidRDefault="00440CA4" w:rsidP="00440CA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2AEFD7" w14:textId="77777777" w:rsidR="00440CA4" w:rsidRDefault="00440CA4" w:rsidP="00440CA4">
            <w:pPr>
              <w:jc w:val="right"/>
              <w:rPr>
                <w:rFonts w:ascii="宋体" w:eastAsia="宋体" w:hAnsi="宋体" w:cs="宋体"/>
                <w:color w:val="000000"/>
                <w:sz w:val="20"/>
                <w:szCs w:val="20"/>
              </w:rPr>
            </w:pPr>
          </w:p>
        </w:tc>
      </w:tr>
      <w:tr w:rsidR="00440CA4" w14:paraId="151B1E29"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3CF4B" w14:textId="1051FFE1" w:rsidR="00440CA4" w:rsidRDefault="00440CA4" w:rsidP="00440CA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4461E" w14:textId="4B582A0D" w:rsidR="00440CA4" w:rsidRDefault="00440CA4" w:rsidP="00440CA4">
            <w:pPr>
              <w:rPr>
                <w:rFonts w:ascii="宋体" w:eastAsia="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2A686" w14:textId="254A2112" w:rsidR="00440CA4" w:rsidRDefault="00440CA4" w:rsidP="00440CA4">
            <w:pPr>
              <w:jc w:val="right"/>
              <w:rPr>
                <w:rFonts w:ascii="宋体" w:eastAsia="宋体" w:hAnsi="宋体" w:cs="宋体"/>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B09F1" w14:textId="77777777" w:rsidR="00440CA4" w:rsidRDefault="00440CA4" w:rsidP="00440CA4">
            <w:pPr>
              <w:jc w:val="right"/>
              <w:rPr>
                <w:rFonts w:ascii="宋体" w:eastAsia="宋体" w:hAnsi="宋体" w:cs="宋体"/>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94348"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70E19"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4D955" w14:textId="77777777" w:rsidR="00440CA4" w:rsidRDefault="00440CA4" w:rsidP="00440CA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25C49" w14:textId="77777777" w:rsidR="00440CA4" w:rsidRDefault="00440CA4" w:rsidP="00440CA4">
            <w:pPr>
              <w:jc w:val="right"/>
              <w:rPr>
                <w:rFonts w:ascii="宋体" w:eastAsia="宋体" w:hAnsi="宋体" w:cs="宋体"/>
                <w:color w:val="000000"/>
                <w:sz w:val="20"/>
                <w:szCs w:val="20"/>
              </w:rPr>
            </w:pPr>
          </w:p>
        </w:tc>
      </w:tr>
      <w:tr w:rsidR="00440CA4" w14:paraId="7D4F8209"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0C2DE" w14:textId="7A89395D" w:rsidR="00440CA4" w:rsidRDefault="00440CA4" w:rsidP="00440CA4">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08C6D" w14:textId="34D21555" w:rsidR="00440CA4" w:rsidRDefault="00440CA4" w:rsidP="00440CA4">
            <w:pPr>
              <w:rPr>
                <w:rFonts w:ascii="宋体" w:eastAsia="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7F9E7" w14:textId="27E3869C" w:rsidR="00440CA4" w:rsidRDefault="00440CA4" w:rsidP="00440CA4">
            <w:pPr>
              <w:jc w:val="right"/>
              <w:rPr>
                <w:rFonts w:ascii="宋体" w:eastAsia="宋体" w:hAnsi="宋体" w:cs="宋体"/>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AF7A0" w14:textId="77777777" w:rsidR="00440CA4" w:rsidRDefault="00440CA4" w:rsidP="00440CA4">
            <w:pPr>
              <w:jc w:val="right"/>
              <w:rPr>
                <w:rFonts w:ascii="宋体" w:eastAsia="宋体" w:hAnsi="宋体" w:cs="宋体"/>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A6D65"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3A558" w14:textId="77777777" w:rsidR="00440CA4" w:rsidRDefault="00440CA4" w:rsidP="00440CA4">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AD8CB" w14:textId="77777777" w:rsidR="00440CA4" w:rsidRDefault="00440CA4" w:rsidP="00440CA4">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BA395" w14:textId="77777777" w:rsidR="00440CA4" w:rsidRDefault="00440CA4" w:rsidP="00440CA4">
            <w:pPr>
              <w:jc w:val="right"/>
              <w:rPr>
                <w:rFonts w:ascii="宋体" w:eastAsia="宋体" w:hAnsi="宋体" w:cs="宋体"/>
                <w:color w:val="000000"/>
                <w:sz w:val="20"/>
                <w:szCs w:val="20"/>
              </w:rPr>
            </w:pPr>
          </w:p>
        </w:tc>
      </w:tr>
      <w:tr w:rsidR="00440CA4" w14:paraId="02211D1C" w14:textId="77777777" w:rsidTr="002A43B2">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C9DA9"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9491E" w14:textId="77777777" w:rsidR="004F092A" w:rsidRDefault="004F092A">
            <w:pPr>
              <w:rPr>
                <w:rFonts w:ascii="宋体" w:eastAsia="宋体" w:hAnsi="宋体" w:cs="宋体"/>
                <w:color w:val="000000"/>
                <w:sz w:val="20"/>
                <w:szCs w:val="20"/>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6CCF5" w14:textId="77777777" w:rsidR="004F092A" w:rsidRDefault="004F092A">
            <w:pPr>
              <w:jc w:val="right"/>
              <w:rPr>
                <w:rFonts w:ascii="宋体" w:eastAsia="宋体" w:hAnsi="宋体" w:cs="宋体"/>
                <w:color w:val="000000"/>
                <w:sz w:val="20"/>
                <w:szCs w:val="20"/>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18A4D" w14:textId="77777777" w:rsidR="004F092A" w:rsidRDefault="004F092A">
            <w:pPr>
              <w:jc w:val="right"/>
              <w:rPr>
                <w:rFonts w:ascii="宋体" w:eastAsia="宋体" w:hAnsi="宋体" w:cs="宋体"/>
                <w:color w:val="000000"/>
                <w:sz w:val="20"/>
                <w:szCs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387C2" w14:textId="77777777" w:rsidR="004F092A" w:rsidRDefault="004F092A">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C0ADF" w14:textId="77777777" w:rsidR="004F092A" w:rsidRDefault="004F092A">
            <w:pPr>
              <w:jc w:val="right"/>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9EE57"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97DEF" w14:textId="77777777" w:rsidR="004F092A" w:rsidRDefault="004F092A">
            <w:pPr>
              <w:jc w:val="right"/>
              <w:rPr>
                <w:rFonts w:ascii="宋体" w:eastAsia="宋体" w:hAnsi="宋体" w:cs="宋体"/>
                <w:color w:val="000000"/>
                <w:sz w:val="20"/>
                <w:szCs w:val="20"/>
              </w:rPr>
            </w:pPr>
          </w:p>
        </w:tc>
      </w:tr>
      <w:tr w:rsidR="004F092A" w14:paraId="31CF9D94" w14:textId="77777777">
        <w:trPr>
          <w:trHeight w:val="31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14:paraId="4B666222"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注：本表反映部门本年度一般公共预算财政拨款实际支出情况。</w:t>
            </w:r>
          </w:p>
        </w:tc>
      </w:tr>
    </w:tbl>
    <w:p w14:paraId="04DCFE7A" w14:textId="77777777" w:rsidR="004F092A" w:rsidRDefault="004F092A">
      <w:pPr>
        <w:pStyle w:val="a5"/>
        <w:tabs>
          <w:tab w:val="left" w:pos="1235"/>
        </w:tabs>
        <w:spacing w:line="364" w:lineRule="auto"/>
        <w:ind w:left="0" w:firstLine="0"/>
        <w:rPr>
          <w:b/>
          <w:bCs/>
          <w:sz w:val="36"/>
          <w:szCs w:val="36"/>
          <w:lang w:val="en-US"/>
        </w:rPr>
      </w:pPr>
    </w:p>
    <w:p w14:paraId="2D1B3B47" w14:textId="77777777" w:rsidR="004F092A" w:rsidRDefault="00A02446">
      <w:pPr>
        <w:pStyle w:val="a5"/>
        <w:tabs>
          <w:tab w:val="left" w:pos="1235"/>
        </w:tabs>
        <w:spacing w:line="364" w:lineRule="auto"/>
        <w:ind w:left="0" w:firstLine="0"/>
        <w:jc w:val="center"/>
        <w:rPr>
          <w:b/>
          <w:bCs/>
          <w:sz w:val="32"/>
          <w:szCs w:val="32"/>
          <w:lang w:val="en-US"/>
        </w:rPr>
      </w:pPr>
      <w:r>
        <w:rPr>
          <w:b/>
          <w:bCs/>
          <w:sz w:val="32"/>
          <w:szCs w:val="32"/>
          <w:lang w:val="en-US"/>
        </w:rPr>
        <w:t>一般公共预算财政拨款基本支出决算表（按经济分类科目）</w:t>
      </w:r>
    </w:p>
    <w:p w14:paraId="08BDEC09" w14:textId="7D656022"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lastRenderedPageBreak/>
        <w:t xml:space="preserve">                                                                                </w:t>
      </w:r>
      <w:r>
        <w:rPr>
          <w:rFonts w:hint="eastAsia"/>
          <w:b/>
          <w:bCs/>
          <w:sz w:val="20"/>
          <w:szCs w:val="20"/>
        </w:rPr>
        <w:t>公开</w:t>
      </w:r>
      <w:r>
        <w:rPr>
          <w:rFonts w:hint="eastAsia"/>
          <w:b/>
          <w:bCs/>
          <w:sz w:val="20"/>
          <w:szCs w:val="20"/>
          <w:lang w:val="en-US"/>
        </w:rPr>
        <w:t>06表</w:t>
      </w:r>
    </w:p>
    <w:p w14:paraId="7914D58E" w14:textId="32D8AA18" w:rsidR="004F092A" w:rsidRDefault="00A02446" w:rsidP="00D22BE3">
      <w:pPr>
        <w:pStyle w:val="a5"/>
        <w:tabs>
          <w:tab w:val="left" w:pos="1235"/>
        </w:tabs>
        <w:spacing w:line="364" w:lineRule="auto"/>
        <w:ind w:left="0" w:firstLine="0"/>
        <w:jc w:val="left"/>
        <w:rPr>
          <w:b/>
          <w:bCs/>
          <w:sz w:val="20"/>
          <w:szCs w:val="20"/>
          <w:lang w:val="en-US"/>
        </w:rPr>
      </w:pPr>
      <w:r>
        <w:rPr>
          <w:rFonts w:hint="eastAsia"/>
          <w:b/>
          <w:bCs/>
          <w:sz w:val="20"/>
          <w:szCs w:val="20"/>
          <w:lang w:val="en-US"/>
        </w:rPr>
        <w:t>编制部门：</w:t>
      </w:r>
      <w:r w:rsidR="00D22BE3">
        <w:rPr>
          <w:rFonts w:hint="eastAsia"/>
          <w:b/>
          <w:bCs/>
          <w:sz w:val="20"/>
          <w:szCs w:val="20"/>
          <w:lang w:val="en-US"/>
        </w:rPr>
        <w:t>宝鸡市渭滨区总工会</w:t>
      </w:r>
      <w:r>
        <w:rPr>
          <w:rFonts w:hint="eastAsia"/>
          <w:b/>
          <w:bCs/>
          <w:sz w:val="20"/>
          <w:szCs w:val="20"/>
          <w:lang w:val="en-US"/>
        </w:rPr>
        <w:t xml:space="preserve">                                                                     单位：万元</w:t>
      </w:r>
    </w:p>
    <w:tbl>
      <w:tblPr>
        <w:tblW w:w="9210" w:type="dxa"/>
        <w:tblCellMar>
          <w:left w:w="0" w:type="dxa"/>
          <w:right w:w="0" w:type="dxa"/>
        </w:tblCellMar>
        <w:tblLook w:val="04A0" w:firstRow="1" w:lastRow="0" w:firstColumn="1" w:lastColumn="0" w:noHBand="0" w:noVBand="1"/>
      </w:tblPr>
      <w:tblGrid>
        <w:gridCol w:w="1065"/>
        <w:gridCol w:w="1845"/>
        <w:gridCol w:w="1740"/>
        <w:gridCol w:w="1830"/>
        <w:gridCol w:w="1725"/>
        <w:gridCol w:w="1005"/>
      </w:tblGrid>
      <w:tr w:rsidR="004F092A" w14:paraId="1EAE04AE" w14:textId="77777777">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1A2F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    目</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4E93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本年支出合计</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3D1E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人员经费</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751A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公用经费</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3130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备注</w:t>
            </w:r>
          </w:p>
        </w:tc>
      </w:tr>
      <w:tr w:rsidR="004F092A" w14:paraId="46C3C5B2" w14:textId="77777777">
        <w:trPr>
          <w:trHeight w:val="585"/>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65AD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经济分类科目编码</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76C2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科目名称</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C0429" w14:textId="77777777" w:rsidR="004F092A" w:rsidRDefault="004F092A">
            <w:pPr>
              <w:jc w:val="center"/>
              <w:rPr>
                <w:rFonts w:ascii="宋体" w:eastAsia="宋体" w:hAnsi="宋体" w:cs="宋体"/>
                <w:b/>
                <w:color w:val="000000"/>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84806" w14:textId="77777777" w:rsidR="004F092A" w:rsidRDefault="004F092A">
            <w:pPr>
              <w:jc w:val="center"/>
              <w:rPr>
                <w:rFonts w:ascii="宋体" w:eastAsia="宋体" w:hAnsi="宋体" w:cs="宋体"/>
                <w:b/>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FF1B0" w14:textId="77777777" w:rsidR="004F092A" w:rsidRDefault="004F092A">
            <w:pPr>
              <w:jc w:val="center"/>
              <w:rPr>
                <w:rFonts w:ascii="宋体" w:eastAsia="宋体" w:hAnsi="宋体" w:cs="宋体"/>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7A8CD" w14:textId="77777777" w:rsidR="004F092A" w:rsidRDefault="004F092A">
            <w:pPr>
              <w:jc w:val="center"/>
              <w:rPr>
                <w:rFonts w:ascii="宋体" w:eastAsia="宋体" w:hAnsi="宋体" w:cs="宋体"/>
                <w:b/>
                <w:color w:val="000000"/>
                <w:sz w:val="20"/>
                <w:szCs w:val="20"/>
              </w:rPr>
            </w:pPr>
          </w:p>
        </w:tc>
      </w:tr>
      <w:tr w:rsidR="004F092A" w14:paraId="5E99394D" w14:textId="77777777">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4160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合计</w:t>
            </w:r>
          </w:p>
        </w:tc>
        <w:tc>
          <w:tcPr>
            <w:tcW w:w="1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D041F" w14:textId="4B6964A9" w:rsidR="004F092A" w:rsidRDefault="0015245E">
            <w:pPr>
              <w:jc w:val="center"/>
              <w:rPr>
                <w:rFonts w:ascii="宋体" w:eastAsia="宋体" w:hAnsi="宋体" w:cs="宋体"/>
                <w:b/>
                <w:color w:val="000000"/>
                <w:sz w:val="20"/>
                <w:szCs w:val="20"/>
              </w:rPr>
            </w:pPr>
            <w:r>
              <w:rPr>
                <w:rFonts w:ascii="宋体" w:eastAsia="宋体" w:hAnsi="宋体" w:cs="宋体" w:hint="eastAsia"/>
                <w:b/>
                <w:color w:val="000000"/>
                <w:sz w:val="20"/>
                <w:szCs w:val="20"/>
              </w:rPr>
              <w:t>98.62</w:t>
            </w:r>
          </w:p>
        </w:tc>
        <w:tc>
          <w:tcPr>
            <w:tcW w:w="18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3F858" w14:textId="14785C97" w:rsidR="004F092A" w:rsidRDefault="004F092A">
            <w:pPr>
              <w:jc w:val="center"/>
              <w:rPr>
                <w:rFonts w:ascii="宋体" w:eastAsia="宋体" w:hAnsi="宋体" w:cs="宋体"/>
                <w:b/>
                <w:color w:val="000000"/>
                <w:sz w:val="20"/>
                <w:szCs w:val="20"/>
              </w:rPr>
            </w:pPr>
          </w:p>
        </w:tc>
        <w:tc>
          <w:tcPr>
            <w:tcW w:w="17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B3511" w14:textId="77777777" w:rsidR="004F092A" w:rsidRDefault="004F092A">
            <w:pPr>
              <w:jc w:val="center"/>
              <w:rPr>
                <w:rFonts w:ascii="宋体" w:eastAsia="宋体" w:hAnsi="宋体" w:cs="宋体"/>
                <w:b/>
                <w:color w:val="000000"/>
                <w:sz w:val="20"/>
                <w:szCs w:val="20"/>
              </w:rPr>
            </w:pPr>
          </w:p>
        </w:tc>
        <w:tc>
          <w:tcPr>
            <w:tcW w:w="10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F92A3" w14:textId="77777777" w:rsidR="004F092A" w:rsidRDefault="004F092A">
            <w:pPr>
              <w:jc w:val="center"/>
              <w:rPr>
                <w:rFonts w:ascii="宋体" w:eastAsia="宋体" w:hAnsi="宋体" w:cs="宋体"/>
                <w:b/>
                <w:color w:val="000000"/>
                <w:sz w:val="20"/>
                <w:szCs w:val="20"/>
              </w:rPr>
            </w:pPr>
          </w:p>
        </w:tc>
      </w:tr>
      <w:tr w:rsidR="002B1AEF" w14:paraId="426A5522"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820C1" w14:textId="76F84123"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4D6786" w14:textId="540F6D96"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一般公共服务支出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97098" w14:textId="50D8F37E"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16D3B"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84D80"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1CB8A" w14:textId="77777777" w:rsidR="002B1AEF" w:rsidRDefault="002B1AEF" w:rsidP="002B1AEF">
            <w:pPr>
              <w:jc w:val="right"/>
              <w:rPr>
                <w:rFonts w:ascii="宋体" w:eastAsia="宋体" w:hAnsi="宋体" w:cs="宋体"/>
                <w:color w:val="000000"/>
                <w:sz w:val="20"/>
                <w:szCs w:val="20"/>
              </w:rPr>
            </w:pPr>
          </w:p>
        </w:tc>
      </w:tr>
      <w:tr w:rsidR="002B1AEF" w14:paraId="60A1814C"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0D7B1" w14:textId="6BFF876B"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F48B7" w14:textId="6E917668"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群众团体事务</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5CC9" w14:textId="2E020D8E"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56FB9"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BEAD7"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D23C2" w14:textId="77777777" w:rsidR="002B1AEF" w:rsidRDefault="002B1AEF" w:rsidP="002B1AEF">
            <w:pPr>
              <w:jc w:val="right"/>
              <w:rPr>
                <w:rFonts w:ascii="宋体" w:eastAsia="宋体" w:hAnsi="宋体" w:cs="宋体"/>
                <w:color w:val="000000"/>
                <w:sz w:val="20"/>
                <w:szCs w:val="20"/>
              </w:rPr>
            </w:pPr>
          </w:p>
        </w:tc>
      </w:tr>
      <w:tr w:rsidR="002B1AEF" w14:paraId="2C4BE6F7"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A26D0" w14:textId="6ED015D8"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2012901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FCA1C" w14:textId="7FAB7B81"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行政运行</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97821" w14:textId="1FCEBFD4"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87.04</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2494D"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2FB78"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60509" w14:textId="77777777" w:rsidR="002B1AEF" w:rsidRDefault="002B1AEF" w:rsidP="002B1AEF">
            <w:pPr>
              <w:jc w:val="right"/>
              <w:rPr>
                <w:rFonts w:ascii="宋体" w:eastAsia="宋体" w:hAnsi="宋体" w:cs="宋体"/>
                <w:color w:val="000000"/>
                <w:sz w:val="20"/>
                <w:szCs w:val="20"/>
              </w:rPr>
            </w:pPr>
          </w:p>
        </w:tc>
      </w:tr>
      <w:tr w:rsidR="002B1AEF" w14:paraId="6CA2447C"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84A26" w14:textId="5F716B66"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208</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18B64" w14:textId="1D322377" w:rsidR="002B1AEF" w:rsidRDefault="002B1AEF" w:rsidP="002B1AEF">
            <w:pPr>
              <w:rPr>
                <w:rFonts w:ascii="宋体" w:eastAsia="宋体" w:hAnsi="宋体" w:cs="宋体"/>
                <w:color w:val="000000"/>
                <w:sz w:val="20"/>
                <w:szCs w:val="20"/>
              </w:rPr>
            </w:pPr>
            <w:r>
              <w:rPr>
                <w:rFonts w:ascii="宋体" w:eastAsia="宋体" w:hAnsi="宋体" w:cs="宋体" w:hint="eastAsia"/>
                <w:color w:val="000000"/>
                <w:sz w:val="18"/>
                <w:szCs w:val="18"/>
              </w:rPr>
              <w:t>社会保障和就业支出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D5145" w14:textId="59A1E72E"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AB04"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4A853"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A32F9" w14:textId="77777777" w:rsidR="002B1AEF" w:rsidRDefault="002B1AEF" w:rsidP="002B1AEF">
            <w:pPr>
              <w:jc w:val="right"/>
              <w:rPr>
                <w:rFonts w:ascii="宋体" w:eastAsia="宋体" w:hAnsi="宋体" w:cs="宋体"/>
                <w:color w:val="000000"/>
                <w:sz w:val="20"/>
                <w:szCs w:val="20"/>
              </w:rPr>
            </w:pPr>
          </w:p>
        </w:tc>
      </w:tr>
      <w:tr w:rsidR="002B1AEF" w14:paraId="1E57E82E"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A3492" w14:textId="0B9269B2"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20805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91B0" w14:textId="5583E2F7"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行政事业单位离退休</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5062D" w14:textId="332EAE46"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A9BED"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CBA0D"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A4E39" w14:textId="77777777" w:rsidR="002B1AEF" w:rsidRDefault="002B1AEF" w:rsidP="002B1AEF">
            <w:pPr>
              <w:jc w:val="right"/>
              <w:rPr>
                <w:rFonts w:ascii="宋体" w:eastAsia="宋体" w:hAnsi="宋体" w:cs="宋体"/>
                <w:color w:val="000000"/>
                <w:sz w:val="20"/>
                <w:szCs w:val="20"/>
              </w:rPr>
            </w:pPr>
          </w:p>
        </w:tc>
      </w:tr>
      <w:tr w:rsidR="002B1AEF" w14:paraId="2BFE0D36"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2EFC6" w14:textId="03888CCF"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2080505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54836" w14:textId="024652E0"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机关事业单位基本养老保险缴费支出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00BD2" w14:textId="20E06FC0"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7.91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246B7"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FA2A2"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F1DFC" w14:textId="77777777" w:rsidR="002B1AEF" w:rsidRDefault="002B1AEF" w:rsidP="002B1AEF">
            <w:pPr>
              <w:jc w:val="right"/>
              <w:rPr>
                <w:rFonts w:ascii="宋体" w:eastAsia="宋体" w:hAnsi="宋体" w:cs="宋体"/>
                <w:color w:val="000000"/>
                <w:sz w:val="20"/>
                <w:szCs w:val="20"/>
              </w:rPr>
            </w:pPr>
          </w:p>
        </w:tc>
      </w:tr>
      <w:tr w:rsidR="002B1AEF" w14:paraId="6B8EEA70"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DA117" w14:textId="3AC63384"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210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9CC57" w14:textId="54E8BD24"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卫生健康支出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10F68" w14:textId="5D2BD4B1"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8CE8A"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86217"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80404" w14:textId="77777777" w:rsidR="002B1AEF" w:rsidRDefault="002B1AEF" w:rsidP="002B1AEF">
            <w:pPr>
              <w:jc w:val="right"/>
              <w:rPr>
                <w:rFonts w:ascii="宋体" w:eastAsia="宋体" w:hAnsi="宋体" w:cs="宋体"/>
                <w:color w:val="000000"/>
                <w:sz w:val="20"/>
                <w:szCs w:val="20"/>
              </w:rPr>
            </w:pPr>
          </w:p>
        </w:tc>
      </w:tr>
      <w:tr w:rsidR="002B1AEF" w14:paraId="3F1BAA55"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4B47C" w14:textId="27F0AC8B" w:rsidR="002B1AEF" w:rsidRDefault="002B1AEF" w:rsidP="002B1AEF">
            <w:pPr>
              <w:widowControl/>
              <w:textAlignment w:val="center"/>
              <w:rPr>
                <w:rFonts w:ascii="宋体" w:eastAsia="宋体" w:hAnsi="宋体" w:cs="宋体"/>
                <w:color w:val="000000"/>
                <w:sz w:val="20"/>
                <w:szCs w:val="20"/>
              </w:rPr>
            </w:pPr>
            <w:r>
              <w:rPr>
                <w:rFonts w:ascii="宋体" w:eastAsia="宋体" w:hAnsi="宋体" w:cs="宋体" w:hint="eastAsia"/>
                <w:color w:val="000000"/>
                <w:sz w:val="18"/>
                <w:szCs w:val="18"/>
              </w:rPr>
              <w:t>21011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CE52B" w14:textId="5718210B" w:rsidR="002B1AEF" w:rsidRDefault="002B1AEF" w:rsidP="002B1AEF">
            <w:pPr>
              <w:rPr>
                <w:rFonts w:ascii="宋体" w:eastAsia="宋体" w:hAnsi="宋体" w:cs="宋体"/>
                <w:color w:val="000000"/>
                <w:sz w:val="20"/>
                <w:szCs w:val="20"/>
              </w:rPr>
            </w:pPr>
            <w:r>
              <w:rPr>
                <w:rFonts w:ascii="宋体" w:eastAsia="宋体" w:hAnsi="宋体" w:cs="宋体" w:hint="eastAsia"/>
                <w:color w:val="000000"/>
                <w:sz w:val="18"/>
                <w:szCs w:val="18"/>
              </w:rPr>
              <w:t>行政事业单位医疗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08095" w14:textId="758B7020"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1A56E"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442383"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3150E" w14:textId="77777777" w:rsidR="002B1AEF" w:rsidRDefault="002B1AEF" w:rsidP="002B1AEF">
            <w:pPr>
              <w:jc w:val="right"/>
              <w:rPr>
                <w:rFonts w:ascii="宋体" w:eastAsia="宋体" w:hAnsi="宋体" w:cs="宋体"/>
                <w:color w:val="000000"/>
                <w:sz w:val="20"/>
                <w:szCs w:val="20"/>
              </w:rPr>
            </w:pPr>
          </w:p>
        </w:tc>
      </w:tr>
      <w:tr w:rsidR="002B1AEF" w14:paraId="3A8ADA46"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24D1B" w14:textId="53B886F3" w:rsidR="002B1AEF" w:rsidRDefault="002B1AEF" w:rsidP="002B1AEF">
            <w:pPr>
              <w:rPr>
                <w:rFonts w:ascii="宋体" w:eastAsia="宋体" w:hAnsi="宋体" w:cs="宋体"/>
                <w:color w:val="000000"/>
                <w:sz w:val="20"/>
                <w:szCs w:val="20"/>
              </w:rPr>
            </w:pPr>
            <w:r>
              <w:rPr>
                <w:rFonts w:ascii="宋体" w:eastAsia="宋体" w:hAnsi="宋体" w:cs="宋体" w:hint="eastAsia"/>
                <w:color w:val="000000"/>
                <w:sz w:val="18"/>
                <w:szCs w:val="18"/>
              </w:rPr>
              <w:t>2101101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34D091" w14:textId="691DFDF4" w:rsidR="002B1AEF" w:rsidRDefault="002B1AEF" w:rsidP="002B1AEF">
            <w:pPr>
              <w:rPr>
                <w:rFonts w:ascii="宋体" w:eastAsia="宋体" w:hAnsi="宋体" w:cs="宋体"/>
                <w:color w:val="000000"/>
                <w:sz w:val="20"/>
                <w:szCs w:val="20"/>
              </w:rPr>
            </w:pPr>
            <w:r>
              <w:rPr>
                <w:rFonts w:ascii="宋体" w:eastAsia="宋体" w:hAnsi="宋体" w:cs="宋体" w:hint="eastAsia"/>
                <w:color w:val="000000"/>
                <w:sz w:val="18"/>
                <w:szCs w:val="18"/>
              </w:rPr>
              <w:t>行政单位医疗</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1F04A" w14:textId="01597610" w:rsidR="002B1AEF" w:rsidRDefault="002B1AEF" w:rsidP="001B63E8">
            <w:pPr>
              <w:jc w:val="center"/>
              <w:rPr>
                <w:rFonts w:ascii="宋体" w:eastAsia="宋体" w:hAnsi="宋体" w:cs="宋体"/>
                <w:color w:val="000000"/>
                <w:sz w:val="20"/>
                <w:szCs w:val="20"/>
              </w:rPr>
            </w:pPr>
            <w:r>
              <w:rPr>
                <w:rFonts w:ascii="宋体" w:eastAsia="宋体" w:hAnsi="宋体" w:cs="宋体" w:hint="eastAsia"/>
                <w:color w:val="000000"/>
                <w:sz w:val="20"/>
                <w:szCs w:val="20"/>
              </w:rPr>
              <w:t>3.68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C27C4"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E5EB9"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B4B4DB" w14:textId="77777777" w:rsidR="002B1AEF" w:rsidRDefault="002B1AEF" w:rsidP="002B1AEF">
            <w:pPr>
              <w:jc w:val="right"/>
              <w:rPr>
                <w:rFonts w:ascii="宋体" w:eastAsia="宋体" w:hAnsi="宋体" w:cs="宋体"/>
                <w:color w:val="000000"/>
                <w:sz w:val="20"/>
                <w:szCs w:val="20"/>
              </w:rPr>
            </w:pPr>
          </w:p>
        </w:tc>
      </w:tr>
      <w:tr w:rsidR="002B1AEF" w14:paraId="143BD414"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4896A" w14:textId="09A457FC" w:rsidR="002B1AEF" w:rsidRDefault="002B1AEF" w:rsidP="002B1AEF">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8AD7C" w14:textId="23FF0660" w:rsidR="002B1AEF" w:rsidRDefault="002B1AEF" w:rsidP="002B1AEF">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418D4" w14:textId="5186307D" w:rsidR="002B1AEF" w:rsidRDefault="002B1AEF" w:rsidP="002B1AEF">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9725B" w14:textId="77777777" w:rsidR="002B1AEF" w:rsidRDefault="002B1AEF" w:rsidP="002B1AEF">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4D1EC" w14:textId="77777777" w:rsidR="002B1AEF" w:rsidRDefault="002B1AEF" w:rsidP="002B1AEF">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5FB70" w14:textId="77777777" w:rsidR="002B1AEF" w:rsidRDefault="002B1AEF" w:rsidP="002B1AEF">
            <w:pPr>
              <w:jc w:val="right"/>
              <w:rPr>
                <w:rFonts w:ascii="宋体" w:eastAsia="宋体" w:hAnsi="宋体" w:cs="宋体"/>
                <w:color w:val="000000"/>
                <w:sz w:val="20"/>
                <w:szCs w:val="20"/>
              </w:rPr>
            </w:pPr>
          </w:p>
        </w:tc>
      </w:tr>
      <w:tr w:rsidR="004F092A" w14:paraId="47F50829"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3B551"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FCB26"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17221"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4499C"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8B59F"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C6755" w14:textId="77777777" w:rsidR="004F092A" w:rsidRDefault="004F092A">
            <w:pPr>
              <w:jc w:val="right"/>
              <w:rPr>
                <w:rFonts w:ascii="宋体" w:eastAsia="宋体" w:hAnsi="宋体" w:cs="宋体"/>
                <w:color w:val="000000"/>
                <w:sz w:val="20"/>
                <w:szCs w:val="20"/>
              </w:rPr>
            </w:pPr>
          </w:p>
        </w:tc>
      </w:tr>
      <w:tr w:rsidR="004F092A" w14:paraId="67D53E85"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6F665"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750F1"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8F5A2"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417A8"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C264E"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64080" w14:textId="77777777" w:rsidR="004F092A" w:rsidRDefault="004F092A">
            <w:pPr>
              <w:jc w:val="right"/>
              <w:rPr>
                <w:rFonts w:ascii="宋体" w:eastAsia="宋体" w:hAnsi="宋体" w:cs="宋体"/>
                <w:color w:val="000000"/>
                <w:sz w:val="20"/>
                <w:szCs w:val="20"/>
              </w:rPr>
            </w:pPr>
          </w:p>
        </w:tc>
      </w:tr>
      <w:tr w:rsidR="004F092A" w14:paraId="70376380"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C7437"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36482"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392E4"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6E921"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A6896"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B206B" w14:textId="77777777" w:rsidR="004F092A" w:rsidRDefault="004F092A">
            <w:pPr>
              <w:jc w:val="right"/>
              <w:rPr>
                <w:rFonts w:ascii="宋体" w:eastAsia="宋体" w:hAnsi="宋体" w:cs="宋体"/>
                <w:color w:val="000000"/>
                <w:sz w:val="20"/>
                <w:szCs w:val="20"/>
              </w:rPr>
            </w:pPr>
          </w:p>
        </w:tc>
      </w:tr>
      <w:tr w:rsidR="004F092A" w14:paraId="76065B50"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117A8"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5445A"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BECA4"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20F0B"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7ED12"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E775F" w14:textId="77777777" w:rsidR="004F092A" w:rsidRDefault="004F092A">
            <w:pPr>
              <w:jc w:val="right"/>
              <w:rPr>
                <w:rFonts w:ascii="宋体" w:eastAsia="宋体" w:hAnsi="宋体" w:cs="宋体"/>
                <w:color w:val="000000"/>
                <w:sz w:val="20"/>
                <w:szCs w:val="20"/>
              </w:rPr>
            </w:pPr>
          </w:p>
        </w:tc>
      </w:tr>
      <w:tr w:rsidR="004F092A" w14:paraId="60BB90D6"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A0A2A"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4E212"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1AD46"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11D03"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2D9F9"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11626" w14:textId="77777777" w:rsidR="004F092A" w:rsidRDefault="004F092A">
            <w:pPr>
              <w:jc w:val="right"/>
              <w:rPr>
                <w:rFonts w:ascii="宋体" w:eastAsia="宋体" w:hAnsi="宋体" w:cs="宋体"/>
                <w:color w:val="000000"/>
                <w:sz w:val="20"/>
                <w:szCs w:val="20"/>
              </w:rPr>
            </w:pPr>
          </w:p>
        </w:tc>
      </w:tr>
      <w:tr w:rsidR="004F092A" w14:paraId="4C9E37FE" w14:textId="77777777">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04433" w14:textId="77777777" w:rsidR="004F092A" w:rsidRDefault="004F092A">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525EF" w14:textId="77777777" w:rsidR="004F092A" w:rsidRDefault="004F092A">
            <w:pP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CE74A" w14:textId="77777777" w:rsidR="004F092A" w:rsidRDefault="004F092A">
            <w:pPr>
              <w:jc w:val="right"/>
              <w:rPr>
                <w:rFonts w:ascii="宋体" w:eastAsia="宋体" w:hAnsi="宋体" w:cs="宋体"/>
                <w:color w:val="000000"/>
                <w:sz w:val="20"/>
                <w:szCs w:val="20"/>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1D4D6" w14:textId="77777777" w:rsidR="004F092A" w:rsidRDefault="004F092A">
            <w:pPr>
              <w:jc w:val="right"/>
              <w:rPr>
                <w:rFonts w:ascii="宋体" w:eastAsia="宋体" w:hAnsi="宋体" w:cs="宋体"/>
                <w:color w:val="000000"/>
                <w:sz w:val="20"/>
                <w:szCs w:val="20"/>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EBCC8"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D107C" w14:textId="77777777" w:rsidR="004F092A" w:rsidRDefault="004F092A">
            <w:pPr>
              <w:jc w:val="right"/>
              <w:rPr>
                <w:rFonts w:ascii="宋体" w:eastAsia="宋体" w:hAnsi="宋体" w:cs="宋体"/>
                <w:color w:val="000000"/>
                <w:sz w:val="20"/>
                <w:szCs w:val="20"/>
              </w:rPr>
            </w:pPr>
          </w:p>
        </w:tc>
      </w:tr>
      <w:tr w:rsidR="004F092A" w14:paraId="0B90762B" w14:textId="77777777">
        <w:trPr>
          <w:trHeight w:val="405"/>
        </w:trPr>
        <w:tc>
          <w:tcPr>
            <w:tcW w:w="0" w:type="auto"/>
            <w:gridSpan w:val="6"/>
            <w:tcBorders>
              <w:top w:val="single" w:sz="4" w:space="0" w:color="000000"/>
              <w:left w:val="nil"/>
              <w:bottom w:val="nil"/>
              <w:right w:val="nil"/>
            </w:tcBorders>
            <w:shd w:val="clear" w:color="auto" w:fill="auto"/>
            <w:noWrap/>
            <w:tcMar>
              <w:top w:w="15" w:type="dxa"/>
              <w:left w:w="15" w:type="dxa"/>
              <w:right w:w="15" w:type="dxa"/>
            </w:tcMar>
            <w:vAlign w:val="bottom"/>
          </w:tcPr>
          <w:p w14:paraId="6CD6E808"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注：本表反映部门本年度一般公共预算财政拨款基本支出明细情况。</w:t>
            </w:r>
          </w:p>
        </w:tc>
      </w:tr>
    </w:tbl>
    <w:p w14:paraId="4011FB74" w14:textId="77777777" w:rsidR="004F092A" w:rsidRDefault="004F092A">
      <w:pPr>
        <w:pStyle w:val="a5"/>
        <w:tabs>
          <w:tab w:val="left" w:pos="1235"/>
        </w:tabs>
        <w:spacing w:line="364" w:lineRule="auto"/>
        <w:ind w:left="0" w:firstLine="0"/>
        <w:jc w:val="center"/>
        <w:rPr>
          <w:b/>
          <w:bCs/>
          <w:sz w:val="20"/>
          <w:szCs w:val="20"/>
          <w:lang w:val="en-US"/>
        </w:rPr>
      </w:pPr>
    </w:p>
    <w:p w14:paraId="0CE874F3" w14:textId="211DF121" w:rsidR="004F092A" w:rsidRDefault="004F092A">
      <w:pPr>
        <w:pStyle w:val="a5"/>
        <w:tabs>
          <w:tab w:val="left" w:pos="1235"/>
        </w:tabs>
        <w:spacing w:line="364" w:lineRule="auto"/>
        <w:ind w:left="0" w:firstLine="0"/>
        <w:jc w:val="center"/>
        <w:rPr>
          <w:b/>
          <w:bCs/>
          <w:sz w:val="20"/>
          <w:szCs w:val="20"/>
          <w:lang w:val="en-US"/>
        </w:rPr>
      </w:pPr>
    </w:p>
    <w:p w14:paraId="14B8347D" w14:textId="79C26D68" w:rsidR="00615FE5" w:rsidRDefault="00615FE5">
      <w:pPr>
        <w:pStyle w:val="a5"/>
        <w:tabs>
          <w:tab w:val="left" w:pos="1235"/>
        </w:tabs>
        <w:spacing w:line="364" w:lineRule="auto"/>
        <w:ind w:left="0" w:firstLine="0"/>
        <w:jc w:val="center"/>
        <w:rPr>
          <w:b/>
          <w:bCs/>
          <w:sz w:val="20"/>
          <w:szCs w:val="20"/>
          <w:lang w:val="en-US"/>
        </w:rPr>
      </w:pPr>
    </w:p>
    <w:p w14:paraId="32EC325B" w14:textId="2A54A567" w:rsidR="00615FE5" w:rsidRDefault="00615FE5">
      <w:pPr>
        <w:pStyle w:val="a5"/>
        <w:tabs>
          <w:tab w:val="left" w:pos="1235"/>
        </w:tabs>
        <w:spacing w:line="364" w:lineRule="auto"/>
        <w:ind w:left="0" w:firstLine="0"/>
        <w:jc w:val="center"/>
        <w:rPr>
          <w:b/>
          <w:bCs/>
          <w:sz w:val="20"/>
          <w:szCs w:val="20"/>
          <w:lang w:val="en-US"/>
        </w:rPr>
      </w:pPr>
    </w:p>
    <w:p w14:paraId="0C5A19D1" w14:textId="1D216113" w:rsidR="00615FE5" w:rsidRDefault="00615FE5">
      <w:pPr>
        <w:pStyle w:val="a5"/>
        <w:tabs>
          <w:tab w:val="left" w:pos="1235"/>
        </w:tabs>
        <w:spacing w:line="364" w:lineRule="auto"/>
        <w:ind w:left="0" w:firstLine="0"/>
        <w:jc w:val="center"/>
        <w:rPr>
          <w:b/>
          <w:bCs/>
          <w:sz w:val="20"/>
          <w:szCs w:val="20"/>
          <w:lang w:val="en-US"/>
        </w:rPr>
      </w:pPr>
    </w:p>
    <w:p w14:paraId="2495E242" w14:textId="77777777" w:rsidR="0015245E" w:rsidRDefault="0015245E">
      <w:pPr>
        <w:pStyle w:val="a5"/>
        <w:tabs>
          <w:tab w:val="left" w:pos="1235"/>
        </w:tabs>
        <w:spacing w:line="364" w:lineRule="auto"/>
        <w:ind w:left="0" w:firstLine="0"/>
        <w:jc w:val="center"/>
        <w:rPr>
          <w:b/>
          <w:bCs/>
          <w:sz w:val="20"/>
          <w:szCs w:val="20"/>
          <w:lang w:val="en-US"/>
        </w:rPr>
      </w:pPr>
    </w:p>
    <w:p w14:paraId="61D3EA09" w14:textId="19C64718" w:rsidR="00615FE5" w:rsidRDefault="00615FE5">
      <w:pPr>
        <w:pStyle w:val="a5"/>
        <w:tabs>
          <w:tab w:val="left" w:pos="1235"/>
        </w:tabs>
        <w:spacing w:line="364" w:lineRule="auto"/>
        <w:ind w:left="0" w:firstLine="0"/>
        <w:jc w:val="center"/>
        <w:rPr>
          <w:b/>
          <w:bCs/>
          <w:sz w:val="20"/>
          <w:szCs w:val="20"/>
          <w:lang w:val="en-US"/>
        </w:rPr>
      </w:pPr>
    </w:p>
    <w:p w14:paraId="66A225CE" w14:textId="7591319D" w:rsidR="00615FE5" w:rsidRDefault="00615FE5">
      <w:pPr>
        <w:pStyle w:val="a5"/>
        <w:tabs>
          <w:tab w:val="left" w:pos="1235"/>
        </w:tabs>
        <w:spacing w:line="364" w:lineRule="auto"/>
        <w:ind w:left="0" w:firstLine="0"/>
        <w:jc w:val="center"/>
        <w:rPr>
          <w:b/>
          <w:bCs/>
          <w:sz w:val="20"/>
          <w:szCs w:val="20"/>
          <w:lang w:val="en-US"/>
        </w:rPr>
      </w:pPr>
    </w:p>
    <w:p w14:paraId="5E2955CF" w14:textId="6759973E" w:rsidR="00615FE5" w:rsidRDefault="00615FE5">
      <w:pPr>
        <w:pStyle w:val="a5"/>
        <w:tabs>
          <w:tab w:val="left" w:pos="1235"/>
        </w:tabs>
        <w:spacing w:line="364" w:lineRule="auto"/>
        <w:ind w:left="0" w:firstLine="0"/>
        <w:jc w:val="center"/>
        <w:rPr>
          <w:b/>
          <w:bCs/>
          <w:sz w:val="20"/>
          <w:szCs w:val="20"/>
          <w:lang w:val="en-US"/>
        </w:rPr>
      </w:pPr>
    </w:p>
    <w:p w14:paraId="730C15B0" w14:textId="77777777" w:rsidR="00125F0B" w:rsidRDefault="00125F0B">
      <w:pPr>
        <w:pStyle w:val="a5"/>
        <w:tabs>
          <w:tab w:val="left" w:pos="1235"/>
        </w:tabs>
        <w:spacing w:line="364" w:lineRule="auto"/>
        <w:ind w:left="0" w:firstLine="0"/>
        <w:jc w:val="center"/>
        <w:rPr>
          <w:b/>
          <w:bCs/>
          <w:sz w:val="20"/>
          <w:szCs w:val="20"/>
          <w:lang w:val="en-US"/>
        </w:rPr>
      </w:pPr>
    </w:p>
    <w:p w14:paraId="4CDB3FA8" w14:textId="77777777" w:rsidR="004F092A" w:rsidRDefault="00A02446">
      <w:pPr>
        <w:pStyle w:val="a5"/>
        <w:tabs>
          <w:tab w:val="left" w:pos="1235"/>
        </w:tabs>
        <w:spacing w:line="364" w:lineRule="auto"/>
        <w:ind w:left="0" w:firstLine="0"/>
        <w:jc w:val="center"/>
        <w:rPr>
          <w:b/>
          <w:bCs/>
          <w:sz w:val="36"/>
          <w:szCs w:val="36"/>
          <w:lang w:val="en-US"/>
        </w:rPr>
      </w:pPr>
      <w:r>
        <w:rPr>
          <w:b/>
          <w:bCs/>
          <w:sz w:val="36"/>
          <w:szCs w:val="36"/>
          <w:lang w:val="en-US"/>
        </w:rPr>
        <w:lastRenderedPageBreak/>
        <w:t>一般公共预算财政拨款“三公”经费及会议费、培训费支出决算表</w:t>
      </w:r>
    </w:p>
    <w:p w14:paraId="1225DE69" w14:textId="77777777"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07表</w:t>
      </w:r>
    </w:p>
    <w:p w14:paraId="51D21578" w14:textId="3D0221FA" w:rsidR="004F092A" w:rsidRDefault="00A02446" w:rsidP="00D22BE3">
      <w:pPr>
        <w:pStyle w:val="a5"/>
        <w:tabs>
          <w:tab w:val="left" w:pos="1235"/>
        </w:tabs>
        <w:spacing w:line="200" w:lineRule="exact"/>
        <w:ind w:left="0" w:firstLine="0"/>
        <w:jc w:val="left"/>
        <w:rPr>
          <w:b/>
          <w:bCs/>
          <w:sz w:val="20"/>
          <w:szCs w:val="20"/>
          <w:lang w:val="en-US"/>
        </w:rPr>
      </w:pPr>
      <w:r>
        <w:rPr>
          <w:rFonts w:hint="eastAsia"/>
          <w:b/>
          <w:bCs/>
          <w:sz w:val="20"/>
          <w:szCs w:val="20"/>
          <w:lang w:val="en-US"/>
        </w:rPr>
        <w:t>编制部门：</w:t>
      </w:r>
      <w:r w:rsidR="00D22BE3">
        <w:rPr>
          <w:rFonts w:hint="eastAsia"/>
          <w:b/>
          <w:bCs/>
          <w:sz w:val="20"/>
          <w:szCs w:val="20"/>
          <w:lang w:val="en-US"/>
        </w:rPr>
        <w:t>宝鸡市渭滨区总工会</w:t>
      </w:r>
      <w:r>
        <w:rPr>
          <w:rFonts w:hint="eastAsia"/>
          <w:b/>
          <w:bCs/>
          <w:sz w:val="20"/>
          <w:szCs w:val="20"/>
          <w:lang w:val="en-US"/>
        </w:rPr>
        <w:t xml:space="preserve">                                                                     单位：万元</w:t>
      </w:r>
    </w:p>
    <w:tbl>
      <w:tblPr>
        <w:tblW w:w="9450" w:type="dxa"/>
        <w:tblCellMar>
          <w:left w:w="0" w:type="dxa"/>
          <w:right w:w="0" w:type="dxa"/>
        </w:tblCellMar>
        <w:tblLook w:val="04A0" w:firstRow="1" w:lastRow="0" w:firstColumn="1" w:lastColumn="0" w:noHBand="0" w:noVBand="1"/>
      </w:tblPr>
      <w:tblGrid>
        <w:gridCol w:w="1130"/>
        <w:gridCol w:w="1364"/>
        <w:gridCol w:w="1155"/>
        <w:gridCol w:w="869"/>
        <w:gridCol w:w="1019"/>
        <w:gridCol w:w="1034"/>
        <w:gridCol w:w="1274"/>
        <w:gridCol w:w="825"/>
        <w:gridCol w:w="780"/>
      </w:tblGrid>
      <w:tr w:rsidR="004F092A" w14:paraId="65003764" w14:textId="77777777">
        <w:trPr>
          <w:trHeight w:val="500"/>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E86B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w:t>
            </w:r>
          </w:p>
        </w:tc>
        <w:tc>
          <w:tcPr>
            <w:tcW w:w="67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215F0"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一般公共预算财政拨款安排的“三公”经费</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03F4D"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会议费</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93FC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培训费</w:t>
            </w:r>
          </w:p>
        </w:tc>
      </w:tr>
      <w:tr w:rsidR="004F092A" w14:paraId="5C0C53A0" w14:textId="77777777">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9D477" w14:textId="77777777" w:rsidR="004F092A" w:rsidRDefault="004F092A">
            <w:pPr>
              <w:jc w:val="center"/>
              <w:rPr>
                <w:rFonts w:ascii="宋体" w:eastAsia="宋体" w:hAnsi="宋体" w:cs="宋体"/>
                <w:b/>
                <w:color w:val="000000"/>
                <w:sz w:val="20"/>
                <w:szCs w:val="20"/>
              </w:rPr>
            </w:pP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8AA9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小计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5B9D3"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因公出国（境）费用</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6B25D"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公务接待费</w:t>
            </w:r>
          </w:p>
        </w:tc>
        <w:tc>
          <w:tcPr>
            <w:tcW w:w="33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5640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公务用车购置及运行维护费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BADB2" w14:textId="77777777" w:rsidR="004F092A" w:rsidRDefault="004F092A">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36C3D" w14:textId="77777777" w:rsidR="004F092A" w:rsidRDefault="004F092A">
            <w:pPr>
              <w:jc w:val="center"/>
              <w:rPr>
                <w:rFonts w:ascii="宋体" w:eastAsia="宋体" w:hAnsi="宋体" w:cs="宋体"/>
                <w:b/>
                <w:color w:val="000000"/>
                <w:sz w:val="20"/>
                <w:szCs w:val="20"/>
              </w:rPr>
            </w:pPr>
          </w:p>
        </w:tc>
      </w:tr>
      <w:tr w:rsidR="004F092A" w14:paraId="1973132D" w14:textId="77777777">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0F784" w14:textId="77777777" w:rsidR="004F092A" w:rsidRDefault="004F092A">
            <w:pPr>
              <w:jc w:val="center"/>
              <w:rPr>
                <w:rFonts w:ascii="宋体" w:eastAsia="宋体" w:hAnsi="宋体" w:cs="宋体"/>
                <w:b/>
                <w:color w:val="000000"/>
                <w:sz w:val="20"/>
                <w:szCs w:val="20"/>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46D5A" w14:textId="77777777" w:rsidR="004F092A" w:rsidRDefault="004F092A">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3ECD6" w14:textId="77777777" w:rsidR="004F092A" w:rsidRDefault="004F092A">
            <w:pPr>
              <w:jc w:val="center"/>
              <w:rPr>
                <w:rFonts w:ascii="宋体" w:eastAsia="宋体" w:hAnsi="宋体" w:cs="宋体"/>
                <w:b/>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1B119" w14:textId="77777777" w:rsidR="004F092A" w:rsidRDefault="004F092A">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3E06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小计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3A9F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公务用车购置费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CB34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公务用车运行维护费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5EA48" w14:textId="77777777" w:rsidR="004F092A" w:rsidRDefault="004F092A">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99702" w14:textId="77777777" w:rsidR="004F092A" w:rsidRDefault="004F092A">
            <w:pPr>
              <w:jc w:val="center"/>
              <w:rPr>
                <w:rFonts w:ascii="宋体" w:eastAsia="宋体" w:hAnsi="宋体" w:cs="宋体"/>
                <w:b/>
                <w:color w:val="000000"/>
                <w:sz w:val="20"/>
                <w:szCs w:val="20"/>
              </w:rPr>
            </w:pPr>
          </w:p>
        </w:tc>
      </w:tr>
      <w:tr w:rsidR="004F092A" w14:paraId="039B0710" w14:textId="77777777">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36AF4"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B0906"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62B15"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FA0DD"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B2F21"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BCD98"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B1A6E"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1E27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A271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8</w:t>
            </w:r>
          </w:p>
        </w:tc>
      </w:tr>
      <w:tr w:rsidR="004F092A" w14:paraId="45FDDD0F" w14:textId="7777777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A9287"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43B35" w14:textId="56A0FE30" w:rsidR="004F092A" w:rsidRDefault="00A05028">
            <w:pPr>
              <w:jc w:val="center"/>
              <w:rPr>
                <w:rFonts w:ascii="宋体" w:eastAsia="宋体" w:hAnsi="宋体" w:cs="宋体"/>
                <w:b/>
                <w:color w:val="000000"/>
                <w:sz w:val="20"/>
                <w:szCs w:val="20"/>
              </w:rPr>
            </w:pPr>
            <w:r>
              <w:rPr>
                <w:rFonts w:ascii="宋体" w:eastAsia="宋体" w:hAnsi="宋体" w:cs="宋体" w:hint="eastAsia"/>
                <w:b/>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024F6"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E0DD" w14:textId="3551E6A2" w:rsidR="004F092A" w:rsidRDefault="00A05028">
            <w:pPr>
              <w:jc w:val="center"/>
              <w:rPr>
                <w:rFonts w:ascii="宋体" w:eastAsia="宋体" w:hAnsi="宋体" w:cs="宋体"/>
                <w:b/>
                <w:color w:val="000000"/>
                <w:sz w:val="20"/>
                <w:szCs w:val="20"/>
              </w:rPr>
            </w:pPr>
            <w:r>
              <w:rPr>
                <w:rFonts w:ascii="宋体" w:eastAsia="宋体" w:hAnsi="宋体" w:cs="宋体" w:hint="eastAsia"/>
                <w:b/>
                <w:color w:val="000000"/>
                <w:sz w:val="20"/>
                <w:szCs w:val="20"/>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D3C8D"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8C4E3"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6263C"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5A99C" w14:textId="2561924B" w:rsidR="004F092A" w:rsidRDefault="00A05028">
            <w:pPr>
              <w:jc w:val="center"/>
              <w:rPr>
                <w:rFonts w:ascii="宋体" w:eastAsia="宋体" w:hAnsi="宋体" w:cs="宋体"/>
                <w:b/>
                <w:color w:val="000000"/>
                <w:sz w:val="20"/>
                <w:szCs w:val="20"/>
              </w:rPr>
            </w:pPr>
            <w:r>
              <w:rPr>
                <w:rFonts w:ascii="宋体" w:eastAsia="宋体" w:hAnsi="宋体" w:cs="宋体" w:hint="eastAsia"/>
                <w:b/>
                <w:color w:val="000000"/>
                <w:sz w:val="20"/>
                <w:szCs w:val="20"/>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88908" w14:textId="1F0EF714" w:rsidR="004F092A" w:rsidRDefault="00A05028">
            <w:pPr>
              <w:jc w:val="center"/>
              <w:rPr>
                <w:rFonts w:ascii="宋体" w:eastAsia="宋体" w:hAnsi="宋体" w:cs="宋体"/>
                <w:b/>
                <w:color w:val="000000"/>
                <w:sz w:val="20"/>
                <w:szCs w:val="20"/>
              </w:rPr>
            </w:pPr>
            <w:r>
              <w:rPr>
                <w:rFonts w:ascii="宋体" w:eastAsia="宋体" w:hAnsi="宋体" w:cs="宋体" w:hint="eastAsia"/>
                <w:b/>
                <w:color w:val="000000"/>
                <w:sz w:val="20"/>
                <w:szCs w:val="20"/>
              </w:rPr>
              <w:t>1000</w:t>
            </w:r>
          </w:p>
        </w:tc>
      </w:tr>
      <w:tr w:rsidR="004F092A" w14:paraId="2C9CDF42" w14:textId="77777777">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66A88" w14:textId="77777777" w:rsidR="004F092A" w:rsidRDefault="00A02446">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bidi="ar"/>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1B453"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FDAF3"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F6D6D"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5BD92"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6751C"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7A2AB"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83864"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805A1" w14:textId="77777777" w:rsidR="004F092A" w:rsidRDefault="004F092A">
            <w:pPr>
              <w:jc w:val="center"/>
              <w:rPr>
                <w:rFonts w:ascii="宋体" w:eastAsia="宋体" w:hAnsi="宋体" w:cs="宋体"/>
                <w:b/>
                <w:color w:val="000000"/>
                <w:sz w:val="20"/>
                <w:szCs w:val="20"/>
              </w:rPr>
            </w:pPr>
          </w:p>
        </w:tc>
      </w:tr>
      <w:tr w:rsidR="004F092A" w14:paraId="0BE33CBF" w14:textId="77777777">
        <w:trPr>
          <w:trHeight w:val="510"/>
        </w:trPr>
        <w:tc>
          <w:tcPr>
            <w:tcW w:w="9450" w:type="dxa"/>
            <w:gridSpan w:val="9"/>
            <w:tcBorders>
              <w:top w:val="nil"/>
              <w:left w:val="nil"/>
              <w:bottom w:val="nil"/>
              <w:right w:val="nil"/>
            </w:tcBorders>
            <w:shd w:val="clear" w:color="auto" w:fill="auto"/>
            <w:tcMar>
              <w:top w:w="15" w:type="dxa"/>
              <w:left w:w="15" w:type="dxa"/>
              <w:right w:w="15" w:type="dxa"/>
            </w:tcMar>
            <w:vAlign w:val="bottom"/>
          </w:tcPr>
          <w:p w14:paraId="192DC4CA"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注：本表反映部门本年度一般公共预算财政拨款“三公”经费、会议费、培训费的预算数和实际支出数</w:t>
            </w:r>
          </w:p>
        </w:tc>
      </w:tr>
    </w:tbl>
    <w:p w14:paraId="279E2A2E" w14:textId="77777777" w:rsidR="004F092A" w:rsidRDefault="004F092A">
      <w:pPr>
        <w:pStyle w:val="a5"/>
        <w:tabs>
          <w:tab w:val="left" w:pos="1235"/>
        </w:tabs>
        <w:spacing w:line="364" w:lineRule="auto"/>
        <w:ind w:left="0" w:firstLine="0"/>
        <w:jc w:val="center"/>
        <w:rPr>
          <w:b/>
          <w:bCs/>
          <w:sz w:val="36"/>
          <w:szCs w:val="36"/>
          <w:lang w:val="en-US"/>
        </w:rPr>
      </w:pPr>
    </w:p>
    <w:p w14:paraId="79C4E26D" w14:textId="77777777" w:rsidR="004F092A" w:rsidRDefault="00A02446">
      <w:pPr>
        <w:pStyle w:val="a5"/>
        <w:tabs>
          <w:tab w:val="left" w:pos="1235"/>
        </w:tabs>
        <w:spacing w:line="364" w:lineRule="auto"/>
        <w:ind w:left="0" w:firstLine="0"/>
        <w:jc w:val="center"/>
        <w:rPr>
          <w:b/>
          <w:bCs/>
          <w:sz w:val="36"/>
          <w:szCs w:val="36"/>
          <w:lang w:val="en-US"/>
        </w:rPr>
      </w:pPr>
      <w:r>
        <w:rPr>
          <w:b/>
          <w:bCs/>
          <w:sz w:val="36"/>
          <w:szCs w:val="36"/>
          <w:lang w:val="en-US"/>
        </w:rPr>
        <w:t>政府性基金预算财政拨款收入支出决算表</w:t>
      </w:r>
    </w:p>
    <w:p w14:paraId="112F66E3" w14:textId="77777777" w:rsidR="004F092A" w:rsidRDefault="00A02446">
      <w:pPr>
        <w:pStyle w:val="a5"/>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w:t>
      </w:r>
      <w:r>
        <w:rPr>
          <w:b/>
          <w:bCs/>
          <w:sz w:val="20"/>
          <w:szCs w:val="20"/>
          <w:lang w:val="en-US"/>
        </w:rPr>
        <w:t>8</w:t>
      </w:r>
      <w:r>
        <w:rPr>
          <w:rFonts w:hint="eastAsia"/>
          <w:b/>
          <w:bCs/>
          <w:sz w:val="20"/>
          <w:szCs w:val="20"/>
          <w:lang w:val="en-US"/>
        </w:rPr>
        <w:t>表</w:t>
      </w:r>
    </w:p>
    <w:p w14:paraId="628ACC88" w14:textId="27D61CEF" w:rsidR="004F092A" w:rsidRDefault="00A02446" w:rsidP="00B0045E">
      <w:pPr>
        <w:pStyle w:val="a5"/>
        <w:tabs>
          <w:tab w:val="left" w:pos="1235"/>
        </w:tabs>
        <w:spacing w:line="200" w:lineRule="exact"/>
        <w:ind w:left="0" w:right="108" w:firstLine="0"/>
        <w:jc w:val="left"/>
        <w:rPr>
          <w:b/>
          <w:bCs/>
          <w:sz w:val="20"/>
          <w:szCs w:val="20"/>
          <w:lang w:val="en-US"/>
        </w:rPr>
      </w:pPr>
      <w:r>
        <w:rPr>
          <w:rFonts w:hint="eastAsia"/>
          <w:b/>
          <w:bCs/>
          <w:sz w:val="20"/>
          <w:szCs w:val="20"/>
          <w:lang w:val="en-US"/>
        </w:rPr>
        <w:t xml:space="preserve">编制部门： </w:t>
      </w:r>
      <w:r w:rsidR="00D22BE3">
        <w:rPr>
          <w:rFonts w:hint="eastAsia"/>
          <w:b/>
          <w:bCs/>
          <w:sz w:val="20"/>
          <w:szCs w:val="20"/>
          <w:lang w:val="en-US"/>
        </w:rPr>
        <w:t>宝鸡市渭滨区总工会</w:t>
      </w:r>
      <w:r>
        <w:rPr>
          <w:rFonts w:hint="eastAsia"/>
          <w:b/>
          <w:bCs/>
          <w:sz w:val="20"/>
          <w:szCs w:val="20"/>
          <w:lang w:val="en-US"/>
        </w:rPr>
        <w:t xml:space="preserve">                                                                  单位：万元</w:t>
      </w:r>
    </w:p>
    <w:tbl>
      <w:tblPr>
        <w:tblW w:w="9795" w:type="dxa"/>
        <w:tblCellMar>
          <w:left w:w="0" w:type="dxa"/>
          <w:right w:w="0" w:type="dxa"/>
        </w:tblCellMar>
        <w:tblLook w:val="04A0" w:firstRow="1" w:lastRow="0" w:firstColumn="1" w:lastColumn="0" w:noHBand="0" w:noVBand="1"/>
      </w:tblPr>
      <w:tblGrid>
        <w:gridCol w:w="1125"/>
        <w:gridCol w:w="1500"/>
        <w:gridCol w:w="1260"/>
        <w:gridCol w:w="1155"/>
        <w:gridCol w:w="915"/>
        <w:gridCol w:w="1230"/>
        <w:gridCol w:w="1080"/>
        <w:gridCol w:w="1530"/>
      </w:tblGrid>
      <w:tr w:rsidR="004F092A" w14:paraId="6A42A0D8" w14:textId="77777777">
        <w:trPr>
          <w:trHeight w:val="402"/>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574D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    目</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04A79"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年初结转和结余</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5F327"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本年收入</w:t>
            </w:r>
          </w:p>
        </w:tc>
        <w:tc>
          <w:tcPr>
            <w:tcW w:w="3225"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7F2DFEFF"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本年支出</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C890E"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年末结转和结余</w:t>
            </w:r>
          </w:p>
        </w:tc>
      </w:tr>
      <w:tr w:rsidR="004F092A" w14:paraId="2DFC7961" w14:textId="77777777">
        <w:trPr>
          <w:trHeight w:val="615"/>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1789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功能分类科目编码</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C88A2"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科目名称</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27CC7" w14:textId="77777777" w:rsidR="004F092A" w:rsidRDefault="004F092A">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9B488" w14:textId="77777777" w:rsidR="004F092A" w:rsidRDefault="004F092A">
            <w:pPr>
              <w:jc w:val="center"/>
              <w:rPr>
                <w:rFonts w:ascii="宋体" w:eastAsia="宋体" w:hAnsi="宋体" w:cs="宋体"/>
                <w:b/>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FC83B"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小计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15EF8"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基本支出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51A46"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项目支出</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DC287" w14:textId="77777777" w:rsidR="004F092A" w:rsidRDefault="004F092A">
            <w:pPr>
              <w:jc w:val="center"/>
              <w:rPr>
                <w:rFonts w:ascii="宋体" w:eastAsia="宋体" w:hAnsi="宋体" w:cs="宋体"/>
                <w:b/>
                <w:color w:val="000000"/>
                <w:sz w:val="20"/>
                <w:szCs w:val="20"/>
              </w:rPr>
            </w:pPr>
          </w:p>
        </w:tc>
      </w:tr>
      <w:tr w:rsidR="004F092A" w14:paraId="2CDBB095" w14:textId="77777777">
        <w:trPr>
          <w:trHeight w:val="3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94AE4" w14:textId="77777777" w:rsidR="004F092A" w:rsidRDefault="00A02446">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bidi="ar"/>
              </w:rPr>
              <w:t>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14:paraId="4A4ADFB3"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4ABD2"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0704E"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13215"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B2FFD" w14:textId="77777777" w:rsidR="004F092A" w:rsidRDefault="004F092A">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CC705" w14:textId="77777777" w:rsidR="004F092A" w:rsidRDefault="004F092A">
            <w:pPr>
              <w:jc w:val="center"/>
              <w:rPr>
                <w:rFonts w:ascii="宋体" w:eastAsia="宋体" w:hAnsi="宋体" w:cs="宋体"/>
                <w:b/>
                <w:color w:val="000000"/>
                <w:sz w:val="20"/>
                <w:szCs w:val="20"/>
              </w:rPr>
            </w:pPr>
          </w:p>
        </w:tc>
      </w:tr>
      <w:tr w:rsidR="004F092A" w14:paraId="5762D893"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20C97"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9A2C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635F6"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0F967"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CD8DB"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82DBC"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F7FE1"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9BADF" w14:textId="77777777" w:rsidR="004F092A" w:rsidRDefault="004F092A">
            <w:pPr>
              <w:jc w:val="right"/>
              <w:rPr>
                <w:rFonts w:ascii="宋体" w:eastAsia="宋体" w:hAnsi="宋体" w:cs="宋体"/>
                <w:color w:val="000000"/>
                <w:sz w:val="20"/>
                <w:szCs w:val="20"/>
              </w:rPr>
            </w:pPr>
          </w:p>
        </w:tc>
      </w:tr>
      <w:tr w:rsidR="004F092A" w14:paraId="2A900C0F"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B57E6"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7B385"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EF285"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AC62A"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0F7AC"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A6716"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19C86"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E78E1" w14:textId="77777777" w:rsidR="004F092A" w:rsidRDefault="004F092A">
            <w:pPr>
              <w:jc w:val="right"/>
              <w:rPr>
                <w:rFonts w:ascii="宋体" w:eastAsia="宋体" w:hAnsi="宋体" w:cs="宋体"/>
                <w:color w:val="000000"/>
                <w:sz w:val="20"/>
                <w:szCs w:val="20"/>
              </w:rPr>
            </w:pPr>
          </w:p>
        </w:tc>
      </w:tr>
      <w:tr w:rsidR="004F092A" w14:paraId="3029114E"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B5764"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47D27"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23BAC"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83504"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693EB"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5AACA"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5CA25"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8C137" w14:textId="77777777" w:rsidR="004F092A" w:rsidRDefault="004F092A">
            <w:pPr>
              <w:jc w:val="right"/>
              <w:rPr>
                <w:rFonts w:ascii="宋体" w:eastAsia="宋体" w:hAnsi="宋体" w:cs="宋体"/>
                <w:color w:val="000000"/>
                <w:sz w:val="20"/>
                <w:szCs w:val="20"/>
              </w:rPr>
            </w:pPr>
          </w:p>
        </w:tc>
      </w:tr>
      <w:tr w:rsidR="004F092A" w14:paraId="692735DE"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9AB43"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BFF95"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8D397"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A273D"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031C4"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2078B"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82316"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6B053" w14:textId="77777777" w:rsidR="004F092A" w:rsidRDefault="004F092A">
            <w:pPr>
              <w:jc w:val="right"/>
              <w:rPr>
                <w:rFonts w:ascii="宋体" w:eastAsia="宋体" w:hAnsi="宋体" w:cs="宋体"/>
                <w:color w:val="000000"/>
                <w:sz w:val="20"/>
                <w:szCs w:val="20"/>
              </w:rPr>
            </w:pPr>
          </w:p>
        </w:tc>
      </w:tr>
      <w:tr w:rsidR="004F092A" w14:paraId="26E5878E"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A7E0F"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2DB51"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4926A"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193C5"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ECD4C"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6C98E"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F2A79"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D2E49" w14:textId="77777777" w:rsidR="004F092A" w:rsidRDefault="004F092A">
            <w:pPr>
              <w:jc w:val="right"/>
              <w:rPr>
                <w:rFonts w:ascii="宋体" w:eastAsia="宋体" w:hAnsi="宋体" w:cs="宋体"/>
                <w:color w:val="000000"/>
                <w:sz w:val="20"/>
                <w:szCs w:val="20"/>
              </w:rPr>
            </w:pPr>
          </w:p>
        </w:tc>
      </w:tr>
      <w:tr w:rsidR="004F092A" w14:paraId="27C54F50"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E0EAE"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5F69D"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2B0DD"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7E13C"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87132"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6010"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0F191"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04ADF" w14:textId="77777777" w:rsidR="004F092A" w:rsidRDefault="004F092A">
            <w:pPr>
              <w:jc w:val="right"/>
              <w:rPr>
                <w:rFonts w:ascii="宋体" w:eastAsia="宋体" w:hAnsi="宋体" w:cs="宋体"/>
                <w:color w:val="000000"/>
                <w:sz w:val="20"/>
                <w:szCs w:val="20"/>
              </w:rPr>
            </w:pPr>
          </w:p>
        </w:tc>
      </w:tr>
      <w:tr w:rsidR="004F092A" w14:paraId="7401804E"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0851B"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F3CDD"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EE53E"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D5836"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DDD8A"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8F3BC"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B7633"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24297" w14:textId="77777777" w:rsidR="004F092A" w:rsidRDefault="004F092A">
            <w:pPr>
              <w:jc w:val="right"/>
              <w:rPr>
                <w:rFonts w:ascii="宋体" w:eastAsia="宋体" w:hAnsi="宋体" w:cs="宋体"/>
                <w:color w:val="000000"/>
                <w:sz w:val="20"/>
                <w:szCs w:val="20"/>
              </w:rPr>
            </w:pPr>
          </w:p>
        </w:tc>
      </w:tr>
      <w:tr w:rsidR="004F092A" w14:paraId="5AC98AA2"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42E4A"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0B3C2"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D027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3E1F8"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0F263"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F8D38"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95B3B"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DE7FC" w14:textId="77777777" w:rsidR="004F092A" w:rsidRDefault="004F092A">
            <w:pPr>
              <w:jc w:val="right"/>
              <w:rPr>
                <w:rFonts w:ascii="宋体" w:eastAsia="宋体" w:hAnsi="宋体" w:cs="宋体"/>
                <w:color w:val="000000"/>
                <w:sz w:val="20"/>
                <w:szCs w:val="20"/>
              </w:rPr>
            </w:pPr>
          </w:p>
        </w:tc>
      </w:tr>
      <w:tr w:rsidR="004F092A" w14:paraId="1E417FE9"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84BC3"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F225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4A39D"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5C517"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6D21B"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72BFB"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EEB50"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3F92" w14:textId="77777777" w:rsidR="004F092A" w:rsidRDefault="004F092A">
            <w:pPr>
              <w:jc w:val="right"/>
              <w:rPr>
                <w:rFonts w:ascii="宋体" w:eastAsia="宋体" w:hAnsi="宋体" w:cs="宋体"/>
                <w:color w:val="000000"/>
                <w:sz w:val="20"/>
                <w:szCs w:val="20"/>
              </w:rPr>
            </w:pPr>
          </w:p>
        </w:tc>
      </w:tr>
      <w:tr w:rsidR="004F092A" w14:paraId="2CE18560"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4C624"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22B4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2C7E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B36CB"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1CFBA"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B056F"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C5E9F" w14:textId="77777777" w:rsidR="004F092A" w:rsidRDefault="004F092A">
            <w:pPr>
              <w:rPr>
                <w:rFonts w:ascii="宋体" w:eastAsia="宋体" w:hAnsi="宋体" w:cs="宋体"/>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6D7CB" w14:textId="77777777" w:rsidR="004F092A" w:rsidRDefault="004F092A">
            <w:pPr>
              <w:jc w:val="right"/>
              <w:rPr>
                <w:rFonts w:ascii="宋体" w:eastAsia="宋体" w:hAnsi="宋体" w:cs="宋体"/>
                <w:color w:val="000000"/>
                <w:sz w:val="20"/>
                <w:szCs w:val="20"/>
              </w:rPr>
            </w:pPr>
          </w:p>
        </w:tc>
      </w:tr>
      <w:tr w:rsidR="004F092A" w14:paraId="37495DCA"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AF459AE"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1663E"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C2015"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78B03"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CD393"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D6DF2"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AF9196"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11BEE" w14:textId="77777777" w:rsidR="004F092A" w:rsidRDefault="004F092A">
            <w:pPr>
              <w:jc w:val="right"/>
              <w:rPr>
                <w:rFonts w:ascii="宋体" w:eastAsia="宋体" w:hAnsi="宋体" w:cs="宋体"/>
                <w:color w:val="000000"/>
                <w:sz w:val="20"/>
                <w:szCs w:val="20"/>
              </w:rPr>
            </w:pPr>
          </w:p>
        </w:tc>
      </w:tr>
      <w:tr w:rsidR="004F092A" w14:paraId="05A48BD6" w14:textId="77777777">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FF08B" w14:textId="77777777" w:rsidR="004F092A" w:rsidRDefault="004F092A">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BB606"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2E07E"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B1339" w14:textId="77777777" w:rsidR="004F092A" w:rsidRDefault="004F092A">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D3631" w14:textId="77777777" w:rsidR="004F092A" w:rsidRDefault="004F092A">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4D064" w14:textId="77777777" w:rsidR="004F092A" w:rsidRDefault="004F092A">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B56F6" w14:textId="77777777" w:rsidR="004F092A" w:rsidRDefault="004F092A">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3CB8C" w14:textId="77777777" w:rsidR="004F092A" w:rsidRDefault="004F092A">
            <w:pPr>
              <w:jc w:val="right"/>
              <w:rPr>
                <w:rFonts w:ascii="宋体" w:eastAsia="宋体" w:hAnsi="宋体" w:cs="宋体"/>
                <w:color w:val="000000"/>
                <w:sz w:val="20"/>
                <w:szCs w:val="20"/>
              </w:rPr>
            </w:pPr>
          </w:p>
        </w:tc>
      </w:tr>
      <w:tr w:rsidR="004F092A" w14:paraId="3BC33CE6" w14:textId="77777777">
        <w:trPr>
          <w:trHeight w:val="342"/>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14:paraId="14953948" w14:textId="77777777" w:rsidR="004F092A" w:rsidRDefault="00A02446">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bidi="ar"/>
              </w:rPr>
              <w:t>注：本表反映部门本年度政府性基金预算财政拨款收入支出及结转和结余情况</w:t>
            </w:r>
          </w:p>
        </w:tc>
      </w:tr>
    </w:tbl>
    <w:p w14:paraId="17E8B48C" w14:textId="77777777" w:rsidR="004F092A" w:rsidRDefault="004F092A" w:rsidP="00B0045E">
      <w:pPr>
        <w:widowControl/>
        <w:rPr>
          <w:rFonts w:ascii="黑体" w:eastAsia="黑体" w:hAnsi="宋体" w:cs="黑体"/>
          <w:color w:val="000000"/>
          <w:sz w:val="43"/>
          <w:szCs w:val="43"/>
          <w:lang w:val="en-US" w:bidi="ar"/>
        </w:rPr>
      </w:pPr>
    </w:p>
    <w:p w14:paraId="55631482" w14:textId="77777777" w:rsidR="004F092A" w:rsidRDefault="00A02446">
      <w:pPr>
        <w:widowControl/>
        <w:numPr>
          <w:ilvl w:val="0"/>
          <w:numId w:val="2"/>
        </w:numPr>
        <w:jc w:val="center"/>
        <w:rPr>
          <w:rFonts w:ascii="黑体" w:eastAsia="黑体" w:hAnsi="宋体" w:cs="黑体"/>
          <w:color w:val="000000"/>
          <w:sz w:val="43"/>
          <w:szCs w:val="43"/>
          <w:lang w:val="en-US" w:bidi="ar"/>
        </w:rPr>
      </w:pPr>
      <w:r>
        <w:rPr>
          <w:rFonts w:ascii="黑体" w:eastAsia="黑体" w:hAnsi="宋体" w:cs="黑体"/>
          <w:color w:val="000000"/>
          <w:sz w:val="43"/>
          <w:szCs w:val="43"/>
          <w:lang w:val="en-US" w:bidi="ar"/>
        </w:rPr>
        <w:t>2019 年部门决算情况说明</w:t>
      </w:r>
    </w:p>
    <w:p w14:paraId="55169B2A" w14:textId="77777777" w:rsidR="004F092A" w:rsidRDefault="004F092A">
      <w:pPr>
        <w:widowControl/>
        <w:ind w:firstLineChars="200" w:firstLine="620"/>
        <w:rPr>
          <w:rFonts w:ascii="黑体" w:eastAsia="黑体" w:hAnsi="宋体" w:cs="黑体"/>
          <w:color w:val="000000"/>
          <w:sz w:val="31"/>
          <w:szCs w:val="31"/>
          <w:lang w:val="en-US" w:bidi="ar"/>
        </w:rPr>
      </w:pPr>
    </w:p>
    <w:p w14:paraId="5F4B6F3A" w14:textId="77777777" w:rsidR="004F092A" w:rsidRDefault="00A02446">
      <w:pPr>
        <w:widowControl/>
        <w:ind w:firstLineChars="200" w:firstLine="620"/>
        <w:rPr>
          <w:rFonts w:ascii="黑体" w:eastAsia="黑体" w:hAnsi="宋体" w:cs="黑体"/>
          <w:color w:val="000000"/>
          <w:sz w:val="31"/>
          <w:szCs w:val="31"/>
          <w:lang w:val="en-US" w:bidi="ar"/>
        </w:rPr>
      </w:pPr>
      <w:r>
        <w:rPr>
          <w:rFonts w:ascii="黑体" w:eastAsia="黑体" w:hAnsi="宋体" w:cs="黑体" w:hint="eastAsia"/>
          <w:color w:val="000000"/>
          <w:sz w:val="31"/>
          <w:szCs w:val="31"/>
          <w:lang w:val="en-US" w:bidi="ar"/>
        </w:rPr>
        <w:t>一、收入支出决算总体情况说明</w:t>
      </w:r>
    </w:p>
    <w:p w14:paraId="6BF6DD28" w14:textId="2315B033" w:rsidR="004F092A" w:rsidRDefault="00A02446">
      <w:pPr>
        <w:widowControl/>
        <w:ind w:firstLineChars="200" w:firstLine="640"/>
        <w:rPr>
          <w:rFonts w:ascii="仿宋_GB2312" w:eastAsia="仿宋_GB2312"/>
          <w:sz w:val="32"/>
          <w:szCs w:val="32"/>
        </w:rPr>
      </w:pPr>
      <w:r>
        <w:rPr>
          <w:rFonts w:ascii="仿宋_GB2312" w:eastAsia="仿宋_GB2312" w:hint="eastAsia"/>
          <w:sz w:val="32"/>
          <w:szCs w:val="32"/>
        </w:rPr>
        <w:t>本年度收入支出总体情况及比上年增长（减少）情况，分析增减变化的主要原因。（采用图表进行辅助说明）</w:t>
      </w:r>
    </w:p>
    <w:p w14:paraId="12154994" w14:textId="71BE4BFB" w:rsidR="0086157C" w:rsidRDefault="0086157C">
      <w:pPr>
        <w:widowControl/>
        <w:ind w:firstLineChars="200" w:firstLine="640"/>
        <w:rPr>
          <w:sz w:val="32"/>
          <w:szCs w:val="32"/>
        </w:rPr>
      </w:pPr>
      <w:r w:rsidRPr="00E159FF">
        <w:rPr>
          <w:rFonts w:hint="eastAsia"/>
          <w:sz w:val="32"/>
          <w:szCs w:val="32"/>
        </w:rPr>
        <w:t>201</w:t>
      </w:r>
      <w:r>
        <w:rPr>
          <w:rFonts w:hint="eastAsia"/>
          <w:sz w:val="32"/>
          <w:szCs w:val="32"/>
        </w:rPr>
        <w:t>9</w:t>
      </w:r>
      <w:r w:rsidRPr="00E159FF">
        <w:rPr>
          <w:rFonts w:hint="eastAsia"/>
          <w:sz w:val="32"/>
          <w:szCs w:val="32"/>
        </w:rPr>
        <w:t>年决算总收、支</w:t>
      </w:r>
      <w:r>
        <w:rPr>
          <w:rFonts w:hint="eastAsia"/>
          <w:sz w:val="32"/>
          <w:szCs w:val="32"/>
        </w:rPr>
        <w:t>98.95</w:t>
      </w:r>
      <w:r w:rsidRPr="00E159FF">
        <w:rPr>
          <w:rFonts w:hint="eastAsia"/>
          <w:sz w:val="32"/>
          <w:szCs w:val="32"/>
        </w:rPr>
        <w:t>万元。同比去年决算总收支</w:t>
      </w:r>
      <w:r>
        <w:rPr>
          <w:rFonts w:hint="eastAsia"/>
          <w:sz w:val="32"/>
          <w:szCs w:val="32"/>
        </w:rPr>
        <w:t>113.02</w:t>
      </w:r>
      <w:r w:rsidRPr="00E159FF">
        <w:rPr>
          <w:rFonts w:hint="eastAsia"/>
          <w:sz w:val="32"/>
          <w:szCs w:val="32"/>
        </w:rPr>
        <w:t>万元，</w:t>
      </w:r>
      <w:r>
        <w:rPr>
          <w:rFonts w:hint="eastAsia"/>
          <w:sz w:val="32"/>
          <w:szCs w:val="32"/>
        </w:rPr>
        <w:t>减少13</w:t>
      </w:r>
      <w:r w:rsidRPr="00E159FF">
        <w:rPr>
          <w:rFonts w:hint="eastAsia"/>
          <w:sz w:val="32"/>
          <w:szCs w:val="32"/>
        </w:rPr>
        <w:t>%。主要原因是</w:t>
      </w:r>
      <w:r w:rsidR="003B3116">
        <w:rPr>
          <w:rFonts w:hint="eastAsia"/>
          <w:sz w:val="32"/>
          <w:szCs w:val="32"/>
        </w:rPr>
        <w:t>今年没有</w:t>
      </w:r>
      <w:r w:rsidRPr="00E159FF">
        <w:rPr>
          <w:rFonts w:hint="eastAsia"/>
          <w:sz w:val="32"/>
          <w:szCs w:val="32"/>
        </w:rPr>
        <w:t>开展最美渭滨人表彰活动，</w:t>
      </w:r>
      <w:r w:rsidR="003B3116">
        <w:rPr>
          <w:rFonts w:hint="eastAsia"/>
          <w:sz w:val="32"/>
          <w:szCs w:val="32"/>
        </w:rPr>
        <w:t>所以无</w:t>
      </w:r>
      <w:r w:rsidR="00CE07DB">
        <w:rPr>
          <w:rFonts w:hint="eastAsia"/>
          <w:sz w:val="32"/>
          <w:szCs w:val="32"/>
        </w:rPr>
        <w:t>增加</w:t>
      </w:r>
      <w:r w:rsidRPr="00E159FF">
        <w:rPr>
          <w:rFonts w:hint="eastAsia"/>
          <w:sz w:val="32"/>
          <w:szCs w:val="32"/>
        </w:rPr>
        <w:t>专项经费20万元</w:t>
      </w:r>
      <w:r w:rsidR="003B3116">
        <w:rPr>
          <w:rFonts w:hint="eastAsia"/>
          <w:sz w:val="32"/>
          <w:szCs w:val="32"/>
        </w:rPr>
        <w:t>的支出</w:t>
      </w:r>
      <w:r w:rsidRPr="00E159FF">
        <w:rPr>
          <w:rFonts w:hint="eastAsia"/>
          <w:sz w:val="32"/>
          <w:szCs w:val="32"/>
        </w:rPr>
        <w:t>。</w:t>
      </w:r>
    </w:p>
    <w:p w14:paraId="1BF5F469" w14:textId="77777777" w:rsidR="00447F8B" w:rsidRDefault="00447F8B">
      <w:pPr>
        <w:widowControl/>
        <w:ind w:firstLineChars="200" w:firstLine="640"/>
        <w:rPr>
          <w:sz w:val="32"/>
          <w:szCs w:val="32"/>
        </w:rPr>
      </w:pPr>
    </w:p>
    <w:tbl>
      <w:tblPr>
        <w:tblStyle w:val="a4"/>
        <w:tblW w:w="0" w:type="auto"/>
        <w:tblInd w:w="392" w:type="dxa"/>
        <w:tblLook w:val="04A0" w:firstRow="1" w:lastRow="0" w:firstColumn="1" w:lastColumn="0" w:noHBand="0" w:noVBand="1"/>
      </w:tblPr>
      <w:tblGrid>
        <w:gridCol w:w="2551"/>
        <w:gridCol w:w="2552"/>
        <w:gridCol w:w="1984"/>
      </w:tblGrid>
      <w:tr w:rsidR="00447F8B" w14:paraId="04C5CD89" w14:textId="77777777" w:rsidTr="00447F8B">
        <w:tc>
          <w:tcPr>
            <w:tcW w:w="2551" w:type="dxa"/>
          </w:tcPr>
          <w:p w14:paraId="06F07669" w14:textId="52F915C4" w:rsidR="00447F8B" w:rsidRDefault="00447F8B">
            <w:pPr>
              <w:widowControl/>
              <w:rPr>
                <w:rFonts w:ascii="仿宋_GB2312" w:eastAsia="仿宋_GB2312"/>
                <w:sz w:val="32"/>
                <w:szCs w:val="32"/>
              </w:rPr>
            </w:pPr>
            <w:r>
              <w:rPr>
                <w:rFonts w:ascii="仿宋_GB2312" w:eastAsia="仿宋_GB2312" w:hint="eastAsia"/>
                <w:sz w:val="32"/>
                <w:szCs w:val="32"/>
              </w:rPr>
              <w:t>2018年收支总数</w:t>
            </w:r>
          </w:p>
        </w:tc>
        <w:tc>
          <w:tcPr>
            <w:tcW w:w="2552" w:type="dxa"/>
          </w:tcPr>
          <w:p w14:paraId="51FB3E09" w14:textId="15D0AB09" w:rsidR="00447F8B" w:rsidRDefault="00447F8B">
            <w:pPr>
              <w:widowControl/>
              <w:rPr>
                <w:rFonts w:ascii="仿宋_GB2312" w:eastAsia="仿宋_GB2312"/>
                <w:sz w:val="32"/>
                <w:szCs w:val="32"/>
              </w:rPr>
            </w:pPr>
            <w:r>
              <w:rPr>
                <w:rFonts w:ascii="仿宋_GB2312" w:eastAsia="仿宋_GB2312" w:hint="eastAsia"/>
                <w:sz w:val="32"/>
                <w:szCs w:val="32"/>
              </w:rPr>
              <w:t>2019年收支总数</w:t>
            </w:r>
          </w:p>
        </w:tc>
        <w:tc>
          <w:tcPr>
            <w:tcW w:w="1984" w:type="dxa"/>
          </w:tcPr>
          <w:p w14:paraId="2E87B956" w14:textId="02E55B4F" w:rsidR="00447F8B" w:rsidRDefault="00447F8B" w:rsidP="00447F8B">
            <w:pPr>
              <w:widowControl/>
              <w:ind w:firstLineChars="100" w:firstLine="320"/>
              <w:rPr>
                <w:rFonts w:ascii="仿宋_GB2312" w:eastAsia="仿宋_GB2312"/>
                <w:sz w:val="32"/>
                <w:szCs w:val="32"/>
              </w:rPr>
            </w:pPr>
            <w:r>
              <w:rPr>
                <w:rFonts w:ascii="仿宋_GB2312" w:eastAsia="仿宋_GB2312" w:hint="eastAsia"/>
                <w:sz w:val="32"/>
                <w:szCs w:val="32"/>
              </w:rPr>
              <w:t>收支减少</w:t>
            </w:r>
          </w:p>
        </w:tc>
      </w:tr>
      <w:tr w:rsidR="00447F8B" w14:paraId="78610778" w14:textId="77777777" w:rsidTr="00447F8B">
        <w:tc>
          <w:tcPr>
            <w:tcW w:w="2551" w:type="dxa"/>
          </w:tcPr>
          <w:p w14:paraId="336AA9C2" w14:textId="02A72276" w:rsidR="00447F8B" w:rsidRDefault="00447F8B">
            <w:pPr>
              <w:widowControl/>
              <w:rPr>
                <w:rFonts w:ascii="仿宋_GB2312" w:eastAsia="仿宋_GB2312"/>
                <w:sz w:val="32"/>
                <w:szCs w:val="32"/>
              </w:rPr>
            </w:pPr>
            <w:r>
              <w:rPr>
                <w:rFonts w:ascii="仿宋_GB2312" w:eastAsia="仿宋_GB2312" w:hint="eastAsia"/>
                <w:sz w:val="32"/>
                <w:szCs w:val="32"/>
              </w:rPr>
              <w:t xml:space="preserve"> 113.02</w:t>
            </w:r>
            <w:r w:rsidR="007F5E89">
              <w:rPr>
                <w:rFonts w:ascii="仿宋_GB2312" w:eastAsia="仿宋_GB2312" w:hint="eastAsia"/>
                <w:sz w:val="32"/>
                <w:szCs w:val="32"/>
              </w:rPr>
              <w:t>万元</w:t>
            </w:r>
          </w:p>
        </w:tc>
        <w:tc>
          <w:tcPr>
            <w:tcW w:w="2552" w:type="dxa"/>
          </w:tcPr>
          <w:p w14:paraId="1DFF38AB" w14:textId="6ED5AF17" w:rsidR="00447F8B" w:rsidRDefault="00447F8B" w:rsidP="00447F8B">
            <w:pPr>
              <w:widowControl/>
              <w:ind w:firstLineChars="100" w:firstLine="320"/>
              <w:rPr>
                <w:rFonts w:ascii="仿宋_GB2312" w:eastAsia="仿宋_GB2312"/>
                <w:sz w:val="32"/>
                <w:szCs w:val="32"/>
              </w:rPr>
            </w:pPr>
            <w:r>
              <w:rPr>
                <w:rFonts w:ascii="仿宋_GB2312" w:eastAsia="仿宋_GB2312" w:hint="eastAsia"/>
                <w:sz w:val="32"/>
                <w:szCs w:val="32"/>
              </w:rPr>
              <w:t>98.95</w:t>
            </w:r>
            <w:r w:rsidR="007F5E89">
              <w:rPr>
                <w:rFonts w:ascii="仿宋_GB2312" w:eastAsia="仿宋_GB2312" w:hint="eastAsia"/>
                <w:sz w:val="32"/>
                <w:szCs w:val="32"/>
              </w:rPr>
              <w:t>万元</w:t>
            </w:r>
          </w:p>
        </w:tc>
        <w:tc>
          <w:tcPr>
            <w:tcW w:w="1984" w:type="dxa"/>
          </w:tcPr>
          <w:p w14:paraId="632DACA5" w14:textId="6DD1FF78" w:rsidR="00447F8B" w:rsidRDefault="00447F8B" w:rsidP="00447F8B">
            <w:pPr>
              <w:widowControl/>
              <w:ind w:firstLineChars="200" w:firstLine="640"/>
              <w:rPr>
                <w:rFonts w:ascii="仿宋_GB2312" w:eastAsia="仿宋_GB2312"/>
                <w:sz w:val="32"/>
                <w:szCs w:val="32"/>
              </w:rPr>
            </w:pPr>
            <w:r>
              <w:rPr>
                <w:rFonts w:ascii="仿宋_GB2312" w:eastAsia="仿宋_GB2312" w:hint="eastAsia"/>
                <w:sz w:val="32"/>
                <w:szCs w:val="32"/>
              </w:rPr>
              <w:t>13%</w:t>
            </w:r>
          </w:p>
        </w:tc>
      </w:tr>
    </w:tbl>
    <w:p w14:paraId="1B8BDBE3" w14:textId="77777777" w:rsidR="00447F8B" w:rsidRDefault="00447F8B">
      <w:pPr>
        <w:widowControl/>
        <w:ind w:firstLineChars="200" w:firstLine="640"/>
        <w:rPr>
          <w:rFonts w:ascii="仿宋_GB2312" w:eastAsia="仿宋_GB2312"/>
          <w:sz w:val="32"/>
          <w:szCs w:val="32"/>
        </w:rPr>
      </w:pPr>
    </w:p>
    <w:p w14:paraId="788F469B" w14:textId="77777777" w:rsidR="004F092A" w:rsidRDefault="00A02446">
      <w:pPr>
        <w:widowControl/>
        <w:numPr>
          <w:ilvl w:val="0"/>
          <w:numId w:val="3"/>
        </w:numPr>
        <w:ind w:firstLineChars="200" w:firstLine="620"/>
        <w:rPr>
          <w:rFonts w:ascii="黑体" w:eastAsia="黑体" w:hAnsi="宋体" w:cs="黑体"/>
          <w:color w:val="000000"/>
          <w:sz w:val="31"/>
          <w:szCs w:val="31"/>
          <w:lang w:val="en-US" w:bidi="ar"/>
        </w:rPr>
      </w:pPr>
      <w:r>
        <w:rPr>
          <w:rFonts w:ascii="黑体" w:eastAsia="黑体" w:hAnsi="宋体" w:cs="黑体"/>
          <w:color w:val="000000"/>
          <w:sz w:val="31"/>
          <w:szCs w:val="31"/>
          <w:lang w:val="en-US" w:bidi="ar"/>
        </w:rPr>
        <w:t>收入决算情况说明</w:t>
      </w:r>
    </w:p>
    <w:p w14:paraId="3ED724A1" w14:textId="2FAD35FD" w:rsidR="00447F8B" w:rsidRPr="00E159FF" w:rsidRDefault="00463193" w:rsidP="00447F8B">
      <w:pPr>
        <w:spacing w:line="500" w:lineRule="exact"/>
        <w:ind w:firstLineChars="200" w:firstLine="640"/>
        <w:rPr>
          <w:sz w:val="32"/>
          <w:szCs w:val="32"/>
        </w:rPr>
      </w:pPr>
      <w:r>
        <w:rPr>
          <w:rFonts w:hint="eastAsia"/>
          <w:sz w:val="32"/>
          <w:szCs w:val="32"/>
        </w:rPr>
        <w:t>2019年</w:t>
      </w:r>
      <w:r w:rsidR="00447F8B" w:rsidRPr="00E159FF">
        <w:rPr>
          <w:rFonts w:hint="eastAsia"/>
          <w:sz w:val="32"/>
          <w:szCs w:val="32"/>
        </w:rPr>
        <w:t>收入总计</w:t>
      </w:r>
      <w:r w:rsidR="007F5E89">
        <w:rPr>
          <w:rFonts w:hint="eastAsia"/>
          <w:sz w:val="32"/>
          <w:szCs w:val="32"/>
        </w:rPr>
        <w:t>98.95</w:t>
      </w:r>
      <w:r w:rsidR="00447F8B" w:rsidRPr="00E159FF">
        <w:rPr>
          <w:rFonts w:hint="eastAsia"/>
          <w:sz w:val="32"/>
          <w:szCs w:val="32"/>
        </w:rPr>
        <w:t>万元,包括：</w:t>
      </w:r>
    </w:p>
    <w:p w14:paraId="5EA4FC1E" w14:textId="1DF76C9A" w:rsidR="00447F8B" w:rsidRPr="00E159FF" w:rsidRDefault="00447F8B" w:rsidP="00447F8B">
      <w:pPr>
        <w:spacing w:line="500" w:lineRule="exact"/>
        <w:ind w:firstLineChars="200" w:firstLine="640"/>
        <w:rPr>
          <w:sz w:val="32"/>
          <w:szCs w:val="32"/>
        </w:rPr>
      </w:pPr>
      <w:r w:rsidRPr="00E159FF">
        <w:rPr>
          <w:rFonts w:hint="eastAsia"/>
          <w:sz w:val="32"/>
          <w:szCs w:val="32"/>
        </w:rPr>
        <w:t>（1）公共预算财政拨款收入</w:t>
      </w:r>
      <w:r w:rsidR="007F5E89">
        <w:rPr>
          <w:rFonts w:hint="eastAsia"/>
          <w:sz w:val="32"/>
          <w:szCs w:val="32"/>
        </w:rPr>
        <w:t>95.68</w:t>
      </w:r>
      <w:r w:rsidRPr="00E159FF">
        <w:rPr>
          <w:rFonts w:hint="eastAsia"/>
          <w:sz w:val="32"/>
          <w:szCs w:val="32"/>
        </w:rPr>
        <w:t>万元，为区级财政当年拨付的公共预算财政拨款资金。</w:t>
      </w:r>
    </w:p>
    <w:p w14:paraId="7A68FD9C" w14:textId="725E3AF8" w:rsidR="00447F8B" w:rsidRPr="00E159FF" w:rsidRDefault="00447F8B" w:rsidP="00447F8B">
      <w:pPr>
        <w:spacing w:line="500" w:lineRule="exact"/>
        <w:ind w:firstLineChars="200" w:firstLine="640"/>
        <w:rPr>
          <w:sz w:val="32"/>
          <w:szCs w:val="32"/>
        </w:rPr>
      </w:pPr>
      <w:r w:rsidRPr="00E159FF">
        <w:rPr>
          <w:rFonts w:hint="eastAsia"/>
          <w:sz w:val="32"/>
          <w:szCs w:val="32"/>
        </w:rPr>
        <w:t>（2）上年结转和结余</w:t>
      </w:r>
      <w:r w:rsidR="007F5E89">
        <w:rPr>
          <w:rFonts w:hint="eastAsia"/>
          <w:sz w:val="32"/>
          <w:szCs w:val="32"/>
        </w:rPr>
        <w:t>3.27</w:t>
      </w:r>
      <w:r w:rsidRPr="00E159FF">
        <w:rPr>
          <w:rFonts w:hint="eastAsia"/>
          <w:sz w:val="32"/>
          <w:szCs w:val="32"/>
        </w:rPr>
        <w:t>万元，为以前年度尚未列支，结转到本年仍按原规定用途继续使用的资金。</w:t>
      </w:r>
    </w:p>
    <w:p w14:paraId="34BFD83B" w14:textId="77777777" w:rsidR="00447F8B" w:rsidRDefault="00447F8B">
      <w:pPr>
        <w:widowControl/>
        <w:ind w:firstLineChars="200" w:firstLine="640"/>
        <w:rPr>
          <w:rFonts w:ascii="仿宋_GB2312" w:eastAsia="仿宋_GB2312"/>
          <w:sz w:val="32"/>
          <w:szCs w:val="32"/>
        </w:rPr>
      </w:pPr>
    </w:p>
    <w:p w14:paraId="016D7734" w14:textId="77777777" w:rsidR="004F092A" w:rsidRDefault="00A02446">
      <w:pPr>
        <w:widowControl/>
        <w:numPr>
          <w:ilvl w:val="0"/>
          <w:numId w:val="3"/>
        </w:numPr>
        <w:ind w:firstLineChars="200" w:firstLine="620"/>
        <w:rPr>
          <w:rFonts w:ascii="黑体" w:eastAsia="黑体" w:hAnsi="宋体" w:cs="黑体"/>
          <w:color w:val="000000"/>
          <w:sz w:val="31"/>
          <w:szCs w:val="31"/>
          <w:lang w:val="en-US" w:bidi="ar"/>
        </w:rPr>
      </w:pPr>
      <w:r>
        <w:rPr>
          <w:rFonts w:ascii="黑体" w:eastAsia="黑体" w:hAnsi="宋体" w:cs="黑体"/>
          <w:color w:val="000000"/>
          <w:sz w:val="31"/>
          <w:szCs w:val="31"/>
          <w:lang w:val="en-US" w:bidi="ar"/>
        </w:rPr>
        <w:t>支出决算情况说明</w:t>
      </w:r>
    </w:p>
    <w:p w14:paraId="6491CB1F" w14:textId="40A0A563" w:rsidR="00447F8B" w:rsidRPr="00E159FF" w:rsidRDefault="00463193" w:rsidP="00447F8B">
      <w:pPr>
        <w:spacing w:line="500" w:lineRule="exact"/>
        <w:ind w:firstLineChars="200" w:firstLine="640"/>
        <w:rPr>
          <w:sz w:val="32"/>
          <w:szCs w:val="32"/>
        </w:rPr>
      </w:pPr>
      <w:r>
        <w:rPr>
          <w:rFonts w:hint="eastAsia"/>
          <w:sz w:val="32"/>
          <w:szCs w:val="32"/>
        </w:rPr>
        <w:t>2019年</w:t>
      </w:r>
      <w:r w:rsidR="00447F8B" w:rsidRPr="00E159FF">
        <w:rPr>
          <w:rFonts w:hint="eastAsia"/>
          <w:sz w:val="32"/>
          <w:szCs w:val="32"/>
        </w:rPr>
        <w:t>支出总计</w:t>
      </w:r>
      <w:r w:rsidR="007F5E89">
        <w:rPr>
          <w:rFonts w:hint="eastAsia"/>
          <w:sz w:val="32"/>
          <w:szCs w:val="32"/>
        </w:rPr>
        <w:t>98.95</w:t>
      </w:r>
      <w:r w:rsidR="00447F8B" w:rsidRPr="00E159FF">
        <w:rPr>
          <w:rFonts w:hint="eastAsia"/>
          <w:sz w:val="32"/>
          <w:szCs w:val="32"/>
        </w:rPr>
        <w:t>万元，包括：</w:t>
      </w:r>
    </w:p>
    <w:p w14:paraId="482A533B" w14:textId="57938833" w:rsidR="00447F8B" w:rsidRPr="00E159FF" w:rsidRDefault="00447F8B" w:rsidP="00447F8B">
      <w:pPr>
        <w:spacing w:line="500" w:lineRule="exact"/>
        <w:ind w:firstLineChars="200" w:firstLine="640"/>
        <w:rPr>
          <w:sz w:val="32"/>
          <w:szCs w:val="32"/>
        </w:rPr>
      </w:pPr>
      <w:r w:rsidRPr="00E159FF">
        <w:rPr>
          <w:rFonts w:hint="eastAsia"/>
          <w:sz w:val="32"/>
          <w:szCs w:val="32"/>
        </w:rPr>
        <w:t>（1）一般公共服务支出</w:t>
      </w:r>
      <w:r w:rsidR="007F5E89">
        <w:rPr>
          <w:rFonts w:hint="eastAsia"/>
          <w:sz w:val="32"/>
          <w:szCs w:val="32"/>
        </w:rPr>
        <w:t>98.62</w:t>
      </w:r>
      <w:r w:rsidRPr="00E159FF">
        <w:rPr>
          <w:rFonts w:hint="eastAsia"/>
          <w:sz w:val="32"/>
          <w:szCs w:val="32"/>
        </w:rPr>
        <w:t>万元。</w:t>
      </w:r>
    </w:p>
    <w:p w14:paraId="7FCF2674" w14:textId="15947753" w:rsidR="00447F8B" w:rsidRDefault="00447F8B" w:rsidP="00447F8B">
      <w:pPr>
        <w:spacing w:line="500" w:lineRule="exact"/>
        <w:ind w:firstLineChars="200" w:firstLine="640"/>
        <w:rPr>
          <w:sz w:val="32"/>
          <w:szCs w:val="32"/>
        </w:rPr>
      </w:pPr>
      <w:r w:rsidRPr="00E159FF">
        <w:rPr>
          <w:rFonts w:hint="eastAsia"/>
          <w:sz w:val="32"/>
          <w:szCs w:val="32"/>
        </w:rPr>
        <w:t>（2）年末结转和结余</w:t>
      </w:r>
      <w:r w:rsidR="007F5E89">
        <w:rPr>
          <w:rFonts w:hint="eastAsia"/>
          <w:sz w:val="32"/>
          <w:szCs w:val="32"/>
        </w:rPr>
        <w:t>0.33</w:t>
      </w:r>
      <w:r w:rsidRPr="00E159FF">
        <w:rPr>
          <w:rFonts w:hint="eastAsia"/>
          <w:sz w:val="32"/>
          <w:szCs w:val="32"/>
        </w:rPr>
        <w:t>万元。</w:t>
      </w:r>
    </w:p>
    <w:tbl>
      <w:tblPr>
        <w:tblStyle w:val="a4"/>
        <w:tblW w:w="0" w:type="auto"/>
        <w:tblInd w:w="392" w:type="dxa"/>
        <w:tblLook w:val="04A0" w:firstRow="1" w:lastRow="0" w:firstColumn="1" w:lastColumn="0" w:noHBand="0" w:noVBand="1"/>
      </w:tblPr>
      <w:tblGrid>
        <w:gridCol w:w="2551"/>
        <w:gridCol w:w="2552"/>
        <w:gridCol w:w="2835"/>
      </w:tblGrid>
      <w:tr w:rsidR="007F5E89" w14:paraId="1611DCAD" w14:textId="77777777" w:rsidTr="00124387">
        <w:tc>
          <w:tcPr>
            <w:tcW w:w="2551" w:type="dxa"/>
          </w:tcPr>
          <w:p w14:paraId="1028864F" w14:textId="2DC648E4" w:rsidR="007F5E89" w:rsidRDefault="007F5E89" w:rsidP="002E0D50">
            <w:pPr>
              <w:widowControl/>
              <w:rPr>
                <w:rFonts w:ascii="仿宋_GB2312" w:eastAsia="仿宋_GB2312"/>
                <w:sz w:val="32"/>
                <w:szCs w:val="32"/>
              </w:rPr>
            </w:pPr>
            <w:r>
              <w:rPr>
                <w:rFonts w:ascii="仿宋_GB2312" w:eastAsia="仿宋_GB2312" w:hint="eastAsia"/>
                <w:sz w:val="32"/>
                <w:szCs w:val="32"/>
              </w:rPr>
              <w:t>2019年支出</w:t>
            </w:r>
            <w:r w:rsidR="00463193">
              <w:rPr>
                <w:rFonts w:ascii="仿宋_GB2312" w:eastAsia="仿宋_GB2312" w:hint="eastAsia"/>
                <w:sz w:val="32"/>
                <w:szCs w:val="32"/>
              </w:rPr>
              <w:t>项目</w:t>
            </w:r>
          </w:p>
        </w:tc>
        <w:tc>
          <w:tcPr>
            <w:tcW w:w="2552" w:type="dxa"/>
          </w:tcPr>
          <w:p w14:paraId="7DB540DD" w14:textId="36E48A5C" w:rsidR="007F5E89" w:rsidRDefault="00463193" w:rsidP="002E0D50">
            <w:pPr>
              <w:widowControl/>
              <w:rPr>
                <w:rFonts w:ascii="仿宋_GB2312" w:eastAsia="仿宋_GB2312"/>
                <w:sz w:val="32"/>
                <w:szCs w:val="32"/>
              </w:rPr>
            </w:pPr>
            <w:r w:rsidRPr="00E159FF">
              <w:rPr>
                <w:rFonts w:hint="eastAsia"/>
                <w:sz w:val="32"/>
                <w:szCs w:val="32"/>
              </w:rPr>
              <w:t>一般公共服务</w:t>
            </w:r>
          </w:p>
        </w:tc>
        <w:tc>
          <w:tcPr>
            <w:tcW w:w="2835" w:type="dxa"/>
          </w:tcPr>
          <w:p w14:paraId="2D865905" w14:textId="42AA02A9" w:rsidR="007F5E89" w:rsidRDefault="00463193" w:rsidP="002E0D50">
            <w:pPr>
              <w:widowControl/>
              <w:ind w:firstLineChars="100" w:firstLine="320"/>
              <w:rPr>
                <w:rFonts w:ascii="仿宋_GB2312" w:eastAsia="仿宋_GB2312"/>
                <w:sz w:val="32"/>
                <w:szCs w:val="32"/>
              </w:rPr>
            </w:pPr>
            <w:r w:rsidRPr="00E159FF">
              <w:rPr>
                <w:rFonts w:hint="eastAsia"/>
                <w:sz w:val="32"/>
                <w:szCs w:val="32"/>
              </w:rPr>
              <w:t>年末结转和结余</w:t>
            </w:r>
          </w:p>
        </w:tc>
      </w:tr>
      <w:tr w:rsidR="007F5E89" w14:paraId="0E33D54C" w14:textId="77777777" w:rsidTr="00124387">
        <w:tc>
          <w:tcPr>
            <w:tcW w:w="2551" w:type="dxa"/>
          </w:tcPr>
          <w:p w14:paraId="464B93BE" w14:textId="46082C1B" w:rsidR="007F5E89" w:rsidRDefault="00463193" w:rsidP="00463193">
            <w:pPr>
              <w:widowControl/>
              <w:ind w:firstLineChars="300" w:firstLine="960"/>
              <w:rPr>
                <w:rFonts w:ascii="仿宋_GB2312" w:eastAsia="仿宋_GB2312"/>
                <w:sz w:val="32"/>
                <w:szCs w:val="32"/>
              </w:rPr>
            </w:pPr>
            <w:r>
              <w:rPr>
                <w:rFonts w:ascii="仿宋_GB2312" w:eastAsia="仿宋_GB2312" w:hint="eastAsia"/>
                <w:sz w:val="32"/>
                <w:szCs w:val="32"/>
              </w:rPr>
              <w:t>1</w:t>
            </w:r>
          </w:p>
        </w:tc>
        <w:tc>
          <w:tcPr>
            <w:tcW w:w="2552" w:type="dxa"/>
          </w:tcPr>
          <w:p w14:paraId="5C6FB105" w14:textId="7993C944" w:rsidR="007F5E89" w:rsidRDefault="00463193" w:rsidP="002E0D50">
            <w:pPr>
              <w:widowControl/>
              <w:ind w:firstLineChars="100" w:firstLine="320"/>
              <w:rPr>
                <w:rFonts w:ascii="仿宋_GB2312" w:eastAsia="仿宋_GB2312"/>
                <w:sz w:val="32"/>
                <w:szCs w:val="32"/>
              </w:rPr>
            </w:pPr>
            <w:r>
              <w:rPr>
                <w:rFonts w:hint="eastAsia"/>
                <w:sz w:val="32"/>
                <w:szCs w:val="32"/>
              </w:rPr>
              <w:t>98.62</w:t>
            </w:r>
            <w:r w:rsidRPr="00E159FF">
              <w:rPr>
                <w:rFonts w:hint="eastAsia"/>
                <w:sz w:val="32"/>
                <w:szCs w:val="32"/>
              </w:rPr>
              <w:t>万元</w:t>
            </w:r>
          </w:p>
        </w:tc>
        <w:tc>
          <w:tcPr>
            <w:tcW w:w="2835" w:type="dxa"/>
          </w:tcPr>
          <w:p w14:paraId="43E6F438" w14:textId="37189B3C" w:rsidR="007F5E89" w:rsidRDefault="00463193" w:rsidP="005E6449">
            <w:pPr>
              <w:widowControl/>
              <w:ind w:firstLineChars="200" w:firstLine="640"/>
              <w:rPr>
                <w:rFonts w:ascii="仿宋_GB2312" w:eastAsia="仿宋_GB2312"/>
                <w:sz w:val="32"/>
                <w:szCs w:val="32"/>
              </w:rPr>
            </w:pPr>
            <w:r>
              <w:rPr>
                <w:rFonts w:hint="eastAsia"/>
                <w:sz w:val="32"/>
                <w:szCs w:val="32"/>
              </w:rPr>
              <w:t>0.33</w:t>
            </w:r>
            <w:r w:rsidRPr="00E159FF">
              <w:rPr>
                <w:rFonts w:hint="eastAsia"/>
                <w:sz w:val="32"/>
                <w:szCs w:val="32"/>
              </w:rPr>
              <w:t>万元</w:t>
            </w:r>
          </w:p>
        </w:tc>
      </w:tr>
      <w:tr w:rsidR="00463193" w14:paraId="03C26622" w14:textId="77777777" w:rsidTr="00124387">
        <w:tc>
          <w:tcPr>
            <w:tcW w:w="2551" w:type="dxa"/>
          </w:tcPr>
          <w:p w14:paraId="5AE7E049" w14:textId="02AE9160" w:rsidR="00463193" w:rsidRDefault="00463193" w:rsidP="00463193">
            <w:pPr>
              <w:widowControl/>
              <w:ind w:firstLineChars="200" w:firstLine="640"/>
              <w:rPr>
                <w:rFonts w:ascii="仿宋_GB2312" w:eastAsia="仿宋_GB2312"/>
                <w:sz w:val="32"/>
                <w:szCs w:val="32"/>
              </w:rPr>
            </w:pPr>
            <w:r>
              <w:rPr>
                <w:rFonts w:ascii="仿宋_GB2312" w:eastAsia="仿宋_GB2312" w:hint="eastAsia"/>
                <w:sz w:val="32"/>
                <w:szCs w:val="32"/>
              </w:rPr>
              <w:t>合计</w:t>
            </w:r>
          </w:p>
        </w:tc>
        <w:tc>
          <w:tcPr>
            <w:tcW w:w="5387" w:type="dxa"/>
            <w:gridSpan w:val="2"/>
          </w:tcPr>
          <w:p w14:paraId="2CB3AB61" w14:textId="570DC35A" w:rsidR="00463193" w:rsidRDefault="00463193" w:rsidP="00463193">
            <w:pPr>
              <w:widowControl/>
              <w:tabs>
                <w:tab w:val="left" w:pos="1740"/>
              </w:tabs>
              <w:ind w:firstLineChars="200" w:firstLine="640"/>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98.95万元</w:t>
            </w:r>
          </w:p>
        </w:tc>
      </w:tr>
    </w:tbl>
    <w:p w14:paraId="7BB26AC3" w14:textId="77777777" w:rsidR="007F5E89" w:rsidRPr="00E159FF" w:rsidRDefault="007F5E89" w:rsidP="00447F8B">
      <w:pPr>
        <w:spacing w:line="500" w:lineRule="exact"/>
        <w:ind w:firstLineChars="200" w:firstLine="640"/>
        <w:rPr>
          <w:sz w:val="32"/>
          <w:szCs w:val="32"/>
        </w:rPr>
      </w:pPr>
    </w:p>
    <w:p w14:paraId="625A9CA0" w14:textId="7792B5CB" w:rsidR="00447F8B" w:rsidRDefault="00447F8B">
      <w:pPr>
        <w:widowControl/>
        <w:ind w:firstLineChars="200" w:firstLine="620"/>
        <w:rPr>
          <w:rFonts w:ascii="黑体" w:eastAsia="黑体" w:hAnsi="宋体" w:cs="黑体"/>
          <w:color w:val="000000"/>
          <w:sz w:val="31"/>
          <w:szCs w:val="31"/>
          <w:lang w:val="en-US" w:bidi="ar"/>
        </w:rPr>
      </w:pPr>
    </w:p>
    <w:p w14:paraId="5255126C" w14:textId="77777777" w:rsidR="00124387" w:rsidRDefault="00124387">
      <w:pPr>
        <w:widowControl/>
        <w:ind w:firstLineChars="200" w:firstLine="620"/>
        <w:rPr>
          <w:rFonts w:ascii="黑体" w:eastAsia="黑体" w:hAnsi="宋体" w:cs="黑体"/>
          <w:color w:val="000000"/>
          <w:sz w:val="31"/>
          <w:szCs w:val="31"/>
          <w:lang w:val="en-US" w:bidi="ar"/>
        </w:rPr>
      </w:pPr>
    </w:p>
    <w:p w14:paraId="33844E8A" w14:textId="77777777" w:rsidR="004F092A" w:rsidRDefault="00A02446">
      <w:pPr>
        <w:widowControl/>
        <w:numPr>
          <w:ilvl w:val="0"/>
          <w:numId w:val="3"/>
        </w:numPr>
        <w:ind w:firstLineChars="200" w:firstLine="620"/>
        <w:rPr>
          <w:rFonts w:ascii="黑体" w:eastAsia="黑体" w:hAnsi="宋体" w:cs="黑体"/>
          <w:color w:val="000000"/>
          <w:sz w:val="31"/>
          <w:szCs w:val="31"/>
          <w:lang w:val="en-US" w:bidi="ar"/>
        </w:rPr>
      </w:pPr>
      <w:r>
        <w:rPr>
          <w:rFonts w:ascii="黑体" w:eastAsia="黑体" w:hAnsi="宋体" w:cs="黑体"/>
          <w:color w:val="000000"/>
          <w:sz w:val="31"/>
          <w:szCs w:val="31"/>
          <w:lang w:val="en-US" w:bidi="ar"/>
        </w:rPr>
        <w:t>财政拨款收入支出决算总体情况说明</w:t>
      </w:r>
    </w:p>
    <w:p w14:paraId="0DC7230C" w14:textId="77777777" w:rsidR="005D59FC" w:rsidRPr="00E159FF" w:rsidRDefault="005D59FC" w:rsidP="005D59FC">
      <w:pPr>
        <w:spacing w:line="360" w:lineRule="auto"/>
        <w:ind w:firstLineChars="200" w:firstLine="640"/>
        <w:rPr>
          <w:sz w:val="32"/>
          <w:szCs w:val="32"/>
        </w:rPr>
      </w:pPr>
      <w:r w:rsidRPr="00E159FF">
        <w:rPr>
          <w:rFonts w:hint="eastAsia"/>
          <w:sz w:val="32"/>
          <w:szCs w:val="32"/>
        </w:rPr>
        <w:lastRenderedPageBreak/>
        <w:t>1、一般公共预算财政拨款收、支总体情况</w:t>
      </w:r>
    </w:p>
    <w:p w14:paraId="2B983A0F" w14:textId="404F5C59" w:rsidR="005D59FC" w:rsidRPr="00E159FF" w:rsidRDefault="005D59FC" w:rsidP="005D59FC">
      <w:pPr>
        <w:spacing w:line="360" w:lineRule="auto"/>
        <w:ind w:firstLineChars="200" w:firstLine="640"/>
        <w:rPr>
          <w:sz w:val="32"/>
          <w:szCs w:val="32"/>
        </w:rPr>
      </w:pPr>
      <w:r w:rsidRPr="00E159FF">
        <w:rPr>
          <w:rFonts w:hint="eastAsia"/>
          <w:sz w:val="32"/>
          <w:szCs w:val="32"/>
        </w:rPr>
        <w:t>201</w:t>
      </w:r>
      <w:r w:rsidR="003C675C">
        <w:rPr>
          <w:rFonts w:hint="eastAsia"/>
          <w:sz w:val="32"/>
          <w:szCs w:val="32"/>
        </w:rPr>
        <w:t>9</w:t>
      </w:r>
      <w:r w:rsidRPr="00E159FF">
        <w:rPr>
          <w:rFonts w:hint="eastAsia"/>
          <w:sz w:val="32"/>
          <w:szCs w:val="32"/>
        </w:rPr>
        <w:t>年度公共预算财政拨款收入</w:t>
      </w:r>
      <w:r>
        <w:rPr>
          <w:rFonts w:hint="eastAsia"/>
          <w:sz w:val="32"/>
          <w:szCs w:val="32"/>
        </w:rPr>
        <w:t>95.67</w:t>
      </w:r>
      <w:r w:rsidRPr="00E159FF">
        <w:rPr>
          <w:rFonts w:hint="eastAsia"/>
          <w:sz w:val="32"/>
          <w:szCs w:val="32"/>
        </w:rPr>
        <w:t>万元，同比去年</w:t>
      </w:r>
      <w:r w:rsidR="003C675C">
        <w:rPr>
          <w:rFonts w:hint="eastAsia"/>
          <w:sz w:val="32"/>
          <w:szCs w:val="32"/>
        </w:rPr>
        <w:t>112.57</w:t>
      </w:r>
      <w:r w:rsidRPr="00E159FF">
        <w:rPr>
          <w:rFonts w:hint="eastAsia"/>
          <w:sz w:val="32"/>
          <w:szCs w:val="32"/>
        </w:rPr>
        <w:t>万元，</w:t>
      </w:r>
      <w:r w:rsidR="003C675C">
        <w:rPr>
          <w:rFonts w:hint="eastAsia"/>
          <w:sz w:val="32"/>
          <w:szCs w:val="32"/>
        </w:rPr>
        <w:t>减少</w:t>
      </w:r>
      <w:r w:rsidR="00E103DC">
        <w:rPr>
          <w:rFonts w:hint="eastAsia"/>
          <w:sz w:val="32"/>
          <w:szCs w:val="32"/>
        </w:rPr>
        <w:t>15</w:t>
      </w:r>
      <w:r w:rsidRPr="00E159FF">
        <w:rPr>
          <w:rFonts w:hint="eastAsia"/>
          <w:sz w:val="32"/>
          <w:szCs w:val="32"/>
        </w:rPr>
        <w:t>% 。公共预算财政拨款支出</w:t>
      </w:r>
      <w:r w:rsidR="00E103DC">
        <w:rPr>
          <w:rFonts w:hint="eastAsia"/>
          <w:sz w:val="32"/>
          <w:szCs w:val="32"/>
        </w:rPr>
        <w:t>98.62</w:t>
      </w:r>
      <w:r w:rsidRPr="00E159FF">
        <w:rPr>
          <w:rFonts w:hint="eastAsia"/>
          <w:sz w:val="32"/>
          <w:szCs w:val="32"/>
        </w:rPr>
        <w:t>万元，同比去年</w:t>
      </w:r>
      <w:r w:rsidR="00E103DC">
        <w:rPr>
          <w:rFonts w:hint="eastAsia"/>
          <w:sz w:val="32"/>
          <w:szCs w:val="32"/>
        </w:rPr>
        <w:t>109.75</w:t>
      </w:r>
      <w:r w:rsidRPr="00E159FF">
        <w:rPr>
          <w:rFonts w:hint="eastAsia"/>
          <w:sz w:val="32"/>
          <w:szCs w:val="32"/>
        </w:rPr>
        <w:t>万元，</w:t>
      </w:r>
      <w:r w:rsidR="00E103DC">
        <w:rPr>
          <w:rFonts w:hint="eastAsia"/>
          <w:sz w:val="32"/>
          <w:szCs w:val="32"/>
        </w:rPr>
        <w:t>减少10</w:t>
      </w:r>
      <w:r w:rsidRPr="00E159FF">
        <w:rPr>
          <w:rFonts w:hint="eastAsia"/>
          <w:sz w:val="32"/>
          <w:szCs w:val="32"/>
        </w:rPr>
        <w:t>%。主要原因是</w:t>
      </w:r>
      <w:r w:rsidR="00FC68E9">
        <w:rPr>
          <w:rFonts w:hint="eastAsia"/>
          <w:sz w:val="32"/>
          <w:szCs w:val="32"/>
        </w:rPr>
        <w:t>和2018年相比</w:t>
      </w:r>
      <w:r w:rsidR="00E103DC">
        <w:rPr>
          <w:rFonts w:hint="eastAsia"/>
          <w:sz w:val="32"/>
          <w:szCs w:val="32"/>
        </w:rPr>
        <w:t>没有</w:t>
      </w:r>
      <w:r w:rsidRPr="00E159FF">
        <w:rPr>
          <w:rFonts w:hint="eastAsia"/>
          <w:sz w:val="32"/>
          <w:szCs w:val="32"/>
        </w:rPr>
        <w:t>开展最美渭滨人表彰活动，</w:t>
      </w:r>
      <w:r w:rsidR="00E103DC">
        <w:rPr>
          <w:rFonts w:hint="eastAsia"/>
          <w:sz w:val="32"/>
          <w:szCs w:val="32"/>
        </w:rPr>
        <w:t>无</w:t>
      </w:r>
      <w:r w:rsidRPr="00E159FF">
        <w:rPr>
          <w:rFonts w:hint="eastAsia"/>
          <w:sz w:val="32"/>
          <w:szCs w:val="32"/>
        </w:rPr>
        <w:t>增加专项经费20万元。</w:t>
      </w:r>
    </w:p>
    <w:p w14:paraId="09F81BDB" w14:textId="7DC2B3C4" w:rsidR="005D59FC" w:rsidRDefault="005D59FC" w:rsidP="005D59FC">
      <w:pPr>
        <w:spacing w:line="360" w:lineRule="auto"/>
        <w:ind w:firstLineChars="200" w:firstLine="640"/>
        <w:rPr>
          <w:sz w:val="32"/>
          <w:szCs w:val="32"/>
        </w:rPr>
      </w:pPr>
      <w:r w:rsidRPr="00E159FF">
        <w:rPr>
          <w:rFonts w:hint="eastAsia"/>
          <w:sz w:val="32"/>
          <w:szCs w:val="32"/>
        </w:rPr>
        <w:t>2、一般公共预算财政拨款支出</w:t>
      </w:r>
      <w:r w:rsidR="00CE07DB">
        <w:rPr>
          <w:rFonts w:hint="eastAsia"/>
          <w:sz w:val="32"/>
          <w:szCs w:val="32"/>
        </w:rPr>
        <w:t>98.62</w:t>
      </w:r>
      <w:r w:rsidRPr="00E159FF">
        <w:rPr>
          <w:rFonts w:hint="eastAsia"/>
          <w:sz w:val="32"/>
          <w:szCs w:val="32"/>
        </w:rPr>
        <w:t>万元，主要是一般公共服务支出</w:t>
      </w:r>
      <w:r w:rsidR="00CE07DB">
        <w:rPr>
          <w:rFonts w:hint="eastAsia"/>
          <w:sz w:val="32"/>
          <w:szCs w:val="32"/>
        </w:rPr>
        <w:t>87.04</w:t>
      </w:r>
      <w:r w:rsidRPr="00E159FF">
        <w:rPr>
          <w:rFonts w:hint="eastAsia"/>
          <w:sz w:val="32"/>
          <w:szCs w:val="32"/>
        </w:rPr>
        <w:t>万元、社会保障和就业支出</w:t>
      </w:r>
      <w:r w:rsidR="00CE07DB">
        <w:rPr>
          <w:rFonts w:hint="eastAsia"/>
          <w:sz w:val="32"/>
          <w:szCs w:val="32"/>
        </w:rPr>
        <w:t>7.91</w:t>
      </w:r>
      <w:r w:rsidRPr="00E159FF">
        <w:rPr>
          <w:rFonts w:hint="eastAsia"/>
          <w:sz w:val="32"/>
          <w:szCs w:val="32"/>
        </w:rPr>
        <w:t>万元。</w:t>
      </w:r>
    </w:p>
    <w:p w14:paraId="31776967" w14:textId="2C3F5835" w:rsidR="005F17B7" w:rsidRPr="00E159FF" w:rsidRDefault="005F17B7" w:rsidP="005D59FC">
      <w:pPr>
        <w:spacing w:line="360" w:lineRule="auto"/>
        <w:ind w:firstLineChars="200" w:firstLine="640"/>
        <w:rPr>
          <w:sz w:val="32"/>
          <w:szCs w:val="32"/>
        </w:rPr>
      </w:pPr>
      <w:r>
        <w:rPr>
          <w:rFonts w:hint="eastAsia"/>
          <w:sz w:val="32"/>
          <w:szCs w:val="32"/>
        </w:rPr>
        <w:t>3.卫生健康支出3.67万元。</w:t>
      </w:r>
    </w:p>
    <w:p w14:paraId="0E516233" w14:textId="411D35E3" w:rsidR="005D59FC" w:rsidRPr="00E159FF" w:rsidRDefault="005F17B7" w:rsidP="005D59FC">
      <w:pPr>
        <w:spacing w:line="360" w:lineRule="auto"/>
        <w:ind w:firstLineChars="200" w:firstLine="640"/>
        <w:rPr>
          <w:sz w:val="32"/>
          <w:szCs w:val="32"/>
        </w:rPr>
      </w:pPr>
      <w:r>
        <w:rPr>
          <w:rFonts w:hint="eastAsia"/>
          <w:sz w:val="32"/>
          <w:szCs w:val="32"/>
        </w:rPr>
        <w:t>4</w:t>
      </w:r>
      <w:r w:rsidR="005D59FC" w:rsidRPr="00E159FF">
        <w:rPr>
          <w:rFonts w:hint="eastAsia"/>
          <w:sz w:val="32"/>
          <w:szCs w:val="32"/>
        </w:rPr>
        <w:t>、一般公共预算拨款基本支出</w:t>
      </w:r>
      <w:r w:rsidR="00226BB9">
        <w:rPr>
          <w:rFonts w:hint="eastAsia"/>
          <w:sz w:val="32"/>
          <w:szCs w:val="32"/>
        </w:rPr>
        <w:t>98.62</w:t>
      </w:r>
      <w:r w:rsidR="005D59FC" w:rsidRPr="00E159FF">
        <w:rPr>
          <w:rFonts w:hint="eastAsia"/>
          <w:sz w:val="32"/>
          <w:szCs w:val="32"/>
        </w:rPr>
        <w:t>万元，包括人员经费</w:t>
      </w:r>
      <w:r w:rsidR="00226BB9">
        <w:rPr>
          <w:rFonts w:hint="eastAsia"/>
          <w:sz w:val="32"/>
          <w:szCs w:val="32"/>
        </w:rPr>
        <w:t>83.27</w:t>
      </w:r>
      <w:r w:rsidR="005D59FC" w:rsidRPr="00E159FF">
        <w:rPr>
          <w:rFonts w:hint="eastAsia"/>
          <w:sz w:val="32"/>
          <w:szCs w:val="32"/>
        </w:rPr>
        <w:t>万元、日常公用经费</w:t>
      </w:r>
      <w:r w:rsidR="00226BB9">
        <w:rPr>
          <w:rFonts w:hint="eastAsia"/>
          <w:sz w:val="32"/>
          <w:szCs w:val="32"/>
        </w:rPr>
        <w:t>15.35</w:t>
      </w:r>
      <w:r w:rsidR="005D59FC" w:rsidRPr="00E159FF">
        <w:rPr>
          <w:rFonts w:hint="eastAsia"/>
          <w:sz w:val="32"/>
          <w:szCs w:val="32"/>
        </w:rPr>
        <w:t>万元。</w:t>
      </w:r>
    </w:p>
    <w:p w14:paraId="6330F67F" w14:textId="2DBCCC33" w:rsidR="005D59FC" w:rsidRPr="00E159FF" w:rsidRDefault="005F17B7" w:rsidP="005D59FC">
      <w:pPr>
        <w:spacing w:line="360" w:lineRule="auto"/>
        <w:ind w:firstLineChars="200" w:firstLine="640"/>
        <w:rPr>
          <w:sz w:val="32"/>
          <w:szCs w:val="32"/>
        </w:rPr>
      </w:pPr>
      <w:r>
        <w:rPr>
          <w:rFonts w:hint="eastAsia"/>
          <w:sz w:val="32"/>
          <w:szCs w:val="32"/>
        </w:rPr>
        <w:t>5</w:t>
      </w:r>
      <w:r w:rsidR="005D59FC" w:rsidRPr="00E159FF">
        <w:rPr>
          <w:rFonts w:hint="eastAsia"/>
          <w:sz w:val="32"/>
          <w:szCs w:val="32"/>
        </w:rPr>
        <w:t>、政府性基金财政拨款收支情况说明</w:t>
      </w:r>
    </w:p>
    <w:p w14:paraId="686D5A46" w14:textId="77777777" w:rsidR="005D59FC" w:rsidRPr="00E159FF" w:rsidRDefault="005D59FC" w:rsidP="005D59FC">
      <w:pPr>
        <w:spacing w:line="360" w:lineRule="auto"/>
        <w:ind w:firstLineChars="200" w:firstLine="640"/>
        <w:rPr>
          <w:sz w:val="32"/>
          <w:szCs w:val="32"/>
        </w:rPr>
      </w:pPr>
      <w:r w:rsidRPr="00E159FF">
        <w:rPr>
          <w:rFonts w:hint="eastAsia"/>
          <w:sz w:val="32"/>
          <w:szCs w:val="32"/>
        </w:rPr>
        <w:t>本部门无政府性基金决算收支、并已公开空表。</w:t>
      </w:r>
    </w:p>
    <w:p w14:paraId="462D1E19" w14:textId="797B17F3" w:rsidR="005D59FC" w:rsidRPr="00E159FF" w:rsidRDefault="005F17B7" w:rsidP="005D59FC">
      <w:pPr>
        <w:spacing w:line="360" w:lineRule="auto"/>
        <w:ind w:firstLineChars="200" w:firstLine="640"/>
        <w:rPr>
          <w:sz w:val="32"/>
          <w:szCs w:val="32"/>
        </w:rPr>
      </w:pPr>
      <w:r>
        <w:rPr>
          <w:rFonts w:hint="eastAsia"/>
          <w:sz w:val="32"/>
          <w:szCs w:val="32"/>
        </w:rPr>
        <w:t>6</w:t>
      </w:r>
      <w:r w:rsidR="005D59FC" w:rsidRPr="00E159FF">
        <w:rPr>
          <w:rFonts w:hint="eastAsia"/>
          <w:sz w:val="32"/>
          <w:szCs w:val="32"/>
        </w:rPr>
        <w:t>、国有资本经营财政拨款收支情况说明</w:t>
      </w:r>
    </w:p>
    <w:p w14:paraId="4BE889C9" w14:textId="77777777" w:rsidR="005D59FC" w:rsidRPr="00E159FF" w:rsidRDefault="005D59FC" w:rsidP="005D59FC">
      <w:pPr>
        <w:spacing w:line="360" w:lineRule="auto"/>
        <w:ind w:firstLineChars="200" w:firstLine="640"/>
        <w:rPr>
          <w:rFonts w:cs="仿宋_GB2312"/>
          <w:sz w:val="32"/>
          <w:szCs w:val="32"/>
        </w:rPr>
      </w:pPr>
      <w:r w:rsidRPr="00E159FF">
        <w:rPr>
          <w:rFonts w:hint="eastAsia"/>
          <w:sz w:val="32"/>
          <w:szCs w:val="32"/>
        </w:rPr>
        <w:t>本部门无国有资本经营决算拨款收支。</w:t>
      </w:r>
    </w:p>
    <w:p w14:paraId="311500A9" w14:textId="77777777" w:rsidR="005D59FC" w:rsidRDefault="005D59FC">
      <w:pPr>
        <w:widowControl/>
        <w:ind w:firstLineChars="200" w:firstLine="640"/>
        <w:rPr>
          <w:rFonts w:ascii="仿宋_GB2312" w:eastAsia="仿宋_GB2312"/>
          <w:sz w:val="32"/>
          <w:szCs w:val="32"/>
        </w:rPr>
      </w:pPr>
    </w:p>
    <w:p w14:paraId="42E72ADF" w14:textId="77777777" w:rsidR="004F092A" w:rsidRDefault="00A02446">
      <w:pPr>
        <w:widowControl/>
        <w:numPr>
          <w:ilvl w:val="0"/>
          <w:numId w:val="3"/>
        </w:numPr>
        <w:ind w:firstLineChars="200" w:firstLine="620"/>
        <w:rPr>
          <w:rFonts w:ascii="黑体" w:eastAsia="黑体" w:hAnsi="宋体" w:cs="黑体"/>
          <w:color w:val="000000"/>
          <w:sz w:val="31"/>
          <w:szCs w:val="31"/>
          <w:lang w:val="en-US" w:bidi="ar"/>
        </w:rPr>
      </w:pPr>
      <w:r>
        <w:rPr>
          <w:rFonts w:ascii="黑体" w:eastAsia="黑体" w:hAnsi="宋体" w:cs="黑体"/>
          <w:color w:val="000000"/>
          <w:sz w:val="31"/>
          <w:szCs w:val="31"/>
          <w:lang w:val="en-US" w:bidi="ar"/>
        </w:rPr>
        <w:t>一般公共预算财政拨款支出决算情况说明</w:t>
      </w:r>
    </w:p>
    <w:p w14:paraId="39647E29" w14:textId="77777777" w:rsidR="004F092A" w:rsidRDefault="00A02446">
      <w:pPr>
        <w:widowControl/>
        <w:numPr>
          <w:ilvl w:val="0"/>
          <w:numId w:val="4"/>
        </w:numPr>
        <w:ind w:firstLineChars="200" w:firstLine="622"/>
        <w:rPr>
          <w:rFonts w:ascii="楷体" w:eastAsia="楷体" w:hAnsi="楷体" w:cs="楷体"/>
          <w:b/>
          <w:color w:val="000000"/>
          <w:sz w:val="31"/>
          <w:szCs w:val="31"/>
          <w:lang w:val="en-US" w:bidi="ar"/>
        </w:rPr>
      </w:pPr>
      <w:r>
        <w:rPr>
          <w:rFonts w:ascii="楷体" w:eastAsia="楷体" w:hAnsi="楷体" w:cs="楷体"/>
          <w:b/>
          <w:color w:val="000000"/>
          <w:sz w:val="31"/>
          <w:szCs w:val="31"/>
          <w:lang w:val="en-US" w:bidi="ar"/>
        </w:rPr>
        <w:t>财政拨款支出决算总体情况说明。</w:t>
      </w:r>
    </w:p>
    <w:p w14:paraId="5F48B9DE" w14:textId="51A12B64" w:rsidR="004F092A" w:rsidRDefault="00A02446">
      <w:pPr>
        <w:widowControl/>
        <w:ind w:firstLineChars="200" w:firstLine="640"/>
        <w:rPr>
          <w:sz w:val="32"/>
          <w:szCs w:val="32"/>
        </w:rPr>
      </w:pPr>
      <w:r>
        <w:rPr>
          <w:rFonts w:ascii="仿宋_GB2312" w:eastAsia="仿宋_GB2312" w:hint="eastAsia"/>
          <w:sz w:val="32"/>
          <w:szCs w:val="32"/>
          <w:lang w:val="en-US"/>
        </w:rPr>
        <w:t>2019年财政拨款支出</w:t>
      </w:r>
      <w:r w:rsidR="005E6449">
        <w:rPr>
          <w:rFonts w:ascii="仿宋_GB2312" w:eastAsia="仿宋_GB2312" w:hint="eastAsia"/>
          <w:sz w:val="32"/>
          <w:szCs w:val="32"/>
          <w:lang w:val="en-US"/>
        </w:rPr>
        <w:t>87.04</w:t>
      </w:r>
      <w:r>
        <w:rPr>
          <w:rFonts w:ascii="仿宋_GB2312" w:eastAsia="仿宋_GB2312" w:hint="eastAsia"/>
          <w:sz w:val="32"/>
          <w:szCs w:val="32"/>
          <w:lang w:val="en-US"/>
        </w:rPr>
        <w:t>万元，占本年支出合计的 %。与2018年</w:t>
      </w:r>
      <w:r w:rsidR="005E6449">
        <w:rPr>
          <w:rFonts w:ascii="仿宋_GB2312" w:eastAsia="仿宋_GB2312" w:hint="eastAsia"/>
          <w:sz w:val="32"/>
          <w:szCs w:val="32"/>
          <w:lang w:val="en-US"/>
        </w:rPr>
        <w:t>109.76</w:t>
      </w:r>
      <w:r w:rsidR="002E0D50">
        <w:rPr>
          <w:rFonts w:ascii="仿宋_GB2312" w:eastAsia="仿宋_GB2312" w:hint="eastAsia"/>
          <w:sz w:val="32"/>
          <w:szCs w:val="32"/>
          <w:lang w:val="en-US"/>
        </w:rPr>
        <w:t>万元</w:t>
      </w:r>
      <w:r>
        <w:rPr>
          <w:rFonts w:ascii="仿宋_GB2312" w:eastAsia="仿宋_GB2312" w:hint="eastAsia"/>
          <w:sz w:val="32"/>
          <w:szCs w:val="32"/>
          <w:lang w:val="en-US"/>
        </w:rPr>
        <w:t xml:space="preserve">相比，财政拨款支出减少 </w:t>
      </w:r>
      <w:r w:rsidR="005E6449">
        <w:rPr>
          <w:rFonts w:ascii="仿宋_GB2312" w:eastAsia="仿宋_GB2312" w:hint="eastAsia"/>
          <w:sz w:val="32"/>
          <w:szCs w:val="32"/>
          <w:lang w:val="en-US"/>
        </w:rPr>
        <w:t>22.72</w:t>
      </w:r>
      <w:r>
        <w:rPr>
          <w:rFonts w:ascii="仿宋_GB2312" w:eastAsia="仿宋_GB2312" w:hint="eastAsia"/>
          <w:sz w:val="32"/>
          <w:szCs w:val="32"/>
          <w:lang w:val="en-US"/>
        </w:rPr>
        <w:t>万元，减少</w:t>
      </w:r>
      <w:r w:rsidR="005E6449">
        <w:rPr>
          <w:rFonts w:ascii="仿宋_GB2312" w:eastAsia="仿宋_GB2312" w:hint="eastAsia"/>
          <w:sz w:val="32"/>
          <w:szCs w:val="32"/>
          <w:lang w:val="en-US"/>
        </w:rPr>
        <w:t>14</w:t>
      </w:r>
      <w:r>
        <w:rPr>
          <w:rFonts w:ascii="仿宋_GB2312" w:eastAsia="仿宋_GB2312" w:hint="eastAsia"/>
          <w:sz w:val="32"/>
          <w:szCs w:val="32"/>
          <w:lang w:val="en-US"/>
        </w:rPr>
        <w:t>%，主要原因是</w:t>
      </w:r>
      <w:r w:rsidR="005E6449">
        <w:rPr>
          <w:rFonts w:hint="eastAsia"/>
          <w:sz w:val="32"/>
          <w:szCs w:val="32"/>
        </w:rPr>
        <w:t>和2018年相比没有</w:t>
      </w:r>
      <w:r w:rsidR="005E6449" w:rsidRPr="00E159FF">
        <w:rPr>
          <w:rFonts w:hint="eastAsia"/>
          <w:sz w:val="32"/>
          <w:szCs w:val="32"/>
        </w:rPr>
        <w:t>开展最美渭滨人表彰活动，</w:t>
      </w:r>
      <w:r w:rsidR="005E6449">
        <w:rPr>
          <w:rFonts w:hint="eastAsia"/>
          <w:sz w:val="32"/>
          <w:szCs w:val="32"/>
        </w:rPr>
        <w:t>无</w:t>
      </w:r>
      <w:r w:rsidR="005E6449" w:rsidRPr="00E159FF">
        <w:rPr>
          <w:rFonts w:hint="eastAsia"/>
          <w:sz w:val="32"/>
          <w:szCs w:val="32"/>
        </w:rPr>
        <w:t>增加专项经费20万元</w:t>
      </w:r>
      <w:r w:rsidR="005E6449">
        <w:rPr>
          <w:rFonts w:hint="eastAsia"/>
          <w:sz w:val="32"/>
          <w:szCs w:val="32"/>
        </w:rPr>
        <w:t>。</w:t>
      </w:r>
    </w:p>
    <w:tbl>
      <w:tblPr>
        <w:tblStyle w:val="a4"/>
        <w:tblW w:w="0" w:type="auto"/>
        <w:tblLook w:val="04A0" w:firstRow="1" w:lastRow="0" w:firstColumn="1" w:lastColumn="0" w:noHBand="0" w:noVBand="1"/>
      </w:tblPr>
      <w:tblGrid>
        <w:gridCol w:w="2321"/>
        <w:gridCol w:w="2321"/>
        <w:gridCol w:w="2322"/>
        <w:gridCol w:w="2322"/>
      </w:tblGrid>
      <w:tr w:rsidR="006618A7" w14:paraId="2ED4869B" w14:textId="77777777" w:rsidTr="006618A7">
        <w:tc>
          <w:tcPr>
            <w:tcW w:w="2321" w:type="dxa"/>
          </w:tcPr>
          <w:p w14:paraId="03EF0E24" w14:textId="7C67C2B3" w:rsidR="006618A7" w:rsidRDefault="006618A7">
            <w:pPr>
              <w:widowControl/>
              <w:rPr>
                <w:rFonts w:ascii="仿宋_GB2312" w:eastAsia="仿宋_GB2312"/>
                <w:sz w:val="32"/>
                <w:szCs w:val="32"/>
              </w:rPr>
            </w:pPr>
            <w:r>
              <w:rPr>
                <w:rFonts w:ascii="仿宋_GB2312" w:eastAsia="仿宋_GB2312" w:hint="eastAsia"/>
                <w:sz w:val="32"/>
                <w:szCs w:val="32"/>
              </w:rPr>
              <w:t>2019年财政拨款支出</w:t>
            </w:r>
          </w:p>
        </w:tc>
        <w:tc>
          <w:tcPr>
            <w:tcW w:w="2321" w:type="dxa"/>
          </w:tcPr>
          <w:p w14:paraId="04FE2F62" w14:textId="2866F5E2" w:rsidR="006618A7" w:rsidRDefault="006618A7">
            <w:pPr>
              <w:widowControl/>
              <w:rPr>
                <w:rFonts w:ascii="仿宋_GB2312" w:eastAsia="仿宋_GB2312"/>
                <w:sz w:val="32"/>
                <w:szCs w:val="32"/>
              </w:rPr>
            </w:pPr>
            <w:r>
              <w:rPr>
                <w:rFonts w:ascii="仿宋_GB2312" w:eastAsia="仿宋_GB2312" w:hint="eastAsia"/>
                <w:sz w:val="32"/>
                <w:szCs w:val="32"/>
              </w:rPr>
              <w:t>2018年财政拨款支出</w:t>
            </w:r>
          </w:p>
        </w:tc>
        <w:tc>
          <w:tcPr>
            <w:tcW w:w="2322" w:type="dxa"/>
          </w:tcPr>
          <w:p w14:paraId="266C6DD6" w14:textId="032B9F73" w:rsidR="006618A7" w:rsidRDefault="006618A7">
            <w:pPr>
              <w:widowControl/>
              <w:rPr>
                <w:rFonts w:ascii="仿宋_GB2312" w:eastAsia="仿宋_GB2312"/>
                <w:sz w:val="32"/>
                <w:szCs w:val="32"/>
              </w:rPr>
            </w:pPr>
            <w:r>
              <w:rPr>
                <w:rFonts w:ascii="仿宋_GB2312" w:eastAsia="仿宋_GB2312" w:hint="eastAsia"/>
                <w:sz w:val="32"/>
                <w:szCs w:val="32"/>
              </w:rPr>
              <w:t>2019比2018年增涨金额</w:t>
            </w:r>
          </w:p>
        </w:tc>
        <w:tc>
          <w:tcPr>
            <w:tcW w:w="2322" w:type="dxa"/>
          </w:tcPr>
          <w:p w14:paraId="28BE7D2A" w14:textId="3364ABC5" w:rsidR="006618A7" w:rsidRDefault="006618A7">
            <w:pPr>
              <w:widowControl/>
              <w:rPr>
                <w:rFonts w:ascii="仿宋_GB2312" w:eastAsia="仿宋_GB2312"/>
                <w:sz w:val="32"/>
                <w:szCs w:val="32"/>
              </w:rPr>
            </w:pPr>
            <w:r>
              <w:rPr>
                <w:rFonts w:ascii="仿宋_GB2312" w:eastAsia="仿宋_GB2312" w:hint="eastAsia"/>
                <w:sz w:val="32"/>
                <w:szCs w:val="32"/>
              </w:rPr>
              <w:t>增长率</w:t>
            </w:r>
          </w:p>
        </w:tc>
      </w:tr>
      <w:tr w:rsidR="006618A7" w14:paraId="7689BB81" w14:textId="77777777" w:rsidTr="006618A7">
        <w:tc>
          <w:tcPr>
            <w:tcW w:w="2321" w:type="dxa"/>
          </w:tcPr>
          <w:p w14:paraId="2A3CB3B0" w14:textId="61D64767" w:rsidR="006618A7" w:rsidRDefault="006618A7" w:rsidP="006618A7">
            <w:pPr>
              <w:widowControl/>
              <w:ind w:firstLineChars="100" w:firstLine="320"/>
              <w:rPr>
                <w:rFonts w:ascii="仿宋_GB2312" w:eastAsia="仿宋_GB2312"/>
                <w:sz w:val="32"/>
                <w:szCs w:val="32"/>
              </w:rPr>
            </w:pPr>
            <w:r>
              <w:rPr>
                <w:rFonts w:ascii="仿宋_GB2312" w:eastAsia="仿宋_GB2312" w:hint="eastAsia"/>
                <w:sz w:val="32"/>
                <w:szCs w:val="32"/>
              </w:rPr>
              <w:t>87.04</w:t>
            </w:r>
          </w:p>
        </w:tc>
        <w:tc>
          <w:tcPr>
            <w:tcW w:w="2321" w:type="dxa"/>
          </w:tcPr>
          <w:p w14:paraId="75C6366F" w14:textId="79E68CC8" w:rsidR="006618A7" w:rsidRDefault="006618A7" w:rsidP="006618A7">
            <w:pPr>
              <w:widowControl/>
              <w:ind w:firstLineChars="100" w:firstLine="320"/>
              <w:rPr>
                <w:rFonts w:ascii="仿宋_GB2312" w:eastAsia="仿宋_GB2312"/>
                <w:sz w:val="32"/>
                <w:szCs w:val="32"/>
              </w:rPr>
            </w:pPr>
            <w:r>
              <w:rPr>
                <w:rFonts w:ascii="仿宋_GB2312" w:eastAsia="仿宋_GB2312" w:hint="eastAsia"/>
                <w:sz w:val="32"/>
                <w:szCs w:val="32"/>
              </w:rPr>
              <w:t>109.76</w:t>
            </w:r>
          </w:p>
        </w:tc>
        <w:tc>
          <w:tcPr>
            <w:tcW w:w="2322" w:type="dxa"/>
          </w:tcPr>
          <w:p w14:paraId="502335D0" w14:textId="72CF2AB7" w:rsidR="006618A7" w:rsidRDefault="006618A7">
            <w:pPr>
              <w:widowControl/>
              <w:rPr>
                <w:rFonts w:ascii="仿宋_GB2312" w:eastAsia="仿宋_GB2312"/>
                <w:sz w:val="32"/>
                <w:szCs w:val="32"/>
              </w:rPr>
            </w:pPr>
            <w:r>
              <w:rPr>
                <w:rFonts w:ascii="仿宋_GB2312" w:eastAsia="仿宋_GB2312" w:hint="eastAsia"/>
                <w:sz w:val="32"/>
                <w:szCs w:val="32"/>
              </w:rPr>
              <w:t>-22.72</w:t>
            </w:r>
          </w:p>
        </w:tc>
        <w:tc>
          <w:tcPr>
            <w:tcW w:w="2322" w:type="dxa"/>
          </w:tcPr>
          <w:p w14:paraId="71D43F35" w14:textId="6920959F" w:rsidR="006618A7" w:rsidRDefault="006618A7">
            <w:pPr>
              <w:widowControl/>
              <w:rPr>
                <w:rFonts w:ascii="仿宋_GB2312" w:eastAsia="仿宋_GB2312"/>
                <w:sz w:val="32"/>
                <w:szCs w:val="32"/>
              </w:rPr>
            </w:pPr>
            <w:r>
              <w:rPr>
                <w:rFonts w:ascii="仿宋_GB2312" w:eastAsia="仿宋_GB2312" w:hint="eastAsia"/>
                <w:sz w:val="32"/>
                <w:szCs w:val="32"/>
              </w:rPr>
              <w:t>-14%</w:t>
            </w:r>
          </w:p>
        </w:tc>
      </w:tr>
    </w:tbl>
    <w:p w14:paraId="2F0A783E" w14:textId="77777777" w:rsidR="006618A7" w:rsidRDefault="006618A7">
      <w:pPr>
        <w:widowControl/>
        <w:ind w:firstLineChars="200" w:firstLine="640"/>
        <w:rPr>
          <w:rFonts w:ascii="仿宋_GB2312" w:eastAsia="仿宋_GB2312"/>
          <w:sz w:val="32"/>
          <w:szCs w:val="32"/>
        </w:rPr>
      </w:pPr>
    </w:p>
    <w:p w14:paraId="040F64BA" w14:textId="77777777" w:rsidR="004F092A" w:rsidRDefault="00A02446">
      <w:pPr>
        <w:widowControl/>
        <w:ind w:firstLineChars="200" w:firstLine="622"/>
      </w:pPr>
      <w:r>
        <w:rPr>
          <w:rFonts w:ascii="楷体" w:eastAsia="楷体" w:hAnsi="楷体" w:cs="楷体"/>
          <w:b/>
          <w:color w:val="000000"/>
          <w:sz w:val="31"/>
          <w:szCs w:val="31"/>
          <w:lang w:val="en-US" w:bidi="ar"/>
        </w:rPr>
        <w:t>（二）财政拨款支出决算具体情况说明。</w:t>
      </w:r>
    </w:p>
    <w:p w14:paraId="5D97D656" w14:textId="3B709C80" w:rsidR="004F092A" w:rsidRDefault="00A02446">
      <w:pPr>
        <w:widowControl/>
        <w:ind w:firstLineChars="200" w:firstLine="640"/>
        <w:rPr>
          <w:rFonts w:ascii="仿宋_GB2312" w:eastAsia="仿宋_GB2312"/>
          <w:sz w:val="32"/>
          <w:szCs w:val="32"/>
        </w:rPr>
      </w:pPr>
      <w:r>
        <w:rPr>
          <w:rFonts w:ascii="仿宋_GB2312" w:eastAsia="仿宋_GB2312" w:hAnsi="宋体" w:cs="宋体" w:hint="eastAsia"/>
          <w:sz w:val="32"/>
          <w:szCs w:val="32"/>
        </w:rPr>
        <w:lastRenderedPageBreak/>
        <w:t>一般</w:t>
      </w:r>
      <w:r>
        <w:rPr>
          <w:rFonts w:ascii="仿宋_GB2312" w:eastAsia="仿宋_GB2312" w:hint="eastAsia"/>
          <w:sz w:val="32"/>
          <w:szCs w:val="32"/>
        </w:rPr>
        <w:t>公共预算财政拨款支出情况。（按</w:t>
      </w:r>
      <w:r>
        <w:rPr>
          <w:rFonts w:ascii="仿宋_GB2312" w:eastAsia="仿宋_GB2312" w:hAnsi="宋体" w:cs="宋体" w:hint="eastAsia"/>
          <w:sz w:val="32"/>
          <w:szCs w:val="32"/>
        </w:rPr>
        <w:t>政府功能分类科目</w:t>
      </w:r>
      <w:r>
        <w:rPr>
          <w:rFonts w:ascii="仿宋_GB2312" w:eastAsia="仿宋_GB2312" w:hint="eastAsia"/>
          <w:sz w:val="32"/>
          <w:szCs w:val="32"/>
        </w:rPr>
        <w:t>说明支出具体内容）</w:t>
      </w:r>
    </w:p>
    <w:p w14:paraId="518C4139" w14:textId="4819F9FC" w:rsidR="00161298" w:rsidRPr="001323EA" w:rsidRDefault="001323EA" w:rsidP="005A67BE">
      <w:pPr>
        <w:spacing w:line="360" w:lineRule="auto"/>
        <w:ind w:firstLineChars="200" w:firstLine="640"/>
        <w:rPr>
          <w:sz w:val="32"/>
          <w:szCs w:val="32"/>
        </w:rPr>
      </w:pPr>
      <w:r w:rsidRPr="00E159FF">
        <w:rPr>
          <w:rFonts w:hint="eastAsia"/>
          <w:sz w:val="32"/>
          <w:szCs w:val="32"/>
        </w:rPr>
        <w:t>一般公共预算财政拨款支出</w:t>
      </w:r>
      <w:r>
        <w:rPr>
          <w:rFonts w:hint="eastAsia"/>
          <w:sz w:val="32"/>
          <w:szCs w:val="32"/>
        </w:rPr>
        <w:t>98.62</w:t>
      </w:r>
      <w:r w:rsidRPr="00E159FF">
        <w:rPr>
          <w:rFonts w:hint="eastAsia"/>
          <w:sz w:val="32"/>
          <w:szCs w:val="32"/>
        </w:rPr>
        <w:t>万元，主要是一般公共服务支出</w:t>
      </w:r>
      <w:r>
        <w:rPr>
          <w:rFonts w:hint="eastAsia"/>
          <w:sz w:val="32"/>
          <w:szCs w:val="32"/>
        </w:rPr>
        <w:t>87.04</w:t>
      </w:r>
      <w:r w:rsidRPr="00E159FF">
        <w:rPr>
          <w:rFonts w:hint="eastAsia"/>
          <w:sz w:val="32"/>
          <w:szCs w:val="32"/>
        </w:rPr>
        <w:t>万元、社会保障和就业支出</w:t>
      </w:r>
      <w:r>
        <w:rPr>
          <w:rFonts w:hint="eastAsia"/>
          <w:sz w:val="32"/>
          <w:szCs w:val="32"/>
        </w:rPr>
        <w:t>7.91</w:t>
      </w:r>
      <w:r w:rsidRPr="00E159FF">
        <w:rPr>
          <w:rFonts w:hint="eastAsia"/>
          <w:sz w:val="32"/>
          <w:szCs w:val="32"/>
        </w:rPr>
        <w:t>万元。</w:t>
      </w:r>
      <w:r>
        <w:rPr>
          <w:rFonts w:hint="eastAsia"/>
          <w:sz w:val="32"/>
          <w:szCs w:val="32"/>
        </w:rPr>
        <w:t>卫生健康支出3.67万元。</w:t>
      </w:r>
    </w:p>
    <w:p w14:paraId="250685DF" w14:textId="77777777" w:rsidR="004F092A" w:rsidRDefault="00A02446">
      <w:pPr>
        <w:widowControl/>
        <w:ind w:firstLineChars="200" w:firstLine="620"/>
      </w:pPr>
      <w:r>
        <w:rPr>
          <w:rFonts w:ascii="黑体" w:eastAsia="黑体" w:hAnsi="宋体" w:cs="黑体"/>
          <w:color w:val="000000"/>
          <w:sz w:val="31"/>
          <w:szCs w:val="31"/>
          <w:lang w:val="en-US" w:bidi="ar"/>
        </w:rPr>
        <w:t>六、一般公共预算财政拨款基本支出决算情况说明</w:t>
      </w:r>
    </w:p>
    <w:p w14:paraId="311A6BAA" w14:textId="53CB352E" w:rsidR="0067232B" w:rsidRDefault="0067232B">
      <w:pPr>
        <w:widowControl/>
        <w:ind w:firstLineChars="200" w:firstLine="640"/>
        <w:rPr>
          <w:rFonts w:ascii="仿宋_GB2312" w:eastAsia="仿宋_GB2312"/>
          <w:sz w:val="32"/>
          <w:szCs w:val="32"/>
        </w:rPr>
      </w:pPr>
      <w:r w:rsidRPr="00E159FF">
        <w:rPr>
          <w:rFonts w:hint="eastAsia"/>
          <w:sz w:val="32"/>
          <w:szCs w:val="32"/>
        </w:rPr>
        <w:t>一般公共预算拨款基本支出</w:t>
      </w:r>
      <w:r>
        <w:rPr>
          <w:rFonts w:hint="eastAsia"/>
          <w:sz w:val="32"/>
          <w:szCs w:val="32"/>
        </w:rPr>
        <w:t>98.62</w:t>
      </w:r>
      <w:r w:rsidRPr="00E159FF">
        <w:rPr>
          <w:rFonts w:hint="eastAsia"/>
          <w:sz w:val="32"/>
          <w:szCs w:val="32"/>
        </w:rPr>
        <w:t>万元，包括人员经费</w:t>
      </w:r>
      <w:r>
        <w:rPr>
          <w:rFonts w:hint="eastAsia"/>
          <w:sz w:val="32"/>
          <w:szCs w:val="32"/>
        </w:rPr>
        <w:t>83.27</w:t>
      </w:r>
      <w:r w:rsidRPr="00E159FF">
        <w:rPr>
          <w:rFonts w:hint="eastAsia"/>
          <w:sz w:val="32"/>
          <w:szCs w:val="32"/>
        </w:rPr>
        <w:t>万元、日常公用经费</w:t>
      </w:r>
      <w:r>
        <w:rPr>
          <w:rFonts w:hint="eastAsia"/>
          <w:sz w:val="32"/>
          <w:szCs w:val="32"/>
        </w:rPr>
        <w:t>15.35</w:t>
      </w:r>
      <w:r w:rsidRPr="00E159FF">
        <w:rPr>
          <w:rFonts w:hint="eastAsia"/>
          <w:sz w:val="32"/>
          <w:szCs w:val="32"/>
        </w:rPr>
        <w:t>万元</w:t>
      </w:r>
    </w:p>
    <w:p w14:paraId="7610419D" w14:textId="77777777" w:rsidR="004F092A" w:rsidRDefault="00A02446">
      <w:pPr>
        <w:widowControl/>
        <w:ind w:firstLineChars="200" w:firstLine="620"/>
      </w:pPr>
      <w:r>
        <w:rPr>
          <w:rFonts w:ascii="黑体" w:eastAsia="黑体" w:hAnsi="宋体" w:cs="黑体"/>
          <w:color w:val="000000"/>
          <w:sz w:val="31"/>
          <w:szCs w:val="31"/>
          <w:lang w:val="en-US" w:bidi="ar"/>
        </w:rPr>
        <w:t>七、一般公共预算财政拨款</w:t>
      </w:r>
      <w:r>
        <w:rPr>
          <w:rFonts w:ascii="黑体" w:eastAsia="黑体" w:hAnsi="宋体" w:cs="黑体"/>
          <w:color w:val="000000"/>
          <w:sz w:val="31"/>
          <w:szCs w:val="31"/>
          <w:lang w:val="en-US" w:bidi="ar"/>
        </w:rPr>
        <w:t>“</w:t>
      </w:r>
      <w:r>
        <w:rPr>
          <w:rFonts w:ascii="黑体" w:eastAsia="黑体" w:hAnsi="宋体" w:cs="黑体"/>
          <w:color w:val="000000"/>
          <w:sz w:val="31"/>
          <w:szCs w:val="31"/>
          <w:lang w:val="en-US" w:bidi="ar"/>
        </w:rPr>
        <w:t>三公</w:t>
      </w:r>
      <w:r>
        <w:rPr>
          <w:rFonts w:ascii="黑体" w:eastAsia="黑体" w:hAnsi="宋体" w:cs="黑体"/>
          <w:color w:val="000000"/>
          <w:sz w:val="31"/>
          <w:szCs w:val="31"/>
          <w:lang w:val="en-US" w:bidi="ar"/>
        </w:rPr>
        <w:t>”</w:t>
      </w:r>
      <w:r>
        <w:rPr>
          <w:rFonts w:ascii="黑体" w:eastAsia="黑体" w:hAnsi="宋体" w:cs="黑体"/>
          <w:color w:val="000000"/>
          <w:sz w:val="31"/>
          <w:szCs w:val="31"/>
          <w:lang w:val="en-US" w:bidi="ar"/>
        </w:rPr>
        <w:t xml:space="preserve">经费及会议费、培训费 </w:t>
      </w:r>
    </w:p>
    <w:p w14:paraId="68B22835" w14:textId="03728D3B" w:rsidR="004F092A" w:rsidRDefault="00A02446">
      <w:pPr>
        <w:widowControl/>
        <w:rPr>
          <w:rFonts w:ascii="黑体" w:eastAsia="黑体" w:hAnsi="宋体" w:cs="黑体"/>
          <w:color w:val="000000"/>
          <w:sz w:val="31"/>
          <w:szCs w:val="31"/>
          <w:lang w:val="en-US" w:bidi="ar"/>
        </w:rPr>
      </w:pPr>
      <w:r>
        <w:rPr>
          <w:rFonts w:ascii="黑体" w:eastAsia="黑体" w:hAnsi="宋体" w:cs="黑体" w:hint="eastAsia"/>
          <w:color w:val="000000"/>
          <w:sz w:val="31"/>
          <w:szCs w:val="31"/>
          <w:lang w:val="en-US" w:bidi="ar"/>
        </w:rPr>
        <w:t>支出决算情况说明</w:t>
      </w:r>
    </w:p>
    <w:p w14:paraId="1BE511B6" w14:textId="77777777" w:rsidR="003F0E02" w:rsidRPr="00E91EE3" w:rsidRDefault="003F0E02" w:rsidP="003F0E02">
      <w:pPr>
        <w:spacing w:line="500" w:lineRule="exact"/>
        <w:ind w:firstLineChars="200" w:firstLine="640"/>
        <w:rPr>
          <w:sz w:val="32"/>
          <w:szCs w:val="32"/>
        </w:rPr>
      </w:pPr>
      <w:r w:rsidRPr="00E91EE3">
        <w:rPr>
          <w:rFonts w:hint="eastAsia"/>
          <w:sz w:val="32"/>
          <w:szCs w:val="32"/>
        </w:rPr>
        <w:t>1. “三公”经费财政拨款支出总体情况说明</w:t>
      </w:r>
    </w:p>
    <w:p w14:paraId="3DE52F83" w14:textId="001B9041" w:rsidR="003F0E02" w:rsidRPr="00E91EE3" w:rsidRDefault="003F0E02" w:rsidP="003F0E02">
      <w:pPr>
        <w:spacing w:line="500" w:lineRule="exact"/>
        <w:ind w:firstLineChars="200" w:firstLine="640"/>
        <w:rPr>
          <w:sz w:val="32"/>
          <w:szCs w:val="32"/>
        </w:rPr>
      </w:pPr>
      <w:r w:rsidRPr="00E91EE3">
        <w:rPr>
          <w:rFonts w:hint="eastAsia"/>
          <w:sz w:val="32"/>
          <w:szCs w:val="32"/>
        </w:rPr>
        <w:t xml:space="preserve"> 201</w:t>
      </w:r>
      <w:r w:rsidR="00FF170F" w:rsidRPr="00E91EE3">
        <w:rPr>
          <w:rFonts w:hint="eastAsia"/>
          <w:sz w:val="32"/>
          <w:szCs w:val="32"/>
        </w:rPr>
        <w:t>9</w:t>
      </w:r>
      <w:r w:rsidRPr="00E91EE3">
        <w:rPr>
          <w:rFonts w:hint="eastAsia"/>
          <w:sz w:val="32"/>
          <w:szCs w:val="32"/>
        </w:rPr>
        <w:t>年决算 “三公”经费支出0.1万元，其中公务出国费0万元、公务接待0.1万元、公务用车购置及运行维护费0万元。上年决算 “三公”经费支出0.1万元，其中公务接待0.1万元。同比上年“三公”经费基本持平。公务接待费0.1万元，接待2批，共11人次，主要用于接待上级检查工作时用餐。</w:t>
      </w:r>
    </w:p>
    <w:p w14:paraId="1C5C7781" w14:textId="7B54CEFC" w:rsidR="003F0E02" w:rsidRDefault="003F0E02" w:rsidP="003F0E02">
      <w:pPr>
        <w:spacing w:line="500" w:lineRule="exact"/>
        <w:ind w:firstLineChars="200" w:firstLine="640"/>
        <w:rPr>
          <w:sz w:val="32"/>
          <w:szCs w:val="32"/>
        </w:rPr>
      </w:pPr>
      <w:r w:rsidRPr="00E91EE3">
        <w:rPr>
          <w:rFonts w:hint="eastAsia"/>
          <w:sz w:val="32"/>
          <w:szCs w:val="32"/>
        </w:rPr>
        <w:t>2.会议费</w:t>
      </w:r>
      <w:r w:rsidR="000E4A58" w:rsidRPr="00E91EE3">
        <w:rPr>
          <w:rFonts w:hint="eastAsia"/>
          <w:sz w:val="32"/>
          <w:szCs w:val="32"/>
        </w:rPr>
        <w:t>0</w:t>
      </w:r>
      <w:r w:rsidRPr="00E91EE3">
        <w:rPr>
          <w:rFonts w:hint="eastAsia"/>
          <w:sz w:val="32"/>
          <w:szCs w:val="32"/>
        </w:rPr>
        <w:t>万元，比上年增加0</w:t>
      </w:r>
      <w:r>
        <w:rPr>
          <w:rFonts w:hint="eastAsia"/>
          <w:sz w:val="32"/>
          <w:szCs w:val="32"/>
        </w:rPr>
        <w:t>万元</w:t>
      </w:r>
      <w:r w:rsidR="000E4A58">
        <w:rPr>
          <w:rFonts w:hint="eastAsia"/>
          <w:sz w:val="32"/>
          <w:szCs w:val="32"/>
        </w:rPr>
        <w:t>。</w:t>
      </w:r>
    </w:p>
    <w:p w14:paraId="22614B35" w14:textId="4B850226" w:rsidR="003F0E02" w:rsidRPr="006A6337" w:rsidRDefault="003F0E02" w:rsidP="003F0E02">
      <w:pPr>
        <w:spacing w:line="500" w:lineRule="exact"/>
        <w:ind w:firstLineChars="200" w:firstLine="640"/>
        <w:rPr>
          <w:sz w:val="32"/>
          <w:szCs w:val="32"/>
        </w:rPr>
      </w:pPr>
      <w:r>
        <w:rPr>
          <w:rFonts w:hint="eastAsia"/>
          <w:sz w:val="32"/>
          <w:szCs w:val="32"/>
        </w:rPr>
        <w:t>3.培训费支出</w:t>
      </w:r>
      <w:r w:rsidR="000E4A58">
        <w:rPr>
          <w:rFonts w:hint="eastAsia"/>
          <w:sz w:val="32"/>
          <w:szCs w:val="32"/>
        </w:rPr>
        <w:t>0</w:t>
      </w:r>
      <w:r>
        <w:rPr>
          <w:rFonts w:hint="eastAsia"/>
          <w:sz w:val="32"/>
          <w:szCs w:val="32"/>
        </w:rPr>
        <w:t>元。</w:t>
      </w:r>
    </w:p>
    <w:p w14:paraId="5CA0B24D" w14:textId="77777777" w:rsidR="003F0E02" w:rsidRDefault="003F0E02">
      <w:pPr>
        <w:widowControl/>
        <w:rPr>
          <w:rFonts w:ascii="黑体" w:eastAsia="黑体" w:hAnsi="宋体" w:cs="黑体"/>
          <w:color w:val="000000"/>
          <w:sz w:val="31"/>
          <w:szCs w:val="31"/>
          <w:lang w:val="en-US" w:bidi="ar"/>
        </w:rPr>
      </w:pPr>
    </w:p>
    <w:p w14:paraId="15BD62FB" w14:textId="77777777" w:rsidR="004F092A" w:rsidRDefault="00A02446">
      <w:pPr>
        <w:widowControl/>
        <w:ind w:firstLineChars="200" w:firstLine="622"/>
        <w:rPr>
          <w:rFonts w:ascii="黑体" w:eastAsia="黑体" w:hAnsi="宋体" w:cs="黑体"/>
          <w:color w:val="000000"/>
          <w:sz w:val="31"/>
          <w:szCs w:val="31"/>
          <w:lang w:val="en-US" w:bidi="ar"/>
        </w:rPr>
      </w:pPr>
      <w:r>
        <w:rPr>
          <w:rFonts w:ascii="楷体" w:eastAsia="楷体" w:hAnsi="楷体" w:cs="楷体"/>
          <w:b/>
          <w:color w:val="000000"/>
          <w:sz w:val="31"/>
          <w:szCs w:val="31"/>
          <w:lang w:val="en-US" w:bidi="ar"/>
        </w:rPr>
        <w:t>（一）</w:t>
      </w:r>
      <w:r>
        <w:rPr>
          <w:rFonts w:ascii="宋体" w:eastAsia="宋体" w:hAnsi="宋体" w:cs="宋体" w:hint="eastAsia"/>
          <w:b/>
          <w:color w:val="000000"/>
          <w:sz w:val="31"/>
          <w:szCs w:val="31"/>
          <w:lang w:val="en-US" w:bidi="ar"/>
        </w:rPr>
        <w:t>“</w:t>
      </w:r>
      <w:r>
        <w:rPr>
          <w:rFonts w:ascii="楷体" w:eastAsia="楷体" w:hAnsi="楷体" w:cs="楷体" w:hint="eastAsia"/>
          <w:b/>
          <w:color w:val="000000"/>
          <w:sz w:val="31"/>
          <w:szCs w:val="31"/>
          <w:lang w:val="en-US" w:bidi="ar"/>
        </w:rPr>
        <w:t>三公</w:t>
      </w:r>
      <w:r>
        <w:rPr>
          <w:rFonts w:ascii="宋体" w:eastAsia="宋体" w:hAnsi="宋体" w:cs="宋体" w:hint="eastAsia"/>
          <w:b/>
          <w:color w:val="000000"/>
          <w:sz w:val="31"/>
          <w:szCs w:val="31"/>
          <w:lang w:val="en-US" w:bidi="ar"/>
        </w:rPr>
        <w:t>”</w:t>
      </w:r>
      <w:r>
        <w:rPr>
          <w:rFonts w:ascii="楷体" w:eastAsia="楷体" w:hAnsi="楷体" w:cs="楷体" w:hint="eastAsia"/>
          <w:b/>
          <w:color w:val="000000"/>
          <w:sz w:val="31"/>
          <w:szCs w:val="31"/>
          <w:lang w:val="en-US" w:bidi="ar"/>
        </w:rPr>
        <w:t>经费财政拨款支出决算总体情况说明。</w:t>
      </w:r>
    </w:p>
    <w:p w14:paraId="1D8AF5FA" w14:textId="31C85278" w:rsidR="004F092A" w:rsidRDefault="00A02446">
      <w:pPr>
        <w:widowControl/>
        <w:ind w:firstLineChars="200" w:firstLine="640"/>
        <w:rPr>
          <w:rFonts w:ascii="仿宋_GB2312" w:eastAsia="仿宋_GB2312"/>
          <w:sz w:val="32"/>
          <w:szCs w:val="32"/>
        </w:rPr>
      </w:pPr>
      <w:r>
        <w:rPr>
          <w:rFonts w:ascii="仿宋_GB2312" w:eastAsia="仿宋_GB2312" w:hint="eastAsia"/>
          <w:sz w:val="32"/>
          <w:szCs w:val="32"/>
        </w:rPr>
        <w:t>2019年度“三公”经费财政拨款支出预算为</w:t>
      </w:r>
      <w:r w:rsidR="00F17FAA">
        <w:rPr>
          <w:rFonts w:ascii="仿宋_GB2312" w:eastAsia="仿宋_GB2312" w:hint="eastAsia"/>
          <w:sz w:val="32"/>
          <w:szCs w:val="32"/>
        </w:rPr>
        <w:t>0.3</w:t>
      </w:r>
      <w:r>
        <w:rPr>
          <w:rFonts w:ascii="仿宋_GB2312" w:eastAsia="仿宋_GB2312" w:hint="eastAsia"/>
          <w:sz w:val="32"/>
          <w:szCs w:val="32"/>
        </w:rPr>
        <w:t>万元，支出决算为</w:t>
      </w:r>
      <w:r w:rsidR="00F17FAA">
        <w:rPr>
          <w:rFonts w:ascii="仿宋_GB2312" w:eastAsia="仿宋_GB2312" w:hint="eastAsia"/>
          <w:sz w:val="32"/>
          <w:szCs w:val="32"/>
        </w:rPr>
        <w:t>0.10</w:t>
      </w:r>
      <w:r>
        <w:rPr>
          <w:rFonts w:ascii="仿宋_GB2312" w:eastAsia="仿宋_GB2312" w:hint="eastAsia"/>
          <w:sz w:val="32"/>
          <w:szCs w:val="32"/>
        </w:rPr>
        <w:t>万元，完成预算的</w:t>
      </w:r>
      <w:r w:rsidR="00F17FAA">
        <w:rPr>
          <w:rFonts w:ascii="仿宋_GB2312" w:eastAsia="仿宋_GB2312" w:hint="eastAsia"/>
          <w:sz w:val="32"/>
          <w:szCs w:val="32"/>
        </w:rPr>
        <w:t>35</w:t>
      </w:r>
      <w:r>
        <w:rPr>
          <w:rFonts w:ascii="仿宋_GB2312" w:eastAsia="仿宋_GB2312" w:hint="eastAsia"/>
          <w:sz w:val="32"/>
          <w:szCs w:val="32"/>
        </w:rPr>
        <w:t>%。决算数较预算数减少</w:t>
      </w:r>
      <w:r w:rsidR="00F17FAA">
        <w:rPr>
          <w:rFonts w:ascii="仿宋_GB2312" w:eastAsia="仿宋_GB2312" w:hint="eastAsia"/>
          <w:sz w:val="32"/>
          <w:szCs w:val="32"/>
        </w:rPr>
        <w:t>0.</w:t>
      </w:r>
      <w:r w:rsidR="00711433">
        <w:rPr>
          <w:rFonts w:ascii="仿宋_GB2312" w:eastAsia="仿宋_GB2312" w:hint="eastAsia"/>
          <w:sz w:val="32"/>
          <w:szCs w:val="32"/>
        </w:rPr>
        <w:t>20</w:t>
      </w:r>
      <w:r>
        <w:rPr>
          <w:rFonts w:ascii="仿宋_GB2312" w:eastAsia="仿宋_GB2312" w:hint="eastAsia"/>
          <w:sz w:val="32"/>
          <w:szCs w:val="32"/>
        </w:rPr>
        <w:t>万主要原因是</w:t>
      </w:r>
      <w:r w:rsidR="00F17FAA">
        <w:rPr>
          <w:rFonts w:ascii="仿宋_GB2312" w:eastAsia="仿宋_GB2312" w:hint="eastAsia"/>
          <w:sz w:val="32"/>
          <w:szCs w:val="32"/>
        </w:rPr>
        <w:t>公务接待开支压缩。</w:t>
      </w:r>
      <w:r>
        <w:rPr>
          <w:rFonts w:ascii="仿宋_GB2312" w:eastAsia="仿宋_GB2312" w:hint="eastAsia"/>
          <w:sz w:val="32"/>
          <w:szCs w:val="32"/>
        </w:rPr>
        <w:t>       </w:t>
      </w:r>
      <w:r>
        <w:rPr>
          <w:rFonts w:ascii="仿宋_GB2312" w:eastAsia="仿宋_GB2312" w:hint="eastAsia"/>
          <w:sz w:val="32"/>
          <w:szCs w:val="32"/>
        </w:rPr>
        <w:t>。</w:t>
      </w:r>
    </w:p>
    <w:p w14:paraId="770B3389" w14:textId="77777777" w:rsidR="004F092A" w:rsidRDefault="00A02446">
      <w:pPr>
        <w:widowControl/>
        <w:ind w:firstLineChars="200" w:firstLine="622"/>
      </w:pPr>
      <w:r>
        <w:rPr>
          <w:rFonts w:ascii="楷体" w:eastAsia="楷体" w:hAnsi="楷体" w:cs="楷体"/>
          <w:b/>
          <w:color w:val="000000"/>
          <w:sz w:val="31"/>
          <w:szCs w:val="31"/>
          <w:lang w:val="en-US" w:bidi="ar"/>
        </w:rPr>
        <w:t>（二）</w:t>
      </w:r>
      <w:r>
        <w:rPr>
          <w:rFonts w:ascii="宋体" w:eastAsia="宋体" w:hAnsi="宋体" w:cs="宋体" w:hint="eastAsia"/>
          <w:b/>
          <w:color w:val="000000"/>
          <w:sz w:val="31"/>
          <w:szCs w:val="31"/>
          <w:lang w:val="en-US" w:bidi="ar"/>
        </w:rPr>
        <w:t>“</w:t>
      </w:r>
      <w:r>
        <w:rPr>
          <w:rFonts w:ascii="楷体" w:eastAsia="楷体" w:hAnsi="楷体" w:cs="楷体" w:hint="eastAsia"/>
          <w:b/>
          <w:color w:val="000000"/>
          <w:sz w:val="31"/>
          <w:szCs w:val="31"/>
          <w:lang w:val="en-US" w:bidi="ar"/>
        </w:rPr>
        <w:t>三公</w:t>
      </w:r>
      <w:r>
        <w:rPr>
          <w:rFonts w:ascii="宋体" w:eastAsia="宋体" w:hAnsi="宋体" w:cs="宋体" w:hint="eastAsia"/>
          <w:b/>
          <w:color w:val="000000"/>
          <w:sz w:val="31"/>
          <w:szCs w:val="31"/>
          <w:lang w:val="en-US" w:bidi="ar"/>
        </w:rPr>
        <w:t>”</w:t>
      </w:r>
      <w:r>
        <w:rPr>
          <w:rFonts w:ascii="楷体" w:eastAsia="楷体" w:hAnsi="楷体" w:cs="楷体" w:hint="eastAsia"/>
          <w:b/>
          <w:color w:val="000000"/>
          <w:sz w:val="31"/>
          <w:szCs w:val="31"/>
          <w:lang w:val="en-US" w:bidi="ar"/>
        </w:rPr>
        <w:t>经费财政拨款支出决算具体情况说明。</w:t>
      </w:r>
    </w:p>
    <w:p w14:paraId="03C5060F" w14:textId="16CA1DEE" w:rsidR="004F092A" w:rsidRDefault="00A02446">
      <w:pPr>
        <w:spacing w:line="360" w:lineRule="auto"/>
        <w:ind w:firstLineChars="200" w:firstLine="640"/>
        <w:jc w:val="both"/>
        <w:rPr>
          <w:rFonts w:ascii="仿宋_GB2312" w:eastAsia="仿宋_GB2312"/>
          <w:sz w:val="32"/>
          <w:szCs w:val="32"/>
          <w:lang w:val="en-US"/>
        </w:rPr>
      </w:pPr>
      <w:r>
        <w:rPr>
          <w:rFonts w:ascii="仿宋_GB2312" w:eastAsia="仿宋_GB2312" w:hint="eastAsia"/>
          <w:sz w:val="32"/>
          <w:szCs w:val="32"/>
          <w:lang w:val="en-US"/>
        </w:rPr>
        <w:t>2019年度</w:t>
      </w:r>
      <w:r>
        <w:rPr>
          <w:rFonts w:ascii="仿宋_GB2312" w:eastAsia="仿宋_GB2312" w:hint="eastAsia"/>
          <w:sz w:val="32"/>
          <w:szCs w:val="32"/>
        </w:rPr>
        <w:t>“三公”</w:t>
      </w:r>
      <w:r>
        <w:rPr>
          <w:rFonts w:ascii="仿宋_GB2312" w:eastAsia="仿宋_GB2312" w:hint="eastAsia"/>
          <w:sz w:val="32"/>
          <w:szCs w:val="32"/>
          <w:lang w:val="en-US"/>
        </w:rPr>
        <w:t>经费财政拨款支出决算中，因公出国（境）费支出决算</w:t>
      </w:r>
      <w:r w:rsidR="00711433">
        <w:rPr>
          <w:rFonts w:ascii="仿宋_GB2312" w:eastAsia="仿宋_GB2312" w:hint="eastAsia"/>
          <w:sz w:val="32"/>
          <w:szCs w:val="32"/>
          <w:lang w:val="en-US"/>
        </w:rPr>
        <w:t>0</w:t>
      </w:r>
      <w:r>
        <w:rPr>
          <w:rFonts w:ascii="仿宋_GB2312" w:eastAsia="仿宋_GB2312" w:hint="eastAsia"/>
          <w:sz w:val="32"/>
          <w:szCs w:val="32"/>
          <w:lang w:val="en-US"/>
        </w:rPr>
        <w:t>万元，占</w:t>
      </w:r>
      <w:r w:rsidR="00711433">
        <w:rPr>
          <w:rFonts w:ascii="仿宋_GB2312" w:eastAsia="仿宋_GB2312" w:hint="eastAsia"/>
          <w:sz w:val="32"/>
          <w:szCs w:val="32"/>
          <w:lang w:val="en-US"/>
        </w:rPr>
        <w:t>0</w:t>
      </w:r>
      <w:r>
        <w:rPr>
          <w:rFonts w:ascii="仿宋_GB2312" w:eastAsia="仿宋_GB2312" w:hint="eastAsia"/>
          <w:sz w:val="32"/>
          <w:szCs w:val="32"/>
          <w:lang w:val="en-US"/>
        </w:rPr>
        <w:t>%；公务用车购置费支出</w:t>
      </w:r>
      <w:r w:rsidR="00711433">
        <w:rPr>
          <w:rFonts w:ascii="仿宋_GB2312" w:eastAsia="仿宋_GB2312" w:hint="eastAsia"/>
          <w:sz w:val="32"/>
          <w:szCs w:val="32"/>
          <w:lang w:val="en-US"/>
        </w:rPr>
        <w:t>0</w:t>
      </w:r>
      <w:r>
        <w:rPr>
          <w:rFonts w:ascii="仿宋_GB2312" w:eastAsia="仿宋_GB2312" w:hint="eastAsia"/>
          <w:sz w:val="32"/>
          <w:szCs w:val="32"/>
          <w:lang w:val="en-US"/>
        </w:rPr>
        <w:t>万元，占</w:t>
      </w:r>
      <w:r w:rsidR="00711433">
        <w:rPr>
          <w:rFonts w:ascii="仿宋_GB2312" w:eastAsia="仿宋_GB2312" w:hint="eastAsia"/>
          <w:sz w:val="32"/>
          <w:szCs w:val="32"/>
          <w:lang w:val="en-US"/>
        </w:rPr>
        <w:t>0</w:t>
      </w:r>
      <w:r>
        <w:rPr>
          <w:rFonts w:ascii="仿宋_GB2312" w:eastAsia="仿宋_GB2312" w:hint="eastAsia"/>
          <w:sz w:val="32"/>
          <w:szCs w:val="32"/>
          <w:lang w:val="en-US"/>
        </w:rPr>
        <w:t>%；公务用车运行维护费支出决算</w:t>
      </w:r>
      <w:r w:rsidR="00711433">
        <w:rPr>
          <w:rFonts w:ascii="仿宋_GB2312" w:eastAsia="仿宋_GB2312" w:hint="eastAsia"/>
          <w:sz w:val="32"/>
          <w:szCs w:val="32"/>
          <w:lang w:val="en-US"/>
        </w:rPr>
        <w:t>0</w:t>
      </w:r>
      <w:r>
        <w:rPr>
          <w:rFonts w:ascii="仿宋_GB2312" w:eastAsia="仿宋_GB2312" w:hint="eastAsia"/>
          <w:sz w:val="32"/>
          <w:szCs w:val="32"/>
          <w:lang w:val="en-US"/>
        </w:rPr>
        <w:t>万元，占</w:t>
      </w:r>
      <w:r w:rsidR="00711433">
        <w:rPr>
          <w:rFonts w:ascii="仿宋_GB2312" w:eastAsia="仿宋_GB2312" w:hint="eastAsia"/>
          <w:sz w:val="32"/>
          <w:szCs w:val="32"/>
          <w:lang w:val="en-US"/>
        </w:rPr>
        <w:t>0</w:t>
      </w:r>
      <w:r>
        <w:rPr>
          <w:rFonts w:ascii="仿宋_GB2312" w:eastAsia="仿宋_GB2312" w:hint="eastAsia"/>
          <w:sz w:val="32"/>
          <w:szCs w:val="32"/>
          <w:lang w:val="en-US"/>
        </w:rPr>
        <w:t>%；公务接待费支出决算</w:t>
      </w:r>
      <w:r w:rsidR="00896F1C">
        <w:rPr>
          <w:rFonts w:ascii="仿宋_GB2312" w:eastAsia="仿宋_GB2312" w:hint="eastAsia"/>
          <w:sz w:val="32"/>
          <w:szCs w:val="32"/>
          <w:lang w:val="en-US"/>
        </w:rPr>
        <w:t>0.10</w:t>
      </w:r>
      <w:r>
        <w:rPr>
          <w:rFonts w:ascii="仿宋_GB2312" w:eastAsia="仿宋_GB2312" w:hint="eastAsia"/>
          <w:sz w:val="32"/>
          <w:szCs w:val="32"/>
          <w:lang w:val="en-US"/>
        </w:rPr>
        <w:t>万元，占</w:t>
      </w:r>
      <w:r w:rsidR="00812EC7">
        <w:rPr>
          <w:rFonts w:ascii="仿宋_GB2312" w:eastAsia="仿宋_GB2312" w:hint="eastAsia"/>
          <w:sz w:val="32"/>
          <w:szCs w:val="32"/>
          <w:lang w:val="en-US"/>
        </w:rPr>
        <w:t>10</w:t>
      </w:r>
      <w:r>
        <w:rPr>
          <w:rFonts w:ascii="仿宋_GB2312" w:eastAsia="仿宋_GB2312" w:hint="eastAsia"/>
          <w:sz w:val="32"/>
          <w:szCs w:val="32"/>
          <w:lang w:val="en-US"/>
        </w:rPr>
        <w:t>%。具体情况如下：</w:t>
      </w:r>
    </w:p>
    <w:tbl>
      <w:tblPr>
        <w:tblStyle w:val="a4"/>
        <w:tblW w:w="0" w:type="auto"/>
        <w:tblLook w:val="04A0" w:firstRow="1" w:lastRow="0" w:firstColumn="1" w:lastColumn="0" w:noHBand="0" w:noVBand="1"/>
      </w:tblPr>
      <w:tblGrid>
        <w:gridCol w:w="3095"/>
        <w:gridCol w:w="3095"/>
        <w:gridCol w:w="3096"/>
      </w:tblGrid>
      <w:tr w:rsidR="00FF170F" w14:paraId="4DCE1686" w14:textId="77777777" w:rsidTr="00FF170F">
        <w:tc>
          <w:tcPr>
            <w:tcW w:w="3095" w:type="dxa"/>
          </w:tcPr>
          <w:p w14:paraId="037F27BE" w14:textId="7210E243" w:rsidR="00FF170F" w:rsidRDefault="00FF170F">
            <w:pPr>
              <w:spacing w:line="360" w:lineRule="auto"/>
              <w:rPr>
                <w:rFonts w:ascii="仿宋_GB2312" w:eastAsia="仿宋_GB2312"/>
                <w:sz w:val="32"/>
                <w:szCs w:val="32"/>
                <w:lang w:val="en-US"/>
              </w:rPr>
            </w:pPr>
            <w:r>
              <w:rPr>
                <w:rFonts w:ascii="仿宋_GB2312" w:eastAsia="仿宋_GB2312" w:hint="eastAsia"/>
                <w:sz w:val="32"/>
                <w:szCs w:val="32"/>
              </w:rPr>
              <w:lastRenderedPageBreak/>
              <w:t>2019年度“三公”经费财政拨款支出预算</w:t>
            </w:r>
          </w:p>
        </w:tc>
        <w:tc>
          <w:tcPr>
            <w:tcW w:w="3095" w:type="dxa"/>
          </w:tcPr>
          <w:p w14:paraId="40244B10" w14:textId="6F4EF9AE" w:rsidR="00FF170F" w:rsidRDefault="000E4A58">
            <w:pPr>
              <w:spacing w:line="360" w:lineRule="auto"/>
              <w:rPr>
                <w:rFonts w:ascii="仿宋_GB2312" w:eastAsia="仿宋_GB2312"/>
                <w:sz w:val="32"/>
                <w:szCs w:val="32"/>
                <w:lang w:val="en-US"/>
              </w:rPr>
            </w:pPr>
            <w:r>
              <w:rPr>
                <w:rFonts w:ascii="仿宋_GB2312" w:eastAsia="仿宋_GB2312" w:hint="eastAsia"/>
                <w:sz w:val="32"/>
                <w:szCs w:val="32"/>
              </w:rPr>
              <w:t>支出决算</w:t>
            </w:r>
          </w:p>
        </w:tc>
        <w:tc>
          <w:tcPr>
            <w:tcW w:w="3096" w:type="dxa"/>
          </w:tcPr>
          <w:p w14:paraId="4B6070A4" w14:textId="51E56782" w:rsidR="00FF170F" w:rsidRDefault="000E4A58">
            <w:pPr>
              <w:spacing w:line="360" w:lineRule="auto"/>
              <w:rPr>
                <w:rFonts w:ascii="仿宋_GB2312" w:eastAsia="仿宋_GB2312"/>
                <w:sz w:val="32"/>
                <w:szCs w:val="32"/>
                <w:lang w:val="en-US"/>
              </w:rPr>
            </w:pPr>
            <w:r>
              <w:rPr>
                <w:rFonts w:ascii="仿宋_GB2312" w:eastAsia="仿宋_GB2312" w:hint="eastAsia"/>
                <w:sz w:val="32"/>
                <w:szCs w:val="32"/>
                <w:lang w:val="en-US"/>
              </w:rPr>
              <w:t>完成率</w:t>
            </w:r>
          </w:p>
        </w:tc>
      </w:tr>
      <w:tr w:rsidR="00FF170F" w14:paraId="1C85D9FB" w14:textId="77777777" w:rsidTr="00FF170F">
        <w:tc>
          <w:tcPr>
            <w:tcW w:w="3095" w:type="dxa"/>
          </w:tcPr>
          <w:p w14:paraId="7642EF70" w14:textId="609292A6" w:rsidR="00FF170F" w:rsidRDefault="00FF170F">
            <w:pPr>
              <w:spacing w:line="360" w:lineRule="auto"/>
              <w:rPr>
                <w:rFonts w:ascii="仿宋_GB2312" w:eastAsia="仿宋_GB2312"/>
                <w:sz w:val="32"/>
                <w:szCs w:val="32"/>
                <w:lang w:val="en-US"/>
              </w:rPr>
            </w:pPr>
            <w:r>
              <w:rPr>
                <w:rFonts w:ascii="仿宋_GB2312" w:eastAsia="仿宋_GB2312" w:hint="eastAsia"/>
                <w:sz w:val="32"/>
                <w:szCs w:val="32"/>
                <w:lang w:val="en-US"/>
              </w:rPr>
              <w:t>0.3</w:t>
            </w:r>
            <w:r>
              <w:rPr>
                <w:rFonts w:ascii="仿宋_GB2312" w:eastAsia="仿宋_GB2312" w:hint="eastAsia"/>
                <w:sz w:val="32"/>
                <w:szCs w:val="32"/>
              </w:rPr>
              <w:t>万元</w:t>
            </w:r>
          </w:p>
        </w:tc>
        <w:tc>
          <w:tcPr>
            <w:tcW w:w="3095" w:type="dxa"/>
          </w:tcPr>
          <w:p w14:paraId="00E896F3" w14:textId="3C425B7F" w:rsidR="00FF170F" w:rsidRDefault="000E4A58">
            <w:pPr>
              <w:spacing w:line="360" w:lineRule="auto"/>
              <w:rPr>
                <w:rFonts w:ascii="仿宋_GB2312" w:eastAsia="仿宋_GB2312"/>
                <w:sz w:val="32"/>
                <w:szCs w:val="32"/>
                <w:lang w:val="en-US"/>
              </w:rPr>
            </w:pPr>
            <w:r>
              <w:rPr>
                <w:rFonts w:ascii="仿宋_GB2312" w:eastAsia="仿宋_GB2312" w:hint="eastAsia"/>
                <w:sz w:val="32"/>
                <w:szCs w:val="32"/>
              </w:rPr>
              <w:t>0.10万元</w:t>
            </w:r>
          </w:p>
        </w:tc>
        <w:tc>
          <w:tcPr>
            <w:tcW w:w="3096" w:type="dxa"/>
          </w:tcPr>
          <w:p w14:paraId="75F3941C" w14:textId="5B5FF1B4" w:rsidR="00FF170F" w:rsidRDefault="000E4A58">
            <w:pPr>
              <w:spacing w:line="360" w:lineRule="auto"/>
              <w:rPr>
                <w:rFonts w:ascii="仿宋_GB2312" w:eastAsia="仿宋_GB2312"/>
                <w:sz w:val="32"/>
                <w:szCs w:val="32"/>
                <w:lang w:val="en-US"/>
              </w:rPr>
            </w:pPr>
            <w:r>
              <w:rPr>
                <w:rFonts w:ascii="仿宋_GB2312" w:eastAsia="仿宋_GB2312" w:hint="eastAsia"/>
                <w:sz w:val="32"/>
                <w:szCs w:val="32"/>
                <w:lang w:val="en-US"/>
              </w:rPr>
              <w:t>35%</w:t>
            </w:r>
          </w:p>
        </w:tc>
      </w:tr>
    </w:tbl>
    <w:p w14:paraId="64A3FA9D" w14:textId="77777777" w:rsidR="00FF170F" w:rsidRDefault="00FF170F">
      <w:pPr>
        <w:spacing w:line="360" w:lineRule="auto"/>
        <w:ind w:firstLineChars="200" w:firstLine="640"/>
        <w:jc w:val="both"/>
        <w:rPr>
          <w:rFonts w:ascii="仿宋_GB2312" w:eastAsia="仿宋_GB2312"/>
          <w:sz w:val="32"/>
          <w:szCs w:val="32"/>
          <w:lang w:val="en-US"/>
        </w:rPr>
      </w:pPr>
    </w:p>
    <w:p w14:paraId="0DA6EA64" w14:textId="77777777" w:rsidR="004F092A" w:rsidRDefault="00A02446">
      <w:pPr>
        <w:widowControl/>
        <w:ind w:firstLineChars="200" w:firstLine="622"/>
        <w:rPr>
          <w:rFonts w:ascii="楷体" w:eastAsia="楷体" w:hAnsi="楷体" w:cs="楷体"/>
          <w:b/>
          <w:color w:val="000000"/>
          <w:sz w:val="31"/>
          <w:szCs w:val="31"/>
          <w:lang w:val="en-US" w:bidi="ar"/>
        </w:rPr>
      </w:pPr>
      <w:r>
        <w:rPr>
          <w:b/>
          <w:color w:val="000000"/>
          <w:sz w:val="31"/>
          <w:szCs w:val="31"/>
          <w:lang w:val="en-US" w:bidi="ar"/>
        </w:rPr>
        <w:t>1.因公出国（境）支出情况</w:t>
      </w:r>
      <w:r>
        <w:rPr>
          <w:rFonts w:ascii="楷体" w:eastAsia="楷体" w:hAnsi="楷体" w:cs="楷体"/>
          <w:b/>
          <w:color w:val="000000"/>
          <w:sz w:val="31"/>
          <w:szCs w:val="31"/>
          <w:lang w:val="en-US" w:bidi="ar"/>
        </w:rPr>
        <w:t>说明</w:t>
      </w:r>
    </w:p>
    <w:p w14:paraId="577AC655" w14:textId="0BB90D5B" w:rsidR="004F092A" w:rsidRDefault="00A02446" w:rsidP="00E135C1">
      <w:pPr>
        <w:spacing w:line="360" w:lineRule="auto"/>
        <w:ind w:firstLineChars="325" w:firstLine="1040"/>
        <w:rPr>
          <w:rFonts w:ascii="仿宋_GB2312" w:eastAsia="仿宋_GB2312"/>
          <w:sz w:val="32"/>
          <w:szCs w:val="32"/>
        </w:rPr>
      </w:pPr>
      <w:r>
        <w:rPr>
          <w:rFonts w:ascii="仿宋_GB2312" w:eastAsia="仿宋_GB2312" w:hint="eastAsia"/>
          <w:sz w:val="32"/>
          <w:szCs w:val="32"/>
          <w:lang w:val="en-US"/>
        </w:rPr>
        <w:t>2019年因公出国（境）团组</w:t>
      </w:r>
      <w:r w:rsidR="00FF170F">
        <w:rPr>
          <w:rFonts w:ascii="仿宋_GB2312" w:eastAsia="仿宋_GB2312" w:hint="eastAsia"/>
          <w:sz w:val="32"/>
          <w:szCs w:val="32"/>
          <w:lang w:val="en-US"/>
        </w:rPr>
        <w:t>0</w:t>
      </w:r>
      <w:r>
        <w:rPr>
          <w:rFonts w:ascii="仿宋_GB2312" w:eastAsia="仿宋_GB2312" w:hint="eastAsia"/>
          <w:sz w:val="32"/>
          <w:szCs w:val="32"/>
          <w:lang w:val="en-US"/>
        </w:rPr>
        <w:t>个，</w:t>
      </w:r>
      <w:r w:rsidR="00FF170F">
        <w:rPr>
          <w:rFonts w:ascii="仿宋_GB2312" w:eastAsia="仿宋_GB2312" w:hint="eastAsia"/>
          <w:sz w:val="32"/>
          <w:szCs w:val="32"/>
          <w:lang w:val="en-US"/>
        </w:rPr>
        <w:t>0</w:t>
      </w:r>
      <w:r>
        <w:rPr>
          <w:rFonts w:ascii="仿宋_GB2312" w:eastAsia="仿宋_GB2312" w:hint="eastAsia"/>
          <w:sz w:val="32"/>
          <w:szCs w:val="32"/>
          <w:lang w:val="en-US"/>
        </w:rPr>
        <w:t>人次，预算为</w:t>
      </w:r>
      <w:r w:rsidR="00FF170F">
        <w:rPr>
          <w:rFonts w:ascii="仿宋_GB2312" w:eastAsia="仿宋_GB2312" w:hint="eastAsia"/>
          <w:sz w:val="32"/>
          <w:szCs w:val="32"/>
          <w:lang w:val="en-US"/>
        </w:rPr>
        <w:t>0</w:t>
      </w:r>
      <w:r>
        <w:rPr>
          <w:rFonts w:ascii="仿宋_GB2312" w:eastAsia="仿宋_GB2312" w:hint="eastAsia"/>
          <w:sz w:val="32"/>
          <w:szCs w:val="32"/>
          <w:lang w:val="en-US"/>
        </w:rPr>
        <w:t>万元，支出</w:t>
      </w:r>
      <w:r w:rsidR="00FF170F">
        <w:rPr>
          <w:rFonts w:ascii="仿宋_GB2312" w:eastAsia="仿宋_GB2312" w:hint="eastAsia"/>
          <w:sz w:val="32"/>
          <w:szCs w:val="32"/>
          <w:lang w:val="en-US"/>
        </w:rPr>
        <w:t>0</w:t>
      </w:r>
      <w:r>
        <w:rPr>
          <w:rFonts w:ascii="仿宋_GB2312" w:eastAsia="仿宋_GB2312" w:hint="eastAsia"/>
          <w:sz w:val="32"/>
          <w:szCs w:val="32"/>
          <w:lang w:val="en-US"/>
        </w:rPr>
        <w:t>万元（如没有支出填0），完成预算的</w:t>
      </w:r>
      <w:r w:rsidR="00FF170F">
        <w:rPr>
          <w:rFonts w:ascii="仿宋_GB2312" w:eastAsia="仿宋_GB2312" w:hint="eastAsia"/>
          <w:sz w:val="32"/>
          <w:szCs w:val="32"/>
          <w:lang w:val="en-US"/>
        </w:rPr>
        <w:t>0</w:t>
      </w:r>
      <w:r>
        <w:rPr>
          <w:rFonts w:ascii="仿宋_GB2312" w:eastAsia="仿宋_GB2312" w:hint="eastAsia"/>
          <w:sz w:val="32"/>
          <w:szCs w:val="32"/>
          <w:lang w:val="en-US"/>
        </w:rPr>
        <w:t xml:space="preserve"> %，决算数较预算数增加/减少</w:t>
      </w:r>
      <w:r w:rsidR="00FF170F">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w:t>
      </w:r>
      <w:r w:rsidR="000E4A58">
        <w:rPr>
          <w:rFonts w:ascii="仿宋_GB2312" w:eastAsia="仿宋_GB2312" w:hint="eastAsia"/>
          <w:sz w:val="32"/>
          <w:szCs w:val="32"/>
          <w:lang w:val="en-US"/>
        </w:rPr>
        <w:t>。</w:t>
      </w:r>
    </w:p>
    <w:p w14:paraId="1C179A13" w14:textId="77777777" w:rsidR="004F092A" w:rsidRDefault="00A02446">
      <w:pPr>
        <w:widowControl/>
        <w:ind w:firstLineChars="200" w:firstLine="622"/>
      </w:pPr>
      <w:r>
        <w:rPr>
          <w:b/>
          <w:color w:val="000000"/>
          <w:sz w:val="31"/>
          <w:szCs w:val="31"/>
          <w:lang w:val="en-US" w:bidi="ar"/>
        </w:rPr>
        <w:t>2.公务用车购置费用支出情况</w:t>
      </w:r>
      <w:r>
        <w:rPr>
          <w:rFonts w:ascii="楷体" w:eastAsia="楷体" w:hAnsi="楷体" w:cs="楷体"/>
          <w:b/>
          <w:color w:val="000000"/>
          <w:sz w:val="31"/>
          <w:szCs w:val="31"/>
          <w:lang w:val="en-US" w:bidi="ar"/>
        </w:rPr>
        <w:t>说明</w:t>
      </w:r>
      <w:r>
        <w:rPr>
          <w:rFonts w:hint="eastAsia"/>
          <w:b/>
          <w:color w:val="000000"/>
          <w:sz w:val="31"/>
          <w:szCs w:val="31"/>
          <w:lang w:val="en-US" w:bidi="ar"/>
        </w:rPr>
        <w:t>。</w:t>
      </w:r>
    </w:p>
    <w:p w14:paraId="507E93A8" w14:textId="6CD61CE4" w:rsidR="004F092A" w:rsidRDefault="00A02446">
      <w:pPr>
        <w:spacing w:line="360" w:lineRule="auto"/>
        <w:ind w:firstLineChars="225" w:firstLine="720"/>
        <w:rPr>
          <w:rFonts w:ascii="仿宋_GB2312" w:eastAsia="仿宋_GB2312"/>
          <w:sz w:val="32"/>
          <w:szCs w:val="32"/>
        </w:rPr>
      </w:pPr>
      <w:r>
        <w:rPr>
          <w:rFonts w:ascii="仿宋_GB2312" w:eastAsia="仿宋_GB2312" w:hint="eastAsia"/>
          <w:sz w:val="32"/>
          <w:szCs w:val="32"/>
          <w:lang w:val="en-US"/>
        </w:rPr>
        <w:t xml:space="preserve"> 2019年购置车辆</w:t>
      </w:r>
      <w:r w:rsidR="00FF170F">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台，预算为</w:t>
      </w:r>
      <w:r w:rsidR="00FF170F">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sidR="00FF170F">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sidR="00FF170F">
        <w:rPr>
          <w:rFonts w:ascii="仿宋_GB2312" w:eastAsia="仿宋_GB2312" w:hint="eastAsia"/>
          <w:sz w:val="32"/>
          <w:szCs w:val="32"/>
          <w:lang w:val="en-US"/>
        </w:rPr>
        <w:t>0</w:t>
      </w:r>
      <w:r>
        <w:rPr>
          <w:rFonts w:ascii="仿宋_GB2312" w:eastAsia="仿宋_GB2312" w:hint="eastAsia"/>
          <w:sz w:val="32"/>
          <w:szCs w:val="32"/>
          <w:lang w:val="en-US"/>
        </w:rPr>
        <w:t xml:space="preserve"> %，决算数较预算数增加/减少</w:t>
      </w:r>
      <w:r w:rsidR="00FF170F">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w:t>
      </w:r>
      <w:r w:rsidR="00FF170F">
        <w:rPr>
          <w:rFonts w:ascii="仿宋_GB2312" w:eastAsia="仿宋_GB2312" w:hint="eastAsia"/>
          <w:sz w:val="32"/>
          <w:szCs w:val="32"/>
          <w:lang w:val="en-US"/>
        </w:rPr>
        <w:t>.</w:t>
      </w:r>
    </w:p>
    <w:p w14:paraId="22F37C2F" w14:textId="77777777" w:rsidR="004F092A" w:rsidRDefault="00A02446">
      <w:pPr>
        <w:widowControl/>
        <w:ind w:firstLineChars="200" w:firstLine="622"/>
      </w:pPr>
      <w:r>
        <w:rPr>
          <w:b/>
          <w:color w:val="000000"/>
          <w:sz w:val="31"/>
          <w:szCs w:val="31"/>
          <w:lang w:val="en-US" w:bidi="ar"/>
        </w:rPr>
        <w:t>3.公务用车运行维护费用支出情况</w:t>
      </w:r>
      <w:r>
        <w:rPr>
          <w:rFonts w:ascii="楷体" w:eastAsia="楷体" w:hAnsi="楷体" w:cs="楷体"/>
          <w:b/>
          <w:color w:val="000000"/>
          <w:sz w:val="31"/>
          <w:szCs w:val="31"/>
          <w:lang w:val="en-US" w:bidi="ar"/>
        </w:rPr>
        <w:t>说明</w:t>
      </w:r>
      <w:r>
        <w:rPr>
          <w:rFonts w:hint="eastAsia"/>
          <w:b/>
          <w:color w:val="000000"/>
          <w:sz w:val="31"/>
          <w:szCs w:val="31"/>
          <w:lang w:val="en-US" w:bidi="ar"/>
        </w:rPr>
        <w:t>。</w:t>
      </w:r>
    </w:p>
    <w:p w14:paraId="71EFDCFB" w14:textId="5C59A771" w:rsidR="004F092A" w:rsidRDefault="00A02446" w:rsidP="000E4A58">
      <w:pPr>
        <w:spacing w:line="360" w:lineRule="auto"/>
        <w:ind w:firstLineChars="325" w:firstLine="1040"/>
        <w:rPr>
          <w:rFonts w:ascii="仿宋_GB2312" w:eastAsia="仿宋_GB2312"/>
          <w:sz w:val="32"/>
          <w:szCs w:val="32"/>
          <w:lang w:val="en-US"/>
        </w:rPr>
      </w:pPr>
      <w:r>
        <w:rPr>
          <w:rFonts w:ascii="仿宋_GB2312" w:eastAsia="仿宋_GB2312" w:hint="eastAsia"/>
          <w:sz w:val="32"/>
          <w:szCs w:val="32"/>
          <w:lang w:val="en-US"/>
        </w:rPr>
        <w:t>2019年</w:t>
      </w:r>
      <w:r w:rsidRPr="000E4A58">
        <w:rPr>
          <w:rFonts w:ascii="仿宋_GB2312" w:eastAsia="仿宋_GB2312" w:hint="eastAsia"/>
          <w:color w:val="FF0000"/>
          <w:sz w:val="32"/>
          <w:szCs w:val="32"/>
          <w:lang w:val="en-US"/>
        </w:rPr>
        <w:t>公务用车运行维</w:t>
      </w:r>
      <w:r>
        <w:rPr>
          <w:rFonts w:ascii="仿宋_GB2312" w:eastAsia="仿宋_GB2312" w:hint="eastAsia"/>
          <w:sz w:val="32"/>
          <w:szCs w:val="32"/>
          <w:lang w:val="en-US"/>
        </w:rPr>
        <w:t>护费</w:t>
      </w:r>
      <w:r>
        <w:rPr>
          <w:rFonts w:ascii="仿宋_GB2312" w:eastAsia="仿宋_GB2312" w:hAnsi="仿宋_GB2312" w:cs="仿宋_GB2312" w:hint="eastAsia"/>
          <w:sz w:val="32"/>
          <w:szCs w:val="32"/>
          <w:lang w:val="en-US"/>
        </w:rPr>
        <w:t>预算为</w:t>
      </w:r>
      <w:r w:rsidR="000E4A58">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sidR="000E4A58">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sidR="000E4A58">
        <w:rPr>
          <w:rFonts w:ascii="仿宋_GB2312" w:eastAsia="仿宋_GB2312" w:hint="eastAsia"/>
          <w:sz w:val="32"/>
          <w:szCs w:val="32"/>
          <w:lang w:val="en-US"/>
        </w:rPr>
        <w:t>0</w:t>
      </w:r>
      <w:r>
        <w:rPr>
          <w:rFonts w:ascii="仿宋_GB2312" w:eastAsia="仿宋_GB2312" w:hint="eastAsia"/>
          <w:sz w:val="32"/>
          <w:szCs w:val="32"/>
          <w:lang w:val="en-US"/>
        </w:rPr>
        <w:t>%，决算数较预算数增加/减少</w:t>
      </w:r>
      <w:r w:rsidR="000E4A58">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w:t>
      </w:r>
      <w:r w:rsidR="000E4A58">
        <w:rPr>
          <w:rFonts w:ascii="仿宋_GB2312" w:eastAsia="仿宋_GB2312" w:hint="eastAsia"/>
          <w:sz w:val="32"/>
          <w:szCs w:val="32"/>
          <w:lang w:val="en-US"/>
        </w:rPr>
        <w:t>.</w:t>
      </w:r>
    </w:p>
    <w:p w14:paraId="19FD7515" w14:textId="77777777" w:rsidR="004F092A" w:rsidRDefault="00A02446">
      <w:pPr>
        <w:widowControl/>
        <w:ind w:firstLineChars="200" w:firstLine="622"/>
        <w:rPr>
          <w:b/>
          <w:color w:val="000000"/>
          <w:sz w:val="31"/>
          <w:szCs w:val="31"/>
          <w:lang w:val="en-US" w:bidi="ar"/>
        </w:rPr>
      </w:pPr>
      <w:r>
        <w:rPr>
          <w:b/>
          <w:color w:val="000000"/>
          <w:sz w:val="31"/>
          <w:szCs w:val="31"/>
          <w:lang w:val="en-US" w:bidi="ar"/>
        </w:rPr>
        <w:t>4.公务接待费支出情况</w:t>
      </w:r>
      <w:r>
        <w:rPr>
          <w:rFonts w:ascii="楷体" w:eastAsia="楷体" w:hAnsi="楷体" w:cs="楷体"/>
          <w:b/>
          <w:color w:val="000000"/>
          <w:sz w:val="31"/>
          <w:szCs w:val="31"/>
          <w:lang w:val="en-US" w:bidi="ar"/>
        </w:rPr>
        <w:t>说明</w:t>
      </w:r>
      <w:r>
        <w:rPr>
          <w:rFonts w:hint="eastAsia"/>
          <w:b/>
          <w:color w:val="000000"/>
          <w:sz w:val="31"/>
          <w:szCs w:val="31"/>
          <w:lang w:val="en-US" w:bidi="ar"/>
        </w:rPr>
        <w:t>。</w:t>
      </w:r>
    </w:p>
    <w:p w14:paraId="2B816FB0" w14:textId="36B267C2" w:rsidR="004F092A" w:rsidRDefault="00A02446">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 xml:space="preserve"> </w:t>
      </w:r>
      <w:r w:rsidR="00E135C1">
        <w:rPr>
          <w:rFonts w:ascii="仿宋_GB2312" w:eastAsia="仿宋_GB2312" w:hint="eastAsia"/>
          <w:sz w:val="32"/>
          <w:szCs w:val="32"/>
          <w:lang w:val="en-US"/>
        </w:rPr>
        <w:t xml:space="preserve"> </w:t>
      </w:r>
      <w:r>
        <w:rPr>
          <w:rFonts w:ascii="仿宋_GB2312" w:eastAsia="仿宋_GB2312" w:hint="eastAsia"/>
          <w:sz w:val="32"/>
          <w:szCs w:val="32"/>
          <w:lang w:val="en-US"/>
        </w:rPr>
        <w:t>2019年公务接待</w:t>
      </w:r>
      <w:r w:rsidR="00D3789C">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批次，</w:t>
      </w:r>
      <w:r w:rsidR="00D3789C">
        <w:rPr>
          <w:rFonts w:ascii="仿宋_GB2312" w:eastAsia="仿宋_GB2312" w:hAnsi="仿宋_GB2312" w:cs="仿宋_GB2312" w:hint="eastAsia"/>
          <w:sz w:val="32"/>
          <w:szCs w:val="32"/>
          <w:lang w:val="en-US"/>
        </w:rPr>
        <w:t>11</w:t>
      </w:r>
      <w:r>
        <w:rPr>
          <w:rFonts w:ascii="仿宋_GB2312" w:eastAsia="仿宋_GB2312" w:hAnsi="仿宋_GB2312" w:cs="仿宋_GB2312" w:hint="eastAsia"/>
          <w:sz w:val="32"/>
          <w:szCs w:val="32"/>
          <w:lang w:val="en-US"/>
        </w:rPr>
        <w:t>人次，预算为</w:t>
      </w:r>
      <w:r w:rsidR="00D3789C">
        <w:rPr>
          <w:rFonts w:ascii="仿宋_GB2312" w:eastAsia="仿宋_GB2312" w:hAnsi="仿宋_GB2312" w:cs="仿宋_GB2312" w:hint="eastAsia"/>
          <w:sz w:val="32"/>
          <w:szCs w:val="32"/>
          <w:lang w:val="en-US"/>
        </w:rPr>
        <w:t>0.3</w:t>
      </w:r>
      <w:r>
        <w:rPr>
          <w:rFonts w:ascii="仿宋_GB2312" w:eastAsia="仿宋_GB2312" w:hAnsi="仿宋_GB2312" w:cs="仿宋_GB2312" w:hint="eastAsia"/>
          <w:sz w:val="32"/>
          <w:szCs w:val="32"/>
          <w:lang w:val="en-US"/>
        </w:rPr>
        <w:t>万元，支出</w:t>
      </w:r>
      <w:r w:rsidR="00D3789C">
        <w:rPr>
          <w:rFonts w:ascii="仿宋_GB2312" w:eastAsia="仿宋_GB2312" w:hAnsi="仿宋_GB2312" w:cs="仿宋_GB2312" w:hint="eastAsia"/>
          <w:sz w:val="32"/>
          <w:szCs w:val="32"/>
          <w:lang w:val="en-US"/>
        </w:rPr>
        <w:t>0.10</w:t>
      </w:r>
      <w:r>
        <w:rPr>
          <w:rFonts w:ascii="仿宋_GB2312" w:eastAsia="仿宋_GB2312" w:hAnsi="仿宋_GB2312" w:cs="仿宋_GB2312" w:hint="eastAsia"/>
          <w:sz w:val="32"/>
          <w:szCs w:val="32"/>
          <w:lang w:val="en-US"/>
        </w:rPr>
        <w:t>万元，</w:t>
      </w:r>
      <w:r>
        <w:rPr>
          <w:rFonts w:ascii="仿宋_GB2312" w:eastAsia="仿宋_GB2312" w:hint="eastAsia"/>
          <w:sz w:val="32"/>
          <w:szCs w:val="32"/>
          <w:lang w:val="en-US"/>
        </w:rPr>
        <w:t>完成预算的</w:t>
      </w:r>
      <w:r w:rsidR="00D3789C">
        <w:rPr>
          <w:rFonts w:ascii="仿宋_GB2312" w:eastAsia="仿宋_GB2312" w:hint="eastAsia"/>
          <w:sz w:val="32"/>
          <w:szCs w:val="32"/>
          <w:lang w:val="en-US"/>
        </w:rPr>
        <w:t>0</w:t>
      </w:r>
      <w:r>
        <w:rPr>
          <w:rFonts w:ascii="仿宋_GB2312" w:eastAsia="仿宋_GB2312" w:hint="eastAsia"/>
          <w:sz w:val="32"/>
          <w:szCs w:val="32"/>
          <w:lang w:val="en-US"/>
        </w:rPr>
        <w:t xml:space="preserve"> %，决算数较预算数增加/减少</w:t>
      </w:r>
      <w:r w:rsidR="00D3789C">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w:t>
      </w:r>
      <w:r w:rsidR="00D3789C">
        <w:rPr>
          <w:rFonts w:ascii="仿宋_GB2312" w:eastAsia="仿宋_GB2312" w:hint="eastAsia"/>
          <w:sz w:val="32"/>
          <w:szCs w:val="32"/>
          <w:lang w:val="en-US"/>
        </w:rPr>
        <w:t>。</w:t>
      </w:r>
    </w:p>
    <w:p w14:paraId="1FA66A3D" w14:textId="77777777" w:rsidR="004F092A" w:rsidRDefault="00A02446">
      <w:pPr>
        <w:widowControl/>
        <w:ind w:firstLineChars="200" w:firstLine="622"/>
      </w:pPr>
      <w:r>
        <w:rPr>
          <w:rFonts w:ascii="楷体" w:eastAsia="楷体" w:hAnsi="楷体" w:cs="楷体"/>
          <w:b/>
          <w:color w:val="000000"/>
          <w:sz w:val="31"/>
          <w:szCs w:val="31"/>
          <w:lang w:val="en-US" w:bidi="ar"/>
        </w:rPr>
        <w:t>（三）培训费支出情况说明。</w:t>
      </w:r>
    </w:p>
    <w:p w14:paraId="4E465B95" w14:textId="0E0A277B" w:rsidR="004F092A" w:rsidRDefault="00A02446">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 xml:space="preserve"> 2019年培训费预算为</w:t>
      </w:r>
      <w:r w:rsidR="00E135C1" w:rsidRPr="00E135C1">
        <w:rPr>
          <w:rFonts w:ascii="仿宋_GB2312" w:eastAsia="仿宋_GB2312" w:hAnsi="仿宋_GB2312" w:cs="仿宋_GB2312" w:hint="eastAsia"/>
          <w:color w:val="FF0000"/>
          <w:sz w:val="32"/>
          <w:szCs w:val="32"/>
          <w:lang w:val="en-US"/>
        </w:rPr>
        <w:t>0</w:t>
      </w:r>
      <w:r>
        <w:rPr>
          <w:rFonts w:ascii="仿宋_GB2312" w:eastAsia="仿宋_GB2312" w:hint="eastAsia"/>
          <w:sz w:val="32"/>
          <w:szCs w:val="32"/>
          <w:lang w:val="en-US"/>
        </w:rPr>
        <w:t>万元，支出</w:t>
      </w:r>
      <w:r w:rsidR="00E135C1">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万元，完成预算的</w:t>
      </w:r>
      <w:r w:rsidR="00E135C1">
        <w:rPr>
          <w:rFonts w:ascii="仿宋_GB2312" w:eastAsia="仿宋_GB2312" w:hint="eastAsia"/>
          <w:sz w:val="32"/>
          <w:szCs w:val="32"/>
          <w:lang w:val="en-US"/>
        </w:rPr>
        <w:t>0</w:t>
      </w:r>
      <w:r>
        <w:rPr>
          <w:rFonts w:ascii="仿宋_GB2312" w:eastAsia="仿宋_GB2312" w:hint="eastAsia"/>
          <w:sz w:val="32"/>
          <w:szCs w:val="32"/>
          <w:lang w:val="en-US"/>
        </w:rPr>
        <w:t xml:space="preserve"> %，决算数较预算数增加/减少</w:t>
      </w:r>
      <w:r w:rsidR="00E135C1">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万元，主要原因是</w:t>
      </w:r>
      <w:r w:rsidR="00E135C1">
        <w:rPr>
          <w:rFonts w:ascii="仿宋_GB2312" w:eastAsia="仿宋_GB2312" w:hint="eastAsia"/>
          <w:sz w:val="32"/>
          <w:szCs w:val="32"/>
          <w:lang w:val="en-US"/>
        </w:rPr>
        <w:t>今年未产生培训费。</w:t>
      </w:r>
    </w:p>
    <w:p w14:paraId="7C345085" w14:textId="77777777" w:rsidR="004F092A" w:rsidRDefault="00A02446">
      <w:pPr>
        <w:widowControl/>
        <w:ind w:firstLineChars="200" w:firstLine="622"/>
      </w:pPr>
      <w:r>
        <w:rPr>
          <w:rFonts w:ascii="楷体" w:eastAsia="楷体" w:hAnsi="楷体" w:cs="楷体"/>
          <w:b/>
          <w:color w:val="000000"/>
          <w:sz w:val="31"/>
          <w:szCs w:val="31"/>
          <w:lang w:val="en-US" w:bidi="ar"/>
        </w:rPr>
        <w:t>（四）会议费支出情况说明。</w:t>
      </w:r>
    </w:p>
    <w:p w14:paraId="7E020602" w14:textId="7C26BA50" w:rsidR="004F092A" w:rsidRDefault="00A02446">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 xml:space="preserve"> 2019年会议费预算为</w:t>
      </w:r>
      <w:r w:rsidR="00E135C1">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万元，支出</w:t>
      </w:r>
      <w:r w:rsidR="00E135C1">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万元，完成预算的</w:t>
      </w:r>
      <w:r w:rsidR="00E135C1">
        <w:rPr>
          <w:rFonts w:ascii="仿宋_GB2312" w:eastAsia="仿宋_GB2312" w:hint="eastAsia"/>
          <w:sz w:val="32"/>
          <w:szCs w:val="32"/>
          <w:lang w:val="en-US"/>
        </w:rPr>
        <w:t>0</w:t>
      </w:r>
      <w:r>
        <w:rPr>
          <w:rFonts w:ascii="仿宋_GB2312" w:eastAsia="仿宋_GB2312" w:hint="eastAsia"/>
          <w:sz w:val="32"/>
          <w:szCs w:val="32"/>
          <w:lang w:val="en-US"/>
        </w:rPr>
        <w:t xml:space="preserve"> %，决算数较预算数增加/减少</w:t>
      </w:r>
      <w:r w:rsidR="006F31F7">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万元，主要原因是</w:t>
      </w:r>
      <w:r w:rsidR="006F31F7">
        <w:rPr>
          <w:rFonts w:ascii="仿宋_GB2312" w:eastAsia="仿宋_GB2312" w:hint="eastAsia"/>
          <w:sz w:val="32"/>
          <w:szCs w:val="32"/>
          <w:lang w:val="en-US"/>
        </w:rPr>
        <w:t>今年未产生会议</w:t>
      </w:r>
      <w:r w:rsidR="006F31F7">
        <w:rPr>
          <w:rFonts w:ascii="仿宋_GB2312" w:eastAsia="仿宋_GB2312" w:hint="eastAsia"/>
          <w:sz w:val="32"/>
          <w:szCs w:val="32"/>
          <w:lang w:val="en-US"/>
        </w:rPr>
        <w:lastRenderedPageBreak/>
        <w:t>费。</w:t>
      </w:r>
    </w:p>
    <w:p w14:paraId="2EAD7922" w14:textId="77777777" w:rsidR="004F092A" w:rsidRDefault="00A02446">
      <w:pPr>
        <w:widowControl/>
        <w:ind w:firstLineChars="200" w:firstLine="620"/>
      </w:pPr>
      <w:r>
        <w:rPr>
          <w:rFonts w:ascii="黑体" w:eastAsia="黑体" w:hAnsi="宋体" w:cs="黑体"/>
          <w:color w:val="000000"/>
          <w:sz w:val="31"/>
          <w:szCs w:val="31"/>
          <w:lang w:val="en-US" w:bidi="ar"/>
        </w:rPr>
        <w:t>八、政府性基金预算财政拨款收入支出情况说明</w:t>
      </w:r>
    </w:p>
    <w:p w14:paraId="500CD150" w14:textId="3FA82BD0" w:rsidR="004F092A" w:rsidRDefault="00A02446">
      <w:pPr>
        <w:widowControl/>
        <w:ind w:firstLineChars="200" w:firstLine="640"/>
        <w:rPr>
          <w:rFonts w:ascii="黑体" w:eastAsia="黑体" w:hAnsi="宋体" w:cs="黑体"/>
          <w:color w:val="000000"/>
          <w:sz w:val="31"/>
          <w:szCs w:val="31"/>
          <w:lang w:val="en-US" w:bidi="ar"/>
        </w:rPr>
      </w:pPr>
      <w:r>
        <w:rPr>
          <w:rFonts w:ascii="仿宋_GB2312" w:eastAsia="仿宋_GB2312" w:hAnsi="仿宋_GB2312" w:cs="仿宋_GB2312" w:hint="eastAsia"/>
          <w:sz w:val="32"/>
          <w:szCs w:val="32"/>
        </w:rPr>
        <w:t>本部门无政府性基金决算收支，并已公开空表。</w:t>
      </w:r>
    </w:p>
    <w:p w14:paraId="16C6BA3D" w14:textId="77777777" w:rsidR="004F092A" w:rsidRDefault="00A02446">
      <w:pPr>
        <w:widowControl/>
        <w:ind w:firstLineChars="200" w:firstLine="620"/>
      </w:pPr>
      <w:r>
        <w:rPr>
          <w:rFonts w:ascii="黑体" w:eastAsia="黑体" w:hAnsi="宋体" w:cs="黑体"/>
          <w:color w:val="000000"/>
          <w:sz w:val="31"/>
          <w:szCs w:val="31"/>
          <w:lang w:val="en-US" w:bidi="ar"/>
        </w:rPr>
        <w:t>九、国有资本经营财政拨款收入支出情况说明</w:t>
      </w:r>
    </w:p>
    <w:p w14:paraId="60E37745" w14:textId="023C66EC" w:rsidR="004F092A" w:rsidRDefault="00A02446">
      <w:pPr>
        <w:spacing w:line="360" w:lineRule="auto"/>
        <w:ind w:firstLineChars="225" w:firstLine="720"/>
        <w:rPr>
          <w:rFonts w:ascii="仿宋_GB2312" w:eastAsia="仿宋_GB2312"/>
          <w:sz w:val="32"/>
          <w:szCs w:val="32"/>
          <w:lang w:val="en-US"/>
        </w:rPr>
      </w:pPr>
      <w:r>
        <w:rPr>
          <w:rFonts w:ascii="仿宋_GB2312" w:eastAsia="仿宋_GB2312" w:hAnsi="仿宋_GB2312" w:cs="仿宋_GB2312" w:hint="eastAsia"/>
          <w:sz w:val="32"/>
          <w:szCs w:val="32"/>
        </w:rPr>
        <w:t>本部门无国有资本经营决算拨款收支。</w:t>
      </w:r>
    </w:p>
    <w:p w14:paraId="11638C5A" w14:textId="77777777" w:rsidR="004F092A" w:rsidRDefault="00A02446">
      <w:pPr>
        <w:widowControl/>
        <w:ind w:firstLineChars="200" w:firstLine="620"/>
      </w:pPr>
      <w:r>
        <w:rPr>
          <w:rFonts w:ascii="黑体" w:eastAsia="黑体" w:hAnsi="宋体" w:cs="黑体"/>
          <w:color w:val="000000"/>
          <w:sz w:val="31"/>
          <w:szCs w:val="31"/>
          <w:lang w:val="en-US" w:bidi="ar"/>
        </w:rPr>
        <w:t>十、预算绩效情况说明</w:t>
      </w:r>
    </w:p>
    <w:p w14:paraId="330C1CF5" w14:textId="77777777" w:rsidR="004F092A" w:rsidRDefault="00A02446">
      <w:pPr>
        <w:widowControl/>
        <w:ind w:firstLineChars="200" w:firstLine="622"/>
        <w:rPr>
          <w:rFonts w:ascii="仿宋_GB2312" w:eastAsia="仿宋_GB2312"/>
          <w:sz w:val="32"/>
          <w:szCs w:val="32"/>
          <w:lang w:val="en-US"/>
        </w:rPr>
      </w:pPr>
      <w:r>
        <w:rPr>
          <w:rFonts w:ascii="楷体" w:eastAsia="楷体" w:hAnsi="楷体" w:cs="楷体"/>
          <w:b/>
          <w:color w:val="000000"/>
          <w:sz w:val="31"/>
          <w:szCs w:val="31"/>
          <w:lang w:val="en-US" w:bidi="ar"/>
        </w:rPr>
        <w:t>（一）预算绩效管理工作开展情况说明。</w:t>
      </w:r>
    </w:p>
    <w:p w14:paraId="4A694EC0" w14:textId="40EE1EF5" w:rsidR="004B34F3" w:rsidRDefault="004B34F3">
      <w:pPr>
        <w:widowControl/>
        <w:ind w:firstLineChars="200" w:firstLine="600"/>
        <w:rPr>
          <w:color w:val="333333"/>
          <w:sz w:val="30"/>
          <w:szCs w:val="30"/>
          <w:shd w:val="clear" w:color="auto" w:fill="FFFFFF"/>
        </w:rPr>
      </w:pPr>
      <w:r>
        <w:rPr>
          <w:rFonts w:hint="eastAsia"/>
          <w:color w:val="333333"/>
          <w:sz w:val="30"/>
          <w:szCs w:val="30"/>
          <w:shd w:val="clear" w:color="auto" w:fill="FFFFFF"/>
        </w:rPr>
        <w:t>根据预算绩效管理要求，本部门组织对2019年度一般公共预算项目支出全面开展绩效自评，其中，一级项目 1 个，共涉及资金10万元，占一般公共预算项目支出总额的100%。</w:t>
      </w:r>
    </w:p>
    <w:p w14:paraId="39F605F4" w14:textId="67C9F92E" w:rsidR="004F092A" w:rsidRDefault="00A02446">
      <w:pPr>
        <w:widowControl/>
        <w:ind w:firstLineChars="200" w:firstLine="622"/>
      </w:pPr>
      <w:r>
        <w:rPr>
          <w:rFonts w:ascii="楷体" w:eastAsia="楷体" w:hAnsi="楷体" w:cs="楷体"/>
          <w:b/>
          <w:color w:val="000000"/>
          <w:sz w:val="31"/>
          <w:szCs w:val="31"/>
          <w:lang w:val="en-US" w:bidi="ar"/>
        </w:rPr>
        <w:t>（二）部门决算中项目绩效自评结果。</w:t>
      </w:r>
    </w:p>
    <w:p w14:paraId="2E4F4526" w14:textId="77777777" w:rsidR="004F092A" w:rsidRDefault="00A02446">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具体说明各项目绩效自评结果并公开</w:t>
      </w:r>
      <w:r>
        <w:rPr>
          <w:rFonts w:ascii="仿宋_GB2312" w:eastAsia="仿宋_GB2312" w:hAnsi="仿宋_GB2312" w:cs="仿宋_GB2312" w:hint="eastAsia"/>
          <w:sz w:val="32"/>
          <w:szCs w:val="32"/>
        </w:rPr>
        <w:t>“部门预算（项目）绩效目标自评表”、“部门整体支出绩效自评表”。</w:t>
      </w:r>
    </w:p>
    <w:bookmarkStart w:id="0" w:name="_MON_1665300248"/>
    <w:bookmarkEnd w:id="0"/>
    <w:p w14:paraId="5BDEE1B7" w14:textId="34DECB18" w:rsidR="004F092A" w:rsidRPr="00125F0B" w:rsidRDefault="00861CF2" w:rsidP="00125F0B">
      <w:pPr>
        <w:spacing w:line="360" w:lineRule="auto"/>
        <w:rPr>
          <w:rFonts w:ascii="仿宋_GB2312" w:eastAsia="仿宋_GB2312"/>
          <w:sz w:val="32"/>
          <w:szCs w:val="32"/>
        </w:rPr>
        <w:sectPr w:rsidR="004F092A" w:rsidRPr="00125F0B">
          <w:pgSz w:w="11910" w:h="16840"/>
          <w:pgMar w:top="1540" w:right="1480" w:bottom="280" w:left="1360" w:header="720" w:footer="720" w:gutter="0"/>
          <w:cols w:space="720"/>
        </w:sectPr>
      </w:pPr>
      <w:r>
        <w:rPr>
          <w:rFonts w:ascii="楷体" w:eastAsia="楷体" w:hAnsi="楷体" w:cs="楷体" w:hint="eastAsia"/>
          <w:sz w:val="32"/>
          <w:szCs w:val="32"/>
        </w:rPr>
        <w:object w:dxaOrig="9326" w:dyaOrig="13884" w14:anchorId="02565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6.5pt;height:694.5pt" o:ole="">
            <v:imagedata r:id="rId10" o:title=""/>
          </v:shape>
          <o:OLEObject Type="Embed" ProgID="Excel.Sheet.8" ShapeID="_x0000_i1025" DrawAspect="Content" ObjectID="_1665320258" r:id="rId11"/>
        </w:object>
      </w:r>
    </w:p>
    <w:bookmarkStart w:id="1" w:name="_MON_1665315175"/>
    <w:bookmarkEnd w:id="1"/>
    <w:p w14:paraId="108610CF" w14:textId="249D47CF" w:rsidR="004F092A" w:rsidRDefault="00C6484C">
      <w:pPr>
        <w:widowControl/>
        <w:rPr>
          <w:rFonts w:ascii="仿宋_GB2312" w:eastAsia="仿宋_GB2312"/>
          <w:sz w:val="32"/>
          <w:szCs w:val="32"/>
          <w:lang w:val="en-US"/>
        </w:rPr>
      </w:pPr>
      <w:r>
        <w:rPr>
          <w:rFonts w:ascii="楷体" w:eastAsia="楷体" w:hAnsi="楷体" w:cs="楷体" w:hint="eastAsia"/>
          <w:sz w:val="32"/>
          <w:szCs w:val="32"/>
          <w:lang w:val="en-US"/>
        </w:rPr>
        <w:object w:dxaOrig="16007" w:dyaOrig="11788" w14:anchorId="44E69B48">
          <v:shape id="_x0000_i1065" type="#_x0000_t75" style="width:800.25pt;height:589.5pt" o:ole="">
            <v:imagedata r:id="rId12" o:title=""/>
          </v:shape>
          <o:OLEObject Type="Embed" ProgID="Excel.Sheet.8" ShapeID="_x0000_i1065" DrawAspect="Content" ObjectID="_1665320259" r:id="rId13"/>
        </w:object>
      </w:r>
    </w:p>
    <w:bookmarkStart w:id="2" w:name="_MON_1665318392"/>
    <w:bookmarkEnd w:id="2"/>
    <w:p w14:paraId="023F9B30" w14:textId="3B303847" w:rsidR="004F092A" w:rsidRDefault="00C6484C">
      <w:pPr>
        <w:spacing w:line="360" w:lineRule="auto"/>
        <w:ind w:firstLineChars="225" w:firstLine="720"/>
        <w:rPr>
          <w:rFonts w:ascii="仿宋_GB2312" w:eastAsia="仿宋_GB2312"/>
          <w:sz w:val="32"/>
          <w:szCs w:val="32"/>
        </w:rPr>
      </w:pPr>
      <w:r>
        <w:rPr>
          <w:rFonts w:ascii="楷体" w:eastAsia="楷体" w:hAnsi="楷体" w:cs="楷体" w:hint="eastAsia"/>
          <w:sz w:val="32"/>
          <w:szCs w:val="32"/>
          <w:lang w:val="en-US"/>
        </w:rPr>
        <w:object w:dxaOrig="14580" w:dyaOrig="8313" w14:anchorId="71BF5D3A">
          <v:shape id="_x0000_i1040" type="#_x0000_t75" style="width:729pt;height:415.5pt" o:ole="">
            <v:imagedata r:id="rId14" o:title=""/>
          </v:shape>
          <o:OLEObject Type="Embed" ProgID="Excel.Sheet.8" ShapeID="_x0000_i1040" DrawAspect="Content" ObjectID="_1665320260" r:id="rId15"/>
        </w:object>
      </w:r>
    </w:p>
    <w:p w14:paraId="5D312693" w14:textId="77777777" w:rsidR="004F092A" w:rsidRDefault="004F092A">
      <w:pPr>
        <w:rPr>
          <w:rFonts w:ascii="黑体" w:eastAsia="黑体" w:hAnsi="宋体" w:cs="黑体"/>
          <w:color w:val="000000"/>
          <w:sz w:val="31"/>
          <w:szCs w:val="31"/>
          <w:lang w:val="en-US" w:bidi="ar"/>
        </w:rPr>
        <w:sectPr w:rsidR="004F092A">
          <w:pgSz w:w="16840" w:h="11910" w:orient="landscape"/>
          <w:pgMar w:top="1360" w:right="1540" w:bottom="1480" w:left="164" w:header="720" w:footer="720" w:gutter="0"/>
          <w:cols w:space="720"/>
        </w:sectPr>
      </w:pPr>
    </w:p>
    <w:p w14:paraId="41A1C0B4" w14:textId="77777777" w:rsidR="004F092A" w:rsidRDefault="00A02446">
      <w:pPr>
        <w:widowControl/>
        <w:ind w:firstLineChars="200" w:firstLine="620"/>
      </w:pPr>
      <w:r>
        <w:rPr>
          <w:rFonts w:ascii="黑体" w:eastAsia="黑体" w:hAnsi="宋体" w:cs="黑体"/>
          <w:color w:val="000000"/>
          <w:sz w:val="31"/>
          <w:szCs w:val="31"/>
          <w:lang w:val="en-US" w:bidi="ar"/>
        </w:rPr>
        <w:lastRenderedPageBreak/>
        <w:t>十一、其他重要事项说明</w:t>
      </w:r>
    </w:p>
    <w:p w14:paraId="756A8810" w14:textId="77777777" w:rsidR="004F092A" w:rsidRDefault="00A02446">
      <w:pPr>
        <w:widowControl/>
        <w:ind w:firstLineChars="200" w:firstLine="622"/>
      </w:pPr>
      <w:r>
        <w:rPr>
          <w:rFonts w:ascii="楷体" w:eastAsia="楷体" w:hAnsi="楷体" w:cs="楷体"/>
          <w:b/>
          <w:color w:val="000000"/>
          <w:sz w:val="31"/>
          <w:szCs w:val="31"/>
          <w:lang w:val="en-US" w:bidi="ar"/>
        </w:rPr>
        <w:t>（一）机关运行经费支出情况说明。</w:t>
      </w:r>
    </w:p>
    <w:p w14:paraId="12F2C361" w14:textId="11D666A4" w:rsidR="004F092A" w:rsidRDefault="00A02446">
      <w:pPr>
        <w:ind w:firstLine="640"/>
        <w:rPr>
          <w:rFonts w:ascii="楷体" w:eastAsia="楷体" w:hAnsi="楷体" w:cs="楷体"/>
          <w:b/>
          <w:color w:val="000000"/>
          <w:sz w:val="31"/>
          <w:szCs w:val="31"/>
          <w:lang w:val="en-US" w:bidi="ar"/>
        </w:rPr>
      </w:pPr>
      <w:r>
        <w:rPr>
          <w:rFonts w:ascii="仿宋_GB2312" w:eastAsia="仿宋_GB2312" w:hAnsi="仿宋_GB2312" w:cs="仿宋_GB2312" w:hint="eastAsia"/>
          <w:sz w:val="32"/>
          <w:szCs w:val="32"/>
          <w:lang w:val="en-US"/>
        </w:rPr>
        <w:t>2019年机关运行经费预算为</w:t>
      </w:r>
      <w:r w:rsidR="00726502">
        <w:rPr>
          <w:rFonts w:ascii="仿宋_GB2312" w:eastAsia="仿宋_GB2312" w:hAnsi="仿宋_GB2312" w:cs="仿宋_GB2312" w:hint="eastAsia"/>
          <w:sz w:val="32"/>
          <w:szCs w:val="32"/>
          <w:lang w:val="en-US"/>
        </w:rPr>
        <w:t>13.94</w:t>
      </w:r>
      <w:r>
        <w:rPr>
          <w:rFonts w:ascii="仿宋_GB2312" w:eastAsia="仿宋_GB2312" w:hAnsi="仿宋_GB2312" w:cs="仿宋_GB2312" w:hint="eastAsia"/>
          <w:sz w:val="32"/>
          <w:szCs w:val="32"/>
          <w:lang w:val="en-US"/>
        </w:rPr>
        <w:t>万元，支出决算为</w:t>
      </w:r>
      <w:r w:rsidR="00726502">
        <w:rPr>
          <w:rFonts w:ascii="仿宋_GB2312" w:eastAsia="仿宋_GB2312" w:hAnsi="仿宋_GB2312" w:cs="仿宋_GB2312" w:hint="eastAsia"/>
          <w:sz w:val="32"/>
          <w:szCs w:val="32"/>
          <w:lang w:val="en-US"/>
        </w:rPr>
        <w:t>15.35</w:t>
      </w:r>
      <w:r>
        <w:rPr>
          <w:rFonts w:ascii="仿宋_GB2312" w:eastAsia="仿宋_GB2312" w:hAnsi="仿宋_GB2312" w:cs="仿宋_GB2312" w:hint="eastAsia"/>
          <w:sz w:val="32"/>
          <w:szCs w:val="32"/>
          <w:lang w:val="en-US"/>
        </w:rPr>
        <w:t>万元，完成预算的</w:t>
      </w:r>
      <w:r w:rsidR="00726502">
        <w:rPr>
          <w:rFonts w:ascii="仿宋_GB2312" w:eastAsia="仿宋_GB2312" w:hAnsi="仿宋_GB2312" w:cs="仿宋_GB2312" w:hint="eastAsia"/>
          <w:sz w:val="32"/>
          <w:szCs w:val="32"/>
          <w:lang w:val="en-US"/>
        </w:rPr>
        <w:t>110%</w:t>
      </w:r>
      <w:r>
        <w:rPr>
          <w:rFonts w:ascii="仿宋_GB2312" w:eastAsia="仿宋_GB2312" w:hAnsi="仿宋_GB2312" w:cs="仿宋_GB2312" w:hint="eastAsia"/>
          <w:sz w:val="32"/>
          <w:szCs w:val="32"/>
          <w:lang w:val="en-US"/>
        </w:rPr>
        <w:t xml:space="preserve"> %。决算数较预算数增加</w:t>
      </w:r>
      <w:r w:rsidR="00726502">
        <w:rPr>
          <w:rFonts w:ascii="仿宋_GB2312" w:eastAsia="仿宋_GB2312" w:hAnsi="仿宋_GB2312" w:cs="仿宋_GB2312" w:hint="eastAsia"/>
          <w:sz w:val="32"/>
          <w:szCs w:val="32"/>
          <w:lang w:val="en-US"/>
        </w:rPr>
        <w:t>10</w:t>
      </w:r>
      <w:r>
        <w:rPr>
          <w:rFonts w:ascii="仿宋_GB2312" w:eastAsia="仿宋_GB2312" w:hAnsi="仿宋_GB2312" w:cs="仿宋_GB2312" w:hint="eastAsia"/>
          <w:sz w:val="32"/>
          <w:szCs w:val="32"/>
          <w:lang w:val="en-US"/>
        </w:rPr>
        <w:t>%，主要原因是</w:t>
      </w:r>
      <w:r w:rsidR="00726502">
        <w:rPr>
          <w:rFonts w:ascii="仿宋_GB2312" w:eastAsia="仿宋_GB2312" w:hAnsi="仿宋_GB2312" w:cs="仿宋_GB2312" w:hint="eastAsia"/>
          <w:sz w:val="32"/>
          <w:szCs w:val="32"/>
          <w:lang w:val="en-US"/>
        </w:rPr>
        <w:t>开展基层工会规范化建设投入经费增加。</w:t>
      </w:r>
    </w:p>
    <w:p w14:paraId="063E1391" w14:textId="77777777" w:rsidR="004F092A" w:rsidRDefault="00A02446">
      <w:pPr>
        <w:widowControl/>
        <w:ind w:firstLineChars="200" w:firstLine="622"/>
        <w:rPr>
          <w:rFonts w:ascii="楷体" w:eastAsia="楷体" w:hAnsi="楷体" w:cs="楷体"/>
          <w:b/>
          <w:color w:val="000000"/>
          <w:sz w:val="31"/>
          <w:szCs w:val="31"/>
          <w:lang w:val="en-US" w:bidi="ar"/>
        </w:rPr>
      </w:pPr>
      <w:r>
        <w:rPr>
          <w:rFonts w:ascii="楷体" w:eastAsia="楷体" w:hAnsi="楷体" w:cs="楷体"/>
          <w:b/>
          <w:color w:val="000000"/>
          <w:sz w:val="31"/>
          <w:szCs w:val="31"/>
          <w:lang w:val="en-US" w:bidi="ar"/>
        </w:rPr>
        <w:t>（二）政府采购支出情况说明。</w:t>
      </w:r>
    </w:p>
    <w:p w14:paraId="4206F5C5" w14:textId="32BD9D17" w:rsidR="004F092A" w:rsidRDefault="00A02446">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本部门2019年无政府采购支出。</w:t>
      </w:r>
    </w:p>
    <w:p w14:paraId="200F5984" w14:textId="77777777" w:rsidR="004F092A" w:rsidRDefault="00A02446">
      <w:pPr>
        <w:widowControl/>
        <w:ind w:firstLineChars="200" w:firstLine="622"/>
      </w:pPr>
      <w:r>
        <w:rPr>
          <w:rFonts w:ascii="楷体" w:eastAsia="楷体" w:hAnsi="楷体" w:cs="楷体"/>
          <w:b/>
          <w:color w:val="000000"/>
          <w:sz w:val="31"/>
          <w:szCs w:val="31"/>
          <w:lang w:val="en-US" w:bidi="ar"/>
        </w:rPr>
        <w:t>（三）国有资产占用及购置情况说明。</w:t>
      </w:r>
    </w:p>
    <w:p w14:paraId="07E9D35B" w14:textId="699E4617" w:rsidR="004F092A" w:rsidRDefault="00A02446">
      <w:pPr>
        <w:ind w:firstLineChars="200" w:firstLine="640"/>
        <w:rPr>
          <w:rFonts w:ascii="黑体" w:eastAsia="黑体" w:hAnsi="宋体" w:cs="黑体"/>
          <w:color w:val="000000"/>
          <w:sz w:val="31"/>
          <w:szCs w:val="31"/>
          <w:lang w:val="en-US" w:bidi="ar"/>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lang w:val="en-US"/>
        </w:rPr>
        <w:t>2019年末，本部门所属单位共有车辆</w:t>
      </w:r>
      <w:r w:rsidR="00125F0B">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辆；单价50万元以上的通用设备</w:t>
      </w:r>
      <w:r w:rsidR="00726502">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台（套）；单价100万元以上的通用设备</w:t>
      </w:r>
      <w:r w:rsidR="00726502">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台（套）。2019年当年购置车辆XX辆；购置单价50万元以上的设备</w:t>
      </w:r>
      <w:r w:rsidR="00726502">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台（套）；购置单价100万元以上的通用设备</w:t>
      </w:r>
      <w:r w:rsidR="00726502">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w:t>
      </w:r>
    </w:p>
    <w:p w14:paraId="305DF897" w14:textId="7F38BF36" w:rsidR="004F092A" w:rsidRDefault="004F092A">
      <w:pPr>
        <w:widowControl/>
        <w:jc w:val="center"/>
        <w:rPr>
          <w:rFonts w:ascii="黑体" w:eastAsia="黑体" w:hAnsi="宋体" w:cs="黑体"/>
          <w:color w:val="000000"/>
          <w:sz w:val="43"/>
          <w:szCs w:val="43"/>
          <w:lang w:val="en-US" w:bidi="ar"/>
        </w:rPr>
      </w:pPr>
    </w:p>
    <w:p w14:paraId="20168AFB" w14:textId="77777777" w:rsidR="004F092A" w:rsidRDefault="004F092A">
      <w:pPr>
        <w:widowControl/>
        <w:jc w:val="center"/>
        <w:rPr>
          <w:rFonts w:ascii="黑体" w:eastAsia="黑体" w:hAnsi="宋体" w:cs="黑体"/>
          <w:color w:val="000000"/>
          <w:sz w:val="43"/>
          <w:szCs w:val="43"/>
          <w:lang w:val="en-US" w:bidi="ar"/>
        </w:rPr>
      </w:pPr>
    </w:p>
    <w:p w14:paraId="1BDE75A9" w14:textId="77777777" w:rsidR="004F092A" w:rsidRDefault="00A02446">
      <w:pPr>
        <w:widowControl/>
        <w:jc w:val="center"/>
      </w:pPr>
      <w:r>
        <w:rPr>
          <w:rFonts w:ascii="黑体" w:eastAsia="黑体" w:hAnsi="宋体" w:cs="黑体"/>
          <w:color w:val="000000"/>
          <w:sz w:val="43"/>
          <w:szCs w:val="43"/>
          <w:lang w:val="en-US" w:bidi="ar"/>
        </w:rPr>
        <w:t>第四部分 专业名词解释</w:t>
      </w:r>
    </w:p>
    <w:p w14:paraId="405489E5" w14:textId="77777777" w:rsidR="004F092A" w:rsidRDefault="004F092A">
      <w:pPr>
        <w:widowControl/>
        <w:ind w:leftChars="200" w:left="440"/>
        <w:rPr>
          <w:rFonts w:ascii="黑体" w:eastAsia="黑体" w:hAnsi="宋体" w:cs="黑体"/>
          <w:color w:val="000000"/>
          <w:sz w:val="31"/>
          <w:szCs w:val="31"/>
          <w:lang w:val="en-US" w:bidi="ar"/>
        </w:rPr>
      </w:pPr>
    </w:p>
    <w:p w14:paraId="063AE432" w14:textId="77777777" w:rsidR="004F092A" w:rsidRDefault="00A024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基本支出：指为保障机构正常运转、完成日常工作任务而发生的各项支出。</w:t>
      </w:r>
    </w:p>
    <w:p w14:paraId="1C510904" w14:textId="77777777" w:rsidR="004F092A" w:rsidRDefault="00A0244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项目支出：指单位为完成特定的行政工作任务或事业发展目标所发生的各项支出。</w:t>
      </w:r>
    </w:p>
    <w:p w14:paraId="6BD3906E" w14:textId="77777777" w:rsidR="004F092A" w:rsidRDefault="00A02446">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3.“三公”经费：指部门使用一般公共预算财政拨款安排的因公出国（境）费、公务用车购置及运行费和公务接待费支出。</w:t>
      </w:r>
    </w:p>
    <w:p w14:paraId="2E58ABB9" w14:textId="77777777" w:rsidR="004F092A" w:rsidRDefault="00A02446">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4.财政拨款收入：指本级财政当年拨付的资金。</w:t>
      </w:r>
    </w:p>
    <w:p w14:paraId="1AC09115" w14:textId="77777777" w:rsidR="004F092A" w:rsidRDefault="00A02446">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b/>
      </w:r>
      <w:r>
        <w:rPr>
          <w:rFonts w:ascii="黑体" w:eastAsia="黑体" w:hAnsi="黑体" w:cs="黑体" w:hint="eastAsia"/>
          <w:sz w:val="36"/>
          <w:szCs w:val="36"/>
        </w:rPr>
        <w:t xml:space="preserve">  </w:t>
      </w:r>
      <w:r>
        <w:rPr>
          <w:rFonts w:ascii="仿宋_GB2312" w:eastAsia="仿宋_GB2312" w:hAnsi="仿宋_GB2312" w:cs="仿宋_GB2312" w:hint="eastAsia"/>
          <w:sz w:val="32"/>
          <w:szCs w:val="32"/>
        </w:rPr>
        <w:t xml:space="preserve">             </w:t>
      </w:r>
    </w:p>
    <w:p w14:paraId="0BC43C9F" w14:textId="77777777" w:rsidR="004F092A" w:rsidRDefault="004F092A" w:rsidP="00CD3479">
      <w:pPr>
        <w:pStyle w:val="a5"/>
        <w:tabs>
          <w:tab w:val="left" w:pos="1235"/>
        </w:tabs>
        <w:spacing w:line="364" w:lineRule="auto"/>
        <w:ind w:left="0" w:firstLine="0"/>
        <w:rPr>
          <w:b/>
          <w:bCs/>
          <w:sz w:val="20"/>
          <w:szCs w:val="20"/>
          <w:lang w:val="en-US"/>
        </w:rPr>
      </w:pPr>
    </w:p>
    <w:sectPr w:rsidR="004F092A">
      <w:pgSz w:w="11910" w:h="16840"/>
      <w:pgMar w:top="1540" w:right="1480" w:bottom="164"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A86F1" w14:textId="77777777" w:rsidR="00AC1BC4" w:rsidRDefault="00AC1BC4" w:rsidP="00D27363">
      <w:r>
        <w:separator/>
      </w:r>
    </w:p>
  </w:endnote>
  <w:endnote w:type="continuationSeparator" w:id="0">
    <w:p w14:paraId="7FED32FC" w14:textId="77777777" w:rsidR="00AC1BC4" w:rsidRDefault="00AC1BC4" w:rsidP="00D2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011062"/>
      <w:docPartObj>
        <w:docPartGallery w:val="Page Numbers (Bottom of Page)"/>
        <w:docPartUnique/>
      </w:docPartObj>
    </w:sdtPr>
    <w:sdtEndPr/>
    <w:sdtContent>
      <w:p w14:paraId="239114B3" w14:textId="4C8237B9" w:rsidR="00E91EE3" w:rsidRDefault="00E91EE3">
        <w:pPr>
          <w:pStyle w:val="a8"/>
        </w:pPr>
        <w:r>
          <w:fldChar w:fldCharType="begin"/>
        </w:r>
        <w:r>
          <w:instrText>PAGE   \* MERGEFORMAT</w:instrText>
        </w:r>
        <w:r>
          <w:fldChar w:fldCharType="separate"/>
        </w:r>
        <w:r>
          <w:t>2</w:t>
        </w:r>
        <w:r>
          <w:fldChar w:fldCharType="end"/>
        </w:r>
      </w:p>
    </w:sdtContent>
  </w:sdt>
  <w:p w14:paraId="1AB85366" w14:textId="77777777" w:rsidR="00E91EE3" w:rsidRDefault="00E91E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4166D" w14:textId="77777777" w:rsidR="00AC1BC4" w:rsidRDefault="00AC1BC4" w:rsidP="00D27363">
      <w:r>
        <w:separator/>
      </w:r>
    </w:p>
  </w:footnote>
  <w:footnote w:type="continuationSeparator" w:id="0">
    <w:p w14:paraId="4003D37E" w14:textId="77777777" w:rsidR="00AC1BC4" w:rsidRDefault="00AC1BC4" w:rsidP="00D2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313295"/>
    <w:multiLevelType w:val="singleLevel"/>
    <w:tmpl w:val="94313295"/>
    <w:lvl w:ilvl="0">
      <w:start w:val="2"/>
      <w:numFmt w:val="chineseCounting"/>
      <w:suff w:val="space"/>
      <w:lvlText w:val="第%1部分"/>
      <w:lvlJc w:val="left"/>
      <w:rPr>
        <w:rFonts w:hint="eastAsia"/>
      </w:rPr>
    </w:lvl>
  </w:abstractNum>
  <w:abstractNum w:abstractNumId="1" w15:restartNumberingAfterBreak="0">
    <w:nsid w:val="B777A3BB"/>
    <w:multiLevelType w:val="singleLevel"/>
    <w:tmpl w:val="B777A3BB"/>
    <w:lvl w:ilvl="0">
      <w:start w:val="1"/>
      <w:numFmt w:val="chineseCounting"/>
      <w:suff w:val="nothing"/>
      <w:lvlText w:val="（%1）"/>
      <w:lvlJc w:val="left"/>
      <w:rPr>
        <w:rFonts w:hint="eastAsia"/>
      </w:rPr>
    </w:lvl>
  </w:abstractNum>
  <w:abstractNum w:abstractNumId="2" w15:restartNumberingAfterBreak="0">
    <w:nsid w:val="EFD13E9A"/>
    <w:multiLevelType w:val="singleLevel"/>
    <w:tmpl w:val="EFD13E9A"/>
    <w:lvl w:ilvl="0">
      <w:start w:val="2"/>
      <w:numFmt w:val="chineseCounting"/>
      <w:suff w:val="nothing"/>
      <w:lvlText w:val="（%1）"/>
      <w:lvlJc w:val="left"/>
      <w:rPr>
        <w:rFonts w:hint="eastAsia"/>
      </w:rPr>
    </w:lvl>
  </w:abstractNum>
  <w:abstractNum w:abstractNumId="3" w15:restartNumberingAfterBreak="0">
    <w:nsid w:val="0EE1592D"/>
    <w:multiLevelType w:val="singleLevel"/>
    <w:tmpl w:val="0EE1592D"/>
    <w:lvl w:ilvl="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4F092A"/>
    <w:rsid w:val="000A1B91"/>
    <w:rsid w:val="000E4A58"/>
    <w:rsid w:val="00124387"/>
    <w:rsid w:val="00125F0B"/>
    <w:rsid w:val="001323EA"/>
    <w:rsid w:val="0015245E"/>
    <w:rsid w:val="001552AE"/>
    <w:rsid w:val="00161298"/>
    <w:rsid w:val="001B63E8"/>
    <w:rsid w:val="002073A2"/>
    <w:rsid w:val="00226BB9"/>
    <w:rsid w:val="002311AC"/>
    <w:rsid w:val="00250B86"/>
    <w:rsid w:val="00283630"/>
    <w:rsid w:val="00290CE1"/>
    <w:rsid w:val="002A43B2"/>
    <w:rsid w:val="002B1AEF"/>
    <w:rsid w:val="002D6174"/>
    <w:rsid w:val="002E0D50"/>
    <w:rsid w:val="00321318"/>
    <w:rsid w:val="0033644C"/>
    <w:rsid w:val="003B3116"/>
    <w:rsid w:val="003B7073"/>
    <w:rsid w:val="003C675C"/>
    <w:rsid w:val="003D3867"/>
    <w:rsid w:val="003F0E02"/>
    <w:rsid w:val="003F533C"/>
    <w:rsid w:val="00440CA4"/>
    <w:rsid w:val="00447F8B"/>
    <w:rsid w:val="00455A26"/>
    <w:rsid w:val="00463193"/>
    <w:rsid w:val="00473A08"/>
    <w:rsid w:val="004B34F3"/>
    <w:rsid w:val="004F092A"/>
    <w:rsid w:val="004F3374"/>
    <w:rsid w:val="00556620"/>
    <w:rsid w:val="00587AF5"/>
    <w:rsid w:val="005A67BE"/>
    <w:rsid w:val="005D59FC"/>
    <w:rsid w:val="005E6449"/>
    <w:rsid w:val="005E7314"/>
    <w:rsid w:val="005F17B7"/>
    <w:rsid w:val="00615FE5"/>
    <w:rsid w:val="00616BFD"/>
    <w:rsid w:val="006618A7"/>
    <w:rsid w:val="0067232B"/>
    <w:rsid w:val="006D41B6"/>
    <w:rsid w:val="006F0279"/>
    <w:rsid w:val="006F31F7"/>
    <w:rsid w:val="00711433"/>
    <w:rsid w:val="00721086"/>
    <w:rsid w:val="00726502"/>
    <w:rsid w:val="007339E4"/>
    <w:rsid w:val="00775052"/>
    <w:rsid w:val="007D007E"/>
    <w:rsid w:val="007E0EDD"/>
    <w:rsid w:val="007E4E05"/>
    <w:rsid w:val="007F5E89"/>
    <w:rsid w:val="007F6811"/>
    <w:rsid w:val="00812EC7"/>
    <w:rsid w:val="008175B0"/>
    <w:rsid w:val="0086157C"/>
    <w:rsid w:val="00861CF2"/>
    <w:rsid w:val="00896F1C"/>
    <w:rsid w:val="008C4519"/>
    <w:rsid w:val="008E7BD1"/>
    <w:rsid w:val="009047A2"/>
    <w:rsid w:val="009469D0"/>
    <w:rsid w:val="00946EA9"/>
    <w:rsid w:val="00975C82"/>
    <w:rsid w:val="009A00CA"/>
    <w:rsid w:val="009C5819"/>
    <w:rsid w:val="009E2072"/>
    <w:rsid w:val="00A02446"/>
    <w:rsid w:val="00A04A94"/>
    <w:rsid w:val="00A05028"/>
    <w:rsid w:val="00A16014"/>
    <w:rsid w:val="00A37B59"/>
    <w:rsid w:val="00A61DDC"/>
    <w:rsid w:val="00AA4D84"/>
    <w:rsid w:val="00AC1BC4"/>
    <w:rsid w:val="00B0045E"/>
    <w:rsid w:val="00B31DBE"/>
    <w:rsid w:val="00B40039"/>
    <w:rsid w:val="00B972D2"/>
    <w:rsid w:val="00BB71D9"/>
    <w:rsid w:val="00BD6DF0"/>
    <w:rsid w:val="00BF0097"/>
    <w:rsid w:val="00C5205F"/>
    <w:rsid w:val="00C532E3"/>
    <w:rsid w:val="00C6057B"/>
    <w:rsid w:val="00C6484C"/>
    <w:rsid w:val="00C749CD"/>
    <w:rsid w:val="00CD3479"/>
    <w:rsid w:val="00CE07DB"/>
    <w:rsid w:val="00D0054E"/>
    <w:rsid w:val="00D227E5"/>
    <w:rsid w:val="00D22BE3"/>
    <w:rsid w:val="00D27363"/>
    <w:rsid w:val="00D3789C"/>
    <w:rsid w:val="00D55297"/>
    <w:rsid w:val="00D7112E"/>
    <w:rsid w:val="00D73718"/>
    <w:rsid w:val="00DB42F1"/>
    <w:rsid w:val="00DF5159"/>
    <w:rsid w:val="00E103DC"/>
    <w:rsid w:val="00E135C1"/>
    <w:rsid w:val="00E73747"/>
    <w:rsid w:val="00E91EE3"/>
    <w:rsid w:val="00EA7A7D"/>
    <w:rsid w:val="00EA7C17"/>
    <w:rsid w:val="00EB5325"/>
    <w:rsid w:val="00ED37A3"/>
    <w:rsid w:val="00EE3454"/>
    <w:rsid w:val="00F17FAA"/>
    <w:rsid w:val="00F2347F"/>
    <w:rsid w:val="00F40764"/>
    <w:rsid w:val="00F529C4"/>
    <w:rsid w:val="00F84A40"/>
    <w:rsid w:val="00FC68E9"/>
    <w:rsid w:val="00FF170F"/>
    <w:rsid w:val="1AD4525E"/>
    <w:rsid w:val="1AEF49DA"/>
    <w:rsid w:val="1C1E6A85"/>
    <w:rsid w:val="3181357F"/>
    <w:rsid w:val="44C575CE"/>
    <w:rsid w:val="4AB81267"/>
    <w:rsid w:val="5C954FBF"/>
    <w:rsid w:val="5DD52A29"/>
    <w:rsid w:val="75B2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599B0"/>
  <w15:docId w15:val="{B890E607-181E-42CC-988D-3DA581AF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ind w:left="2194"/>
      <w:outlineLvl w:val="0"/>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3"/>
    </w:pPr>
    <w:rPr>
      <w:sz w:val="32"/>
      <w:szCs w:val="32"/>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13" w:right="106" w:firstLine="640"/>
      <w:jc w:val="both"/>
    </w:pPr>
  </w:style>
  <w:style w:type="paragraph" w:customStyle="1" w:styleId="TableParagraph">
    <w:name w:val="Table Paragraph"/>
    <w:basedOn w:val="a"/>
    <w:uiPriority w:val="1"/>
    <w:qFormat/>
  </w:style>
  <w:style w:type="paragraph" w:styleId="a6">
    <w:name w:val="header"/>
    <w:basedOn w:val="a"/>
    <w:link w:val="a7"/>
    <w:rsid w:val="00D273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27363"/>
    <w:rPr>
      <w:rFonts w:ascii="仿宋" w:eastAsia="仿宋" w:hAnsi="仿宋" w:cs="仿宋"/>
      <w:sz w:val="18"/>
      <w:szCs w:val="18"/>
      <w:lang w:val="zh-CN" w:bidi="zh-CN"/>
    </w:rPr>
  </w:style>
  <w:style w:type="paragraph" w:styleId="a8">
    <w:name w:val="footer"/>
    <w:basedOn w:val="a"/>
    <w:link w:val="a9"/>
    <w:uiPriority w:val="99"/>
    <w:rsid w:val="00D27363"/>
    <w:pPr>
      <w:tabs>
        <w:tab w:val="center" w:pos="4153"/>
        <w:tab w:val="right" w:pos="8306"/>
      </w:tabs>
      <w:snapToGrid w:val="0"/>
    </w:pPr>
    <w:rPr>
      <w:sz w:val="18"/>
      <w:szCs w:val="18"/>
    </w:rPr>
  </w:style>
  <w:style w:type="character" w:customStyle="1" w:styleId="a9">
    <w:name w:val="页脚 字符"/>
    <w:basedOn w:val="a0"/>
    <w:link w:val="a8"/>
    <w:uiPriority w:val="99"/>
    <w:rsid w:val="00D27363"/>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97-2003_Worksheet1.xls"/><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xls"/><Relationship Id="rId5" Type="http://schemas.openxmlformats.org/officeDocument/2006/relationships/settings" Target="settings.xml"/><Relationship Id="rId15" Type="http://schemas.openxmlformats.org/officeDocument/2006/relationships/oleObject" Target="embeddings/Microsoft_Excel_97-2003_Worksheet2.xls"/><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AB18C5E4-2778-46B9-8AD1-06FE211CD2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22</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刘 蓓</cp:lastModifiedBy>
  <cp:revision>119</cp:revision>
  <dcterms:created xsi:type="dcterms:W3CDTF">2020-08-26T01:03:00Z</dcterms:created>
  <dcterms:modified xsi:type="dcterms:W3CDTF">2020-10-27T08:11:00Z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2052-11.1.0.9912</vt:lpwstr>
  </property>
</Properties>
</file>