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D4051F" w:rsidRDefault="00D4051F" w:rsidP="00D4051F">
      <w:pPr>
        <w:widowControl/>
        <w:shd w:val="clear" w:color="auto" w:fill="FFFFFF"/>
        <w:spacing w:before="100" w:beforeAutospacing="1" w:after="100" w:afterAutospacing="1"/>
        <w:jc w:val="center"/>
        <w:rPr>
          <w:rFonts w:ascii="宋体" w:eastAsia="宋体" w:hAnsi="宋体" w:cs="Helvetica" w:hint="eastAsia"/>
          <w:b/>
          <w:bCs/>
          <w:color w:val="333333"/>
          <w:kern w:val="0"/>
          <w:sz w:val="27"/>
        </w:rPr>
      </w:pPr>
      <w:r w:rsidRPr="00D4051F">
        <w:rPr>
          <w:rFonts w:ascii="宋体" w:eastAsia="宋体" w:hAnsi="宋体" w:cs="Helvetica" w:hint="eastAsia"/>
          <w:b/>
          <w:bCs/>
          <w:color w:val="333333"/>
          <w:kern w:val="0"/>
          <w:sz w:val="27"/>
        </w:rPr>
        <w:t>渭滨区人社系统2018年部门综合预算说明</w:t>
      </w:r>
    </w:p>
    <w:p w:rsidR="00D4051F" w:rsidRPr="00D4051F" w:rsidRDefault="00D4051F" w:rsidP="00D4051F">
      <w:pPr>
        <w:widowControl/>
        <w:shd w:val="clear" w:color="auto" w:fill="FFFFFF"/>
        <w:spacing w:before="100" w:beforeAutospacing="1" w:after="100" w:afterAutospacing="1"/>
        <w:jc w:val="left"/>
        <w:rPr>
          <w:rFonts w:ascii="宋体" w:eastAsia="宋体" w:hAnsi="宋体" w:cs="Helvetica"/>
          <w:color w:val="333333"/>
          <w:kern w:val="0"/>
          <w:sz w:val="27"/>
          <w:szCs w:val="27"/>
        </w:rPr>
      </w:pPr>
      <w:r w:rsidRPr="00D4051F">
        <w:rPr>
          <w:rFonts w:ascii="宋体" w:eastAsia="宋体" w:hAnsi="宋体" w:cs="Helvetica" w:hint="eastAsia"/>
          <w:b/>
          <w:bCs/>
          <w:color w:val="333333"/>
          <w:kern w:val="0"/>
          <w:sz w:val="27"/>
        </w:rPr>
        <w:t>一、部门主要职责：</w:t>
      </w:r>
    </w:p>
    <w:p w:rsidR="00D4051F" w:rsidRPr="00D4051F" w:rsidRDefault="00D4051F" w:rsidP="00D4051F">
      <w:pPr>
        <w:widowControl/>
        <w:shd w:val="clear" w:color="auto" w:fill="FFFFFF"/>
        <w:spacing w:before="100" w:beforeAutospacing="1" w:after="100" w:afterAutospacing="1"/>
        <w:jc w:val="left"/>
        <w:rPr>
          <w:rFonts w:ascii="宋体" w:eastAsia="宋体" w:hAnsi="宋体" w:cs="Helvetica" w:hint="eastAsia"/>
          <w:color w:val="333333"/>
          <w:kern w:val="0"/>
          <w:sz w:val="27"/>
          <w:szCs w:val="27"/>
        </w:rPr>
      </w:pPr>
      <w:r w:rsidRPr="00D4051F">
        <w:rPr>
          <w:rFonts w:ascii="宋体" w:eastAsia="宋体" w:hAnsi="宋体" w:cs="Helvetica" w:hint="eastAsia"/>
          <w:color w:val="333333"/>
          <w:kern w:val="0"/>
          <w:sz w:val="27"/>
          <w:szCs w:val="27"/>
        </w:rPr>
        <w:t>区人力资源和社会保障局是主管全区人事人才、培训就业、社会保障、劳动监察等行政事务的区政府组成部门，肩负着贯彻党和国家人事人才、培训就业、社会保障政策法规，机关事业单位人员管理、促进就业再就业、城乡社会保障体系建设、维护劳动者权益等事关发展和民生方面的重要职责。（一）贯彻实施国家、省、市人力资源和社会保障法律法规和政策方针，拟订全区人力资源与社会保障工作计划和规范性文件，并组织实施和监督检查。（二）落实国家机关和事业单位工作人员的结构调整和工资分配改革政策，编制全区机关事业单位人员计划和增人计划；负责全区机关、事业单位的工资制度改革和工资福利；综合管理全区机关事业单位人事制度改革工作。（三）负责全区行政机关公务员综合管理，制定有关人员调配政策和人员安置政策，承办区政府管理的国家公务员任免、奖惩、考核、培训事项。（四）指导全区事业单位人事制度改革，研究制定本区事业单位人事制度改革的意见，统筹机关事业单位基本养老保险制度改革；制定事业单位人员和继续教育规定；综合管理全区专业技术人员的评定申报工作；认真推行专业技术人员聘任制，组织指导机关、事业单位工人技术等级考核工作；负责农村乡土人才队伍建设和高层次专业技术人才选拔、培养工作。（五）负责全区促进就业工作，完善公共就业服务体系，落实就业援助制度，完善职业资格制度，负责城乡劳动者的职业培训制度，牵头组织实施高校毕业生就业工作，</w:t>
      </w:r>
      <w:r w:rsidRPr="00D4051F">
        <w:rPr>
          <w:rFonts w:ascii="宋体" w:eastAsia="宋体" w:hAnsi="宋体" w:cs="Helvetica" w:hint="eastAsia"/>
          <w:color w:val="333333"/>
          <w:kern w:val="0"/>
          <w:sz w:val="27"/>
          <w:szCs w:val="27"/>
        </w:rPr>
        <w:lastRenderedPageBreak/>
        <w:t>会同有关部门拟订高技能人才、农村实用人才培养和激励政策。（六）制定并实施全区人力资源培训规划，加强人力资源培训，不断提高人力资源整体素质。（七）贯彻落实养老、失业、医疗、工伤、生育、新型农村养老保险、被征地居民养老保险和城镇居民养老保险的基本政策，不断完善社会保障体系。（八）贯彻执行企业社会保险经办机构的管理规则和基金运营机构的资格认定标准，制定全区企业社会保险服务体系建设规范并组织实施。（九）监督企事业单位职工工作时间、休息休假制度和女工、未成年工特殊劳动保护政策的落实情况；承担区劳动鉴定委员会日常工作。（十）负责全区就业、失业、社会保障基金预测预警和信息引导，制定应对预案，实施预防、调节和控制，保持全区就业形势稳定和社会保险基金总体收支平衡。（十一）负责管理全区引进国（境）外人才和智力工作。（十二）会同有关部门拟订并实施全区军队转业干部安置计划，负责军队转业干部教育培训工作，负责企业军转干部解困和自主择业军转干部的管理服务工作。（十三）贯彻农民工进城等相关政策，协调解决重点难点问题，维护农民工合法权益。（十四）依法行使劳动保障监察权，维护劳动者权益，依法查处重大案件。（十五）承担区劳动人事争议仲裁委员会的日常工作。（十六）承办区政府交办的其他事项。</w:t>
      </w:r>
    </w:p>
    <w:p w:rsidR="00D4051F" w:rsidRPr="00D4051F" w:rsidRDefault="00D4051F" w:rsidP="00D4051F">
      <w:pPr>
        <w:widowControl/>
        <w:shd w:val="clear" w:color="auto" w:fill="FFFFFF"/>
        <w:spacing w:before="100" w:beforeAutospacing="1" w:after="100" w:afterAutospacing="1"/>
        <w:jc w:val="left"/>
        <w:rPr>
          <w:rFonts w:ascii="宋体" w:eastAsia="宋体" w:hAnsi="宋体" w:cs="Helvetica" w:hint="eastAsia"/>
          <w:color w:val="333333"/>
          <w:kern w:val="0"/>
          <w:sz w:val="27"/>
          <w:szCs w:val="27"/>
        </w:rPr>
      </w:pPr>
      <w:r w:rsidRPr="00D4051F">
        <w:rPr>
          <w:rFonts w:ascii="宋体" w:eastAsia="宋体" w:hAnsi="宋体" w:cs="Helvetica" w:hint="eastAsia"/>
          <w:b/>
          <w:bCs/>
          <w:color w:val="333333"/>
          <w:kern w:val="0"/>
          <w:sz w:val="27"/>
        </w:rPr>
        <w:t>二、2018年年度主要工作任务</w:t>
      </w:r>
    </w:p>
    <w:p w:rsidR="00D4051F" w:rsidRPr="00D4051F" w:rsidRDefault="00D4051F" w:rsidP="00D4051F">
      <w:pPr>
        <w:widowControl/>
        <w:shd w:val="clear" w:color="auto" w:fill="FFFFFF"/>
        <w:spacing w:before="100" w:beforeAutospacing="1" w:after="100" w:afterAutospacing="1"/>
        <w:jc w:val="left"/>
        <w:rPr>
          <w:rFonts w:ascii="宋体" w:eastAsia="宋体" w:hAnsi="宋体" w:cs="Helvetica" w:hint="eastAsia"/>
          <w:color w:val="333333"/>
          <w:kern w:val="0"/>
          <w:sz w:val="27"/>
          <w:szCs w:val="27"/>
        </w:rPr>
      </w:pPr>
      <w:r w:rsidRPr="00D4051F">
        <w:rPr>
          <w:rFonts w:ascii="宋体" w:eastAsia="宋体" w:hAnsi="宋体" w:cs="Helvetica" w:hint="eastAsia"/>
          <w:color w:val="333333"/>
          <w:kern w:val="0"/>
          <w:sz w:val="27"/>
          <w:szCs w:val="27"/>
        </w:rPr>
        <w:t>认真做好政府口公务员的网络培训、初任培训工作。及时申报2018年度公务员招录、事业单位工作人员招聘，高层次人才引进计划，做好政</w:t>
      </w:r>
      <w:r w:rsidRPr="00D4051F">
        <w:rPr>
          <w:rFonts w:ascii="宋体" w:eastAsia="宋体" w:hAnsi="宋体" w:cs="Helvetica" w:hint="eastAsia"/>
          <w:color w:val="333333"/>
          <w:kern w:val="0"/>
          <w:sz w:val="27"/>
          <w:szCs w:val="27"/>
        </w:rPr>
        <w:lastRenderedPageBreak/>
        <w:t>府口工作人员的登记申报和各类优秀、先进人员推荐工作。加强公务员日常管理和考核监督工作，不断提升公务员队伍综合素质和依法行政能力。做好人才资源配置和人才引进、管理和服务工作，完成毕业大学生就业见习任务。完善事业单位岗位聘用和考核管理办法。继续做好专业技术人员继续教育、义务教育学校和公共医疗卫生单位绩效工资的实施。继续做好教育、卫生、农业、非公有制企业等专业技术人员的职称评审推荐工作和工人技术等级报名考试工作。加大农村实用人才管理培养，年内培养选拔农村实用人才工作。加快完善创业体系，拓展技能培训、创业咨询等服务项目，形成汇众智搞创新、汇众力增就业、汇众能助创业的浓厚氛围。落实初创企业贷款贴息扶持政策，实施青年创业、大学生创业和农民工返乡创业行动计划，完成技能培训及创业培训任务。完善城乡居民养老保险“五个不出村”管理模式，做好各项参保扩面征缴工作，推进有条件的农村居民进城落户工作。进一步贯彻《劳动合同法》、《劳动争议调解仲裁法》及《劳动保障监察条例》，群众举报投诉案件时效内结案率达到94%，劳动争议时效内结案率达到92%，努力构建和谐稳定的劳动关系。做好全局信访稳定和综合治理工作，抓好自主择业军转干部服务和企业失业军转干部解困工作，妥善解决企业失业军转干部生活困难和养老保险定额补助问题。完成招商引资到位资金、固定资产投资任务。完成市上下达我区的经济社会发展指标任务，承担全区目标责任考核相关工作。</w:t>
      </w:r>
    </w:p>
    <w:p w:rsidR="00D4051F" w:rsidRPr="00D4051F" w:rsidRDefault="00D4051F" w:rsidP="00D4051F">
      <w:pPr>
        <w:widowControl/>
        <w:shd w:val="clear" w:color="auto" w:fill="FFFFFF"/>
        <w:spacing w:before="120"/>
        <w:ind w:firstLine="480"/>
        <w:jc w:val="left"/>
        <w:rPr>
          <w:rFonts w:ascii="宋体" w:eastAsia="宋体" w:hAnsi="宋体" w:cs="Helvetica" w:hint="eastAsia"/>
          <w:color w:val="333333"/>
          <w:kern w:val="0"/>
          <w:sz w:val="27"/>
          <w:szCs w:val="27"/>
        </w:rPr>
      </w:pPr>
      <w:r w:rsidRPr="00D4051F">
        <w:rPr>
          <w:rFonts w:ascii="宋体" w:eastAsia="宋体" w:hAnsi="宋体" w:cs="Helvetica" w:hint="eastAsia"/>
          <w:b/>
          <w:bCs/>
          <w:color w:val="333333"/>
          <w:kern w:val="0"/>
          <w:sz w:val="27"/>
        </w:rPr>
        <w:t>三、部门预算单位构成</w:t>
      </w:r>
    </w:p>
    <w:p w:rsidR="00D4051F" w:rsidRPr="00D4051F" w:rsidRDefault="00D4051F" w:rsidP="00D4051F">
      <w:pPr>
        <w:widowControl/>
        <w:shd w:val="clear" w:color="auto" w:fill="FFFFFF"/>
        <w:spacing w:before="120"/>
        <w:ind w:firstLine="480"/>
        <w:jc w:val="left"/>
        <w:rPr>
          <w:rFonts w:ascii="宋体" w:eastAsia="宋体" w:hAnsi="宋体" w:cs="Helvetica" w:hint="eastAsia"/>
          <w:color w:val="333333"/>
          <w:kern w:val="0"/>
          <w:sz w:val="27"/>
          <w:szCs w:val="27"/>
        </w:rPr>
      </w:pPr>
      <w:r w:rsidRPr="00D4051F">
        <w:rPr>
          <w:rFonts w:ascii="宋体" w:eastAsia="宋体" w:hAnsi="宋体" w:cs="Helvetica" w:hint="eastAsia"/>
          <w:color w:val="333333"/>
          <w:kern w:val="0"/>
          <w:sz w:val="27"/>
          <w:szCs w:val="27"/>
        </w:rPr>
        <w:lastRenderedPageBreak/>
        <w:t>从预算单位构成看，本部门的部门预算包括部门本级（机关）预算和所属事业单位预算。纳入本部门2018年部门预算编制范围的预算单位共有8个，包括：</w:t>
      </w:r>
    </w:p>
    <w:p w:rsidR="00D4051F" w:rsidRPr="00D4051F" w:rsidRDefault="00D4051F" w:rsidP="00D4051F">
      <w:pPr>
        <w:widowControl/>
        <w:shd w:val="clear" w:color="auto" w:fill="FFFFFF"/>
        <w:spacing w:before="120"/>
        <w:ind w:firstLine="480"/>
        <w:jc w:val="left"/>
        <w:rPr>
          <w:rFonts w:ascii="宋体" w:eastAsia="宋体" w:hAnsi="宋体" w:cs="Helvetica" w:hint="eastAsia"/>
          <w:color w:val="333333"/>
          <w:kern w:val="0"/>
          <w:sz w:val="27"/>
          <w:szCs w:val="27"/>
        </w:rPr>
      </w:pPr>
      <w:r w:rsidRPr="00D4051F">
        <w:rPr>
          <w:rFonts w:ascii="宋体" w:eastAsia="宋体" w:hAnsi="宋体" w:cs="Helvetica" w:hint="eastAsia"/>
          <w:color w:val="333333"/>
          <w:kern w:val="0"/>
          <w:sz w:val="27"/>
          <w:szCs w:val="27"/>
        </w:rPr>
        <w:t> </w:t>
      </w:r>
    </w:p>
    <w:tbl>
      <w:tblPr>
        <w:tblW w:w="8310" w:type="dxa"/>
        <w:tblCellSpacing w:w="15" w:type="dxa"/>
        <w:tblCellMar>
          <w:top w:w="15" w:type="dxa"/>
          <w:left w:w="15" w:type="dxa"/>
          <w:bottom w:w="15" w:type="dxa"/>
          <w:right w:w="15" w:type="dxa"/>
        </w:tblCellMar>
        <w:tblLook w:val="04A0"/>
      </w:tblPr>
      <w:tblGrid>
        <w:gridCol w:w="1026"/>
        <w:gridCol w:w="7284"/>
      </w:tblGrid>
      <w:tr w:rsidR="00D4051F" w:rsidRPr="00D4051F" w:rsidTr="00D4051F">
        <w:trPr>
          <w:trHeight w:val="480"/>
          <w:tblCellSpacing w:w="15" w:type="dxa"/>
        </w:trPr>
        <w:tc>
          <w:tcPr>
            <w:tcW w:w="990" w:type="dxa"/>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hideMark/>
          </w:tcPr>
          <w:p w:rsidR="00D4051F" w:rsidRPr="00D4051F" w:rsidRDefault="00D4051F" w:rsidP="00D4051F">
            <w:pPr>
              <w:widowControl/>
              <w:spacing w:before="100" w:beforeAutospacing="1" w:after="100" w:afterAutospacing="1" w:line="480" w:lineRule="atLeast"/>
              <w:ind w:firstLine="480"/>
              <w:jc w:val="left"/>
              <w:rPr>
                <w:rFonts w:ascii="宋体" w:eastAsia="宋体" w:hAnsi="宋体" w:cs="Helvetica"/>
                <w:color w:val="333333"/>
                <w:kern w:val="0"/>
                <w:sz w:val="23"/>
                <w:szCs w:val="23"/>
              </w:rPr>
            </w:pPr>
            <w:r w:rsidRPr="00D4051F">
              <w:rPr>
                <w:rFonts w:ascii="宋体" w:eastAsia="宋体" w:hAnsi="宋体" w:cs="Helvetica" w:hint="eastAsia"/>
                <w:color w:val="333333"/>
                <w:kern w:val="0"/>
                <w:sz w:val="23"/>
                <w:szCs w:val="23"/>
              </w:rPr>
              <w:t>序号</w:t>
            </w:r>
          </w:p>
        </w:tc>
        <w:tc>
          <w:tcPr>
            <w:tcW w:w="7320" w:type="dxa"/>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hideMark/>
          </w:tcPr>
          <w:p w:rsidR="00D4051F" w:rsidRPr="00D4051F" w:rsidRDefault="00D4051F" w:rsidP="00D4051F">
            <w:pPr>
              <w:widowControl/>
              <w:spacing w:before="100" w:beforeAutospacing="1" w:after="100" w:afterAutospacing="1" w:line="480" w:lineRule="atLeast"/>
              <w:ind w:firstLine="480"/>
              <w:jc w:val="left"/>
              <w:rPr>
                <w:rFonts w:ascii="宋体" w:eastAsia="宋体" w:hAnsi="宋体" w:cs="Helvetica"/>
                <w:color w:val="333333"/>
                <w:kern w:val="0"/>
                <w:sz w:val="23"/>
                <w:szCs w:val="23"/>
              </w:rPr>
            </w:pPr>
            <w:r w:rsidRPr="00D4051F">
              <w:rPr>
                <w:rFonts w:ascii="宋体" w:eastAsia="宋体" w:hAnsi="宋体" w:cs="Helvetica" w:hint="eastAsia"/>
                <w:color w:val="333333"/>
                <w:kern w:val="0"/>
                <w:sz w:val="23"/>
                <w:szCs w:val="23"/>
              </w:rPr>
              <w:t>单位名称</w:t>
            </w:r>
          </w:p>
        </w:tc>
      </w:tr>
      <w:tr w:rsidR="00D4051F" w:rsidRPr="00D4051F" w:rsidTr="00D4051F">
        <w:trPr>
          <w:trHeight w:val="450"/>
          <w:tblCellSpacing w:w="15" w:type="dxa"/>
        </w:trPr>
        <w:tc>
          <w:tcPr>
            <w:tcW w:w="990" w:type="dxa"/>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hideMark/>
          </w:tcPr>
          <w:p w:rsidR="00D4051F" w:rsidRPr="00D4051F" w:rsidRDefault="00D4051F" w:rsidP="00D4051F">
            <w:pPr>
              <w:widowControl/>
              <w:spacing w:before="100" w:beforeAutospacing="1" w:after="100" w:afterAutospacing="1" w:line="480" w:lineRule="atLeast"/>
              <w:ind w:firstLine="480"/>
              <w:jc w:val="left"/>
              <w:rPr>
                <w:rFonts w:ascii="宋体" w:eastAsia="宋体" w:hAnsi="宋体" w:cs="Helvetica"/>
                <w:color w:val="333333"/>
                <w:kern w:val="0"/>
                <w:sz w:val="23"/>
                <w:szCs w:val="23"/>
              </w:rPr>
            </w:pPr>
            <w:r w:rsidRPr="00D4051F">
              <w:rPr>
                <w:rFonts w:ascii="宋体" w:eastAsia="宋体" w:hAnsi="宋体" w:cs="Helvetica" w:hint="eastAsia"/>
                <w:color w:val="333333"/>
                <w:kern w:val="0"/>
                <w:sz w:val="23"/>
                <w:szCs w:val="23"/>
              </w:rPr>
              <w:t>1</w:t>
            </w:r>
          </w:p>
        </w:tc>
        <w:tc>
          <w:tcPr>
            <w:tcW w:w="7320" w:type="dxa"/>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hideMark/>
          </w:tcPr>
          <w:p w:rsidR="00D4051F" w:rsidRPr="00D4051F" w:rsidRDefault="00D4051F" w:rsidP="00D4051F">
            <w:pPr>
              <w:widowControl/>
              <w:spacing w:before="100" w:beforeAutospacing="1" w:after="100" w:afterAutospacing="1" w:line="480" w:lineRule="atLeast"/>
              <w:ind w:firstLine="480"/>
              <w:jc w:val="left"/>
              <w:rPr>
                <w:rFonts w:ascii="宋体" w:eastAsia="宋体" w:hAnsi="宋体" w:cs="Helvetica"/>
                <w:color w:val="333333"/>
                <w:kern w:val="0"/>
                <w:sz w:val="23"/>
                <w:szCs w:val="23"/>
              </w:rPr>
            </w:pPr>
            <w:r w:rsidRPr="00D4051F">
              <w:rPr>
                <w:rFonts w:ascii="宋体" w:eastAsia="宋体" w:hAnsi="宋体" w:cs="Helvetica" w:hint="eastAsia"/>
                <w:color w:val="333333"/>
                <w:kern w:val="0"/>
                <w:sz w:val="23"/>
                <w:szCs w:val="23"/>
              </w:rPr>
              <w:t>区人社局本级（机关）</w:t>
            </w:r>
          </w:p>
        </w:tc>
      </w:tr>
      <w:tr w:rsidR="00D4051F" w:rsidRPr="00D4051F" w:rsidTr="00D4051F">
        <w:trPr>
          <w:trHeight w:val="450"/>
          <w:tblCellSpacing w:w="15" w:type="dxa"/>
        </w:trPr>
        <w:tc>
          <w:tcPr>
            <w:tcW w:w="990" w:type="dxa"/>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hideMark/>
          </w:tcPr>
          <w:p w:rsidR="00D4051F" w:rsidRPr="00D4051F" w:rsidRDefault="00D4051F" w:rsidP="00D4051F">
            <w:pPr>
              <w:widowControl/>
              <w:spacing w:before="100" w:beforeAutospacing="1" w:after="100" w:afterAutospacing="1" w:line="480" w:lineRule="atLeast"/>
              <w:ind w:firstLine="480"/>
              <w:jc w:val="left"/>
              <w:rPr>
                <w:rFonts w:ascii="宋体" w:eastAsia="宋体" w:hAnsi="宋体" w:cs="Helvetica"/>
                <w:color w:val="333333"/>
                <w:kern w:val="0"/>
                <w:sz w:val="23"/>
                <w:szCs w:val="23"/>
              </w:rPr>
            </w:pPr>
            <w:r w:rsidRPr="00D4051F">
              <w:rPr>
                <w:rFonts w:ascii="宋体" w:eastAsia="宋体" w:hAnsi="宋体" w:cs="Helvetica" w:hint="eastAsia"/>
                <w:color w:val="333333"/>
                <w:kern w:val="0"/>
                <w:sz w:val="23"/>
                <w:szCs w:val="23"/>
              </w:rPr>
              <w:t>2</w:t>
            </w:r>
          </w:p>
        </w:tc>
        <w:tc>
          <w:tcPr>
            <w:tcW w:w="7320" w:type="dxa"/>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hideMark/>
          </w:tcPr>
          <w:p w:rsidR="00D4051F" w:rsidRPr="00D4051F" w:rsidRDefault="00D4051F" w:rsidP="00D4051F">
            <w:pPr>
              <w:widowControl/>
              <w:spacing w:before="100" w:beforeAutospacing="1" w:after="100" w:afterAutospacing="1" w:line="480" w:lineRule="atLeast"/>
              <w:ind w:firstLine="480"/>
              <w:jc w:val="left"/>
              <w:rPr>
                <w:rFonts w:ascii="宋体" w:eastAsia="宋体" w:hAnsi="宋体" w:cs="Helvetica"/>
                <w:color w:val="333333"/>
                <w:kern w:val="0"/>
                <w:sz w:val="23"/>
                <w:szCs w:val="23"/>
              </w:rPr>
            </w:pPr>
            <w:r w:rsidRPr="00D4051F">
              <w:rPr>
                <w:rFonts w:ascii="宋体" w:eastAsia="宋体" w:hAnsi="宋体" w:cs="Helvetica" w:hint="eastAsia"/>
                <w:color w:val="333333"/>
                <w:kern w:val="0"/>
                <w:sz w:val="23"/>
                <w:szCs w:val="23"/>
              </w:rPr>
              <w:t>区自主择业军转干部管理站</w:t>
            </w:r>
          </w:p>
        </w:tc>
      </w:tr>
      <w:tr w:rsidR="00D4051F" w:rsidRPr="00D4051F" w:rsidTr="00D4051F">
        <w:trPr>
          <w:trHeight w:val="450"/>
          <w:tblCellSpacing w:w="15" w:type="dxa"/>
        </w:trPr>
        <w:tc>
          <w:tcPr>
            <w:tcW w:w="990" w:type="dxa"/>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hideMark/>
          </w:tcPr>
          <w:p w:rsidR="00D4051F" w:rsidRPr="00D4051F" w:rsidRDefault="00D4051F" w:rsidP="00D4051F">
            <w:pPr>
              <w:widowControl/>
              <w:spacing w:before="100" w:beforeAutospacing="1" w:after="100" w:afterAutospacing="1" w:line="480" w:lineRule="atLeast"/>
              <w:ind w:firstLine="480"/>
              <w:jc w:val="left"/>
              <w:rPr>
                <w:rFonts w:ascii="宋体" w:eastAsia="宋体" w:hAnsi="宋体" w:cs="Helvetica"/>
                <w:color w:val="333333"/>
                <w:kern w:val="0"/>
                <w:sz w:val="23"/>
                <w:szCs w:val="23"/>
              </w:rPr>
            </w:pPr>
            <w:r w:rsidRPr="00D4051F">
              <w:rPr>
                <w:rFonts w:ascii="宋体" w:eastAsia="宋体" w:hAnsi="宋体" w:cs="Helvetica" w:hint="eastAsia"/>
                <w:color w:val="333333"/>
                <w:kern w:val="0"/>
                <w:sz w:val="23"/>
                <w:szCs w:val="23"/>
              </w:rPr>
              <w:t>3</w:t>
            </w:r>
          </w:p>
        </w:tc>
        <w:tc>
          <w:tcPr>
            <w:tcW w:w="7320" w:type="dxa"/>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hideMark/>
          </w:tcPr>
          <w:p w:rsidR="00D4051F" w:rsidRPr="00D4051F" w:rsidRDefault="00D4051F" w:rsidP="00D4051F">
            <w:pPr>
              <w:widowControl/>
              <w:spacing w:before="100" w:beforeAutospacing="1" w:after="100" w:afterAutospacing="1" w:line="480" w:lineRule="atLeast"/>
              <w:ind w:firstLine="480"/>
              <w:jc w:val="left"/>
              <w:rPr>
                <w:rFonts w:ascii="宋体" w:eastAsia="宋体" w:hAnsi="宋体" w:cs="Helvetica"/>
                <w:color w:val="333333"/>
                <w:kern w:val="0"/>
                <w:sz w:val="23"/>
                <w:szCs w:val="23"/>
              </w:rPr>
            </w:pPr>
            <w:r w:rsidRPr="00D4051F">
              <w:rPr>
                <w:rFonts w:ascii="宋体" w:eastAsia="宋体" w:hAnsi="宋体" w:cs="Helvetica" w:hint="eastAsia"/>
                <w:color w:val="333333"/>
                <w:kern w:val="0"/>
                <w:sz w:val="23"/>
                <w:szCs w:val="23"/>
              </w:rPr>
              <w:t>区劳动就业管理局</w:t>
            </w:r>
          </w:p>
        </w:tc>
      </w:tr>
      <w:tr w:rsidR="00D4051F" w:rsidRPr="00D4051F" w:rsidTr="00D4051F">
        <w:trPr>
          <w:trHeight w:val="450"/>
          <w:tblCellSpacing w:w="15" w:type="dxa"/>
        </w:trPr>
        <w:tc>
          <w:tcPr>
            <w:tcW w:w="990" w:type="dxa"/>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hideMark/>
          </w:tcPr>
          <w:p w:rsidR="00D4051F" w:rsidRPr="00D4051F" w:rsidRDefault="00D4051F" w:rsidP="00D4051F">
            <w:pPr>
              <w:widowControl/>
              <w:spacing w:before="100" w:beforeAutospacing="1" w:after="100" w:afterAutospacing="1" w:line="480" w:lineRule="atLeast"/>
              <w:ind w:firstLine="480"/>
              <w:jc w:val="left"/>
              <w:rPr>
                <w:rFonts w:ascii="宋体" w:eastAsia="宋体" w:hAnsi="宋体" w:cs="Helvetica"/>
                <w:color w:val="333333"/>
                <w:kern w:val="0"/>
                <w:sz w:val="23"/>
                <w:szCs w:val="23"/>
              </w:rPr>
            </w:pPr>
            <w:r w:rsidRPr="00D4051F">
              <w:rPr>
                <w:rFonts w:ascii="宋体" w:eastAsia="宋体" w:hAnsi="宋体" w:cs="Helvetica" w:hint="eastAsia"/>
                <w:color w:val="333333"/>
                <w:kern w:val="0"/>
                <w:sz w:val="23"/>
                <w:szCs w:val="23"/>
              </w:rPr>
              <w:t>4</w:t>
            </w:r>
          </w:p>
        </w:tc>
        <w:tc>
          <w:tcPr>
            <w:tcW w:w="7320" w:type="dxa"/>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hideMark/>
          </w:tcPr>
          <w:p w:rsidR="00D4051F" w:rsidRPr="00D4051F" w:rsidRDefault="00D4051F" w:rsidP="00D4051F">
            <w:pPr>
              <w:widowControl/>
              <w:spacing w:before="100" w:beforeAutospacing="1" w:after="100" w:afterAutospacing="1" w:line="480" w:lineRule="atLeast"/>
              <w:ind w:firstLine="480"/>
              <w:jc w:val="left"/>
              <w:rPr>
                <w:rFonts w:ascii="宋体" w:eastAsia="宋体" w:hAnsi="宋体" w:cs="Helvetica"/>
                <w:color w:val="333333"/>
                <w:kern w:val="0"/>
                <w:sz w:val="23"/>
                <w:szCs w:val="23"/>
              </w:rPr>
            </w:pPr>
            <w:r w:rsidRPr="00D4051F">
              <w:rPr>
                <w:rFonts w:ascii="宋体" w:eastAsia="宋体" w:hAnsi="宋体" w:cs="Helvetica" w:hint="eastAsia"/>
                <w:color w:val="333333"/>
                <w:kern w:val="0"/>
                <w:sz w:val="23"/>
                <w:szCs w:val="23"/>
              </w:rPr>
              <w:t>区劳动保障监察大队</w:t>
            </w:r>
          </w:p>
        </w:tc>
      </w:tr>
      <w:tr w:rsidR="00D4051F" w:rsidRPr="00D4051F" w:rsidTr="00D4051F">
        <w:trPr>
          <w:trHeight w:val="450"/>
          <w:tblCellSpacing w:w="15" w:type="dxa"/>
        </w:trPr>
        <w:tc>
          <w:tcPr>
            <w:tcW w:w="990" w:type="dxa"/>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hideMark/>
          </w:tcPr>
          <w:p w:rsidR="00D4051F" w:rsidRPr="00D4051F" w:rsidRDefault="00D4051F" w:rsidP="00D4051F">
            <w:pPr>
              <w:widowControl/>
              <w:spacing w:before="100" w:beforeAutospacing="1" w:after="100" w:afterAutospacing="1" w:line="480" w:lineRule="atLeast"/>
              <w:ind w:firstLine="480"/>
              <w:jc w:val="left"/>
              <w:rPr>
                <w:rFonts w:ascii="宋体" w:eastAsia="宋体" w:hAnsi="宋体" w:cs="Helvetica"/>
                <w:color w:val="333333"/>
                <w:kern w:val="0"/>
                <w:sz w:val="23"/>
                <w:szCs w:val="23"/>
              </w:rPr>
            </w:pPr>
            <w:r w:rsidRPr="00D4051F">
              <w:rPr>
                <w:rFonts w:ascii="宋体" w:eastAsia="宋体" w:hAnsi="宋体" w:cs="Helvetica" w:hint="eastAsia"/>
                <w:color w:val="333333"/>
                <w:kern w:val="0"/>
                <w:sz w:val="23"/>
                <w:szCs w:val="23"/>
              </w:rPr>
              <w:t>5</w:t>
            </w:r>
          </w:p>
        </w:tc>
        <w:tc>
          <w:tcPr>
            <w:tcW w:w="7320" w:type="dxa"/>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hideMark/>
          </w:tcPr>
          <w:p w:rsidR="00D4051F" w:rsidRPr="00D4051F" w:rsidRDefault="00D4051F" w:rsidP="00D4051F">
            <w:pPr>
              <w:widowControl/>
              <w:spacing w:before="100" w:beforeAutospacing="1" w:after="100" w:afterAutospacing="1" w:line="480" w:lineRule="atLeast"/>
              <w:ind w:firstLine="480"/>
              <w:jc w:val="left"/>
              <w:rPr>
                <w:rFonts w:ascii="宋体" w:eastAsia="宋体" w:hAnsi="宋体" w:cs="Helvetica"/>
                <w:color w:val="333333"/>
                <w:kern w:val="0"/>
                <w:sz w:val="23"/>
                <w:szCs w:val="23"/>
              </w:rPr>
            </w:pPr>
            <w:r w:rsidRPr="00D4051F">
              <w:rPr>
                <w:rFonts w:ascii="宋体" w:eastAsia="宋体" w:hAnsi="宋体" w:cs="Helvetica" w:hint="eastAsia"/>
                <w:color w:val="333333"/>
                <w:kern w:val="0"/>
                <w:sz w:val="23"/>
                <w:szCs w:val="23"/>
              </w:rPr>
              <w:t>区城乡居民养老保险事业管理中心</w:t>
            </w:r>
          </w:p>
        </w:tc>
      </w:tr>
      <w:tr w:rsidR="00D4051F" w:rsidRPr="00D4051F" w:rsidTr="00D4051F">
        <w:trPr>
          <w:trHeight w:val="450"/>
          <w:tblCellSpacing w:w="15" w:type="dxa"/>
        </w:trPr>
        <w:tc>
          <w:tcPr>
            <w:tcW w:w="990" w:type="dxa"/>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hideMark/>
          </w:tcPr>
          <w:p w:rsidR="00D4051F" w:rsidRPr="00D4051F" w:rsidRDefault="00D4051F" w:rsidP="00D4051F">
            <w:pPr>
              <w:widowControl/>
              <w:spacing w:before="100" w:beforeAutospacing="1" w:after="100" w:afterAutospacing="1" w:line="480" w:lineRule="atLeast"/>
              <w:ind w:firstLine="480"/>
              <w:jc w:val="left"/>
              <w:rPr>
                <w:rFonts w:ascii="宋体" w:eastAsia="宋体" w:hAnsi="宋体" w:cs="Helvetica"/>
                <w:color w:val="333333"/>
                <w:kern w:val="0"/>
                <w:sz w:val="23"/>
                <w:szCs w:val="23"/>
              </w:rPr>
            </w:pPr>
            <w:r w:rsidRPr="00D4051F">
              <w:rPr>
                <w:rFonts w:ascii="宋体" w:eastAsia="宋体" w:hAnsi="宋体" w:cs="Helvetica" w:hint="eastAsia"/>
                <w:color w:val="333333"/>
                <w:kern w:val="0"/>
                <w:sz w:val="23"/>
                <w:szCs w:val="23"/>
              </w:rPr>
              <w:t>6</w:t>
            </w:r>
          </w:p>
        </w:tc>
        <w:tc>
          <w:tcPr>
            <w:tcW w:w="7320" w:type="dxa"/>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hideMark/>
          </w:tcPr>
          <w:p w:rsidR="00D4051F" w:rsidRPr="00D4051F" w:rsidRDefault="00D4051F" w:rsidP="00D4051F">
            <w:pPr>
              <w:widowControl/>
              <w:spacing w:before="100" w:beforeAutospacing="1" w:after="100" w:afterAutospacing="1" w:line="480" w:lineRule="atLeast"/>
              <w:ind w:firstLine="480"/>
              <w:jc w:val="left"/>
              <w:rPr>
                <w:rFonts w:ascii="宋体" w:eastAsia="宋体" w:hAnsi="宋体" w:cs="Helvetica"/>
                <w:color w:val="333333"/>
                <w:kern w:val="0"/>
                <w:sz w:val="23"/>
                <w:szCs w:val="23"/>
              </w:rPr>
            </w:pPr>
            <w:r w:rsidRPr="00D4051F">
              <w:rPr>
                <w:rFonts w:ascii="宋体" w:eastAsia="宋体" w:hAnsi="宋体" w:cs="Helvetica" w:hint="eastAsia"/>
                <w:color w:val="333333"/>
                <w:kern w:val="0"/>
                <w:sz w:val="23"/>
                <w:szCs w:val="23"/>
              </w:rPr>
              <w:t>区人才交流服务中心</w:t>
            </w:r>
          </w:p>
        </w:tc>
      </w:tr>
      <w:tr w:rsidR="00D4051F" w:rsidRPr="00D4051F" w:rsidTr="00D4051F">
        <w:trPr>
          <w:trHeight w:val="450"/>
          <w:tblCellSpacing w:w="15" w:type="dxa"/>
        </w:trPr>
        <w:tc>
          <w:tcPr>
            <w:tcW w:w="990" w:type="dxa"/>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hideMark/>
          </w:tcPr>
          <w:p w:rsidR="00D4051F" w:rsidRPr="00D4051F" w:rsidRDefault="00D4051F" w:rsidP="00D4051F">
            <w:pPr>
              <w:widowControl/>
              <w:spacing w:before="100" w:beforeAutospacing="1" w:after="100" w:afterAutospacing="1" w:line="480" w:lineRule="atLeast"/>
              <w:ind w:firstLine="480"/>
              <w:jc w:val="left"/>
              <w:rPr>
                <w:rFonts w:ascii="宋体" w:eastAsia="宋体" w:hAnsi="宋体" w:cs="Helvetica"/>
                <w:color w:val="333333"/>
                <w:kern w:val="0"/>
                <w:sz w:val="23"/>
                <w:szCs w:val="23"/>
              </w:rPr>
            </w:pPr>
            <w:r w:rsidRPr="00D4051F">
              <w:rPr>
                <w:rFonts w:ascii="宋体" w:eastAsia="宋体" w:hAnsi="宋体" w:cs="Helvetica" w:hint="eastAsia"/>
                <w:color w:val="333333"/>
                <w:kern w:val="0"/>
                <w:sz w:val="23"/>
                <w:szCs w:val="23"/>
              </w:rPr>
              <w:t>7</w:t>
            </w:r>
          </w:p>
        </w:tc>
        <w:tc>
          <w:tcPr>
            <w:tcW w:w="7320" w:type="dxa"/>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hideMark/>
          </w:tcPr>
          <w:p w:rsidR="00D4051F" w:rsidRPr="00D4051F" w:rsidRDefault="00D4051F" w:rsidP="00D4051F">
            <w:pPr>
              <w:widowControl/>
              <w:spacing w:before="100" w:beforeAutospacing="1" w:after="100" w:afterAutospacing="1" w:line="480" w:lineRule="atLeast"/>
              <w:ind w:firstLine="480"/>
              <w:jc w:val="left"/>
              <w:rPr>
                <w:rFonts w:ascii="宋体" w:eastAsia="宋体" w:hAnsi="宋体" w:cs="Helvetica"/>
                <w:color w:val="333333"/>
                <w:kern w:val="0"/>
                <w:sz w:val="23"/>
                <w:szCs w:val="23"/>
              </w:rPr>
            </w:pPr>
            <w:r w:rsidRPr="00D4051F">
              <w:rPr>
                <w:rFonts w:ascii="宋体" w:eastAsia="宋体" w:hAnsi="宋体" w:cs="Helvetica" w:hint="eastAsia"/>
                <w:color w:val="333333"/>
                <w:kern w:val="0"/>
                <w:sz w:val="23"/>
                <w:szCs w:val="23"/>
              </w:rPr>
              <w:t>区机关事业单位养老保险管理中心</w:t>
            </w:r>
          </w:p>
        </w:tc>
      </w:tr>
      <w:tr w:rsidR="00D4051F" w:rsidRPr="00D4051F" w:rsidTr="00D4051F">
        <w:trPr>
          <w:trHeight w:val="450"/>
          <w:tblCellSpacing w:w="15" w:type="dxa"/>
        </w:trPr>
        <w:tc>
          <w:tcPr>
            <w:tcW w:w="990" w:type="dxa"/>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hideMark/>
          </w:tcPr>
          <w:p w:rsidR="00D4051F" w:rsidRPr="00D4051F" w:rsidRDefault="00D4051F" w:rsidP="00D4051F">
            <w:pPr>
              <w:widowControl/>
              <w:spacing w:before="100" w:beforeAutospacing="1" w:after="100" w:afterAutospacing="1" w:line="480" w:lineRule="atLeast"/>
              <w:ind w:firstLine="480"/>
              <w:jc w:val="left"/>
              <w:rPr>
                <w:rFonts w:ascii="宋体" w:eastAsia="宋体" w:hAnsi="宋体" w:cs="Helvetica"/>
                <w:color w:val="333333"/>
                <w:kern w:val="0"/>
                <w:sz w:val="23"/>
                <w:szCs w:val="23"/>
              </w:rPr>
            </w:pPr>
            <w:r w:rsidRPr="00D4051F">
              <w:rPr>
                <w:rFonts w:ascii="宋体" w:eastAsia="宋体" w:hAnsi="宋体" w:cs="Helvetica" w:hint="eastAsia"/>
                <w:color w:val="333333"/>
                <w:kern w:val="0"/>
                <w:sz w:val="23"/>
                <w:szCs w:val="23"/>
              </w:rPr>
              <w:t>8</w:t>
            </w:r>
          </w:p>
        </w:tc>
        <w:tc>
          <w:tcPr>
            <w:tcW w:w="7320" w:type="dxa"/>
            <w:tcBorders>
              <w:top w:val="single" w:sz="6" w:space="0" w:color="999999"/>
              <w:left w:val="single" w:sz="6" w:space="0" w:color="999999"/>
              <w:bottom w:val="single" w:sz="6" w:space="0" w:color="999999"/>
              <w:right w:val="single" w:sz="6" w:space="0" w:color="999999"/>
            </w:tcBorders>
            <w:tcMar>
              <w:top w:w="0" w:type="dxa"/>
              <w:left w:w="0" w:type="dxa"/>
              <w:bottom w:w="0" w:type="dxa"/>
              <w:right w:w="0" w:type="dxa"/>
            </w:tcMar>
            <w:vAlign w:val="center"/>
            <w:hideMark/>
          </w:tcPr>
          <w:p w:rsidR="00D4051F" w:rsidRPr="00D4051F" w:rsidRDefault="00D4051F" w:rsidP="00D4051F">
            <w:pPr>
              <w:widowControl/>
              <w:spacing w:before="100" w:beforeAutospacing="1" w:after="100" w:afterAutospacing="1" w:line="480" w:lineRule="atLeast"/>
              <w:ind w:firstLine="480"/>
              <w:jc w:val="left"/>
              <w:rPr>
                <w:rFonts w:ascii="宋体" w:eastAsia="宋体" w:hAnsi="宋体" w:cs="Helvetica"/>
                <w:color w:val="333333"/>
                <w:kern w:val="0"/>
                <w:sz w:val="23"/>
                <w:szCs w:val="23"/>
              </w:rPr>
            </w:pPr>
            <w:r w:rsidRPr="00D4051F">
              <w:rPr>
                <w:rFonts w:ascii="宋体" w:eastAsia="宋体" w:hAnsi="宋体" w:cs="Helvetica" w:hint="eastAsia"/>
                <w:color w:val="333333"/>
                <w:kern w:val="0"/>
                <w:sz w:val="23"/>
                <w:szCs w:val="23"/>
              </w:rPr>
              <w:t>区社会医疗保险事业管理中心</w:t>
            </w:r>
          </w:p>
        </w:tc>
      </w:tr>
    </w:tbl>
    <w:p w:rsidR="00D4051F" w:rsidRPr="00D4051F" w:rsidRDefault="00D4051F" w:rsidP="00D4051F">
      <w:pPr>
        <w:widowControl/>
        <w:shd w:val="clear" w:color="auto" w:fill="FFFFFF"/>
        <w:spacing w:before="100" w:beforeAutospacing="1" w:after="100" w:afterAutospacing="1" w:line="480" w:lineRule="atLeast"/>
        <w:ind w:firstLine="480"/>
        <w:jc w:val="left"/>
        <w:rPr>
          <w:rFonts w:ascii="宋体" w:eastAsia="宋体" w:hAnsi="宋体" w:cs="Helvetica" w:hint="eastAsia"/>
          <w:color w:val="333333"/>
          <w:kern w:val="0"/>
          <w:sz w:val="27"/>
          <w:szCs w:val="27"/>
        </w:rPr>
      </w:pPr>
      <w:r w:rsidRPr="00D4051F">
        <w:rPr>
          <w:rFonts w:ascii="宋体" w:eastAsia="宋体" w:hAnsi="宋体" w:cs="Helvetica" w:hint="eastAsia"/>
          <w:color w:val="333333"/>
          <w:kern w:val="0"/>
          <w:sz w:val="27"/>
          <w:szCs w:val="27"/>
        </w:rPr>
        <w:t> </w:t>
      </w:r>
      <w:r w:rsidRPr="00D4051F">
        <w:rPr>
          <w:rFonts w:ascii="宋体" w:eastAsia="宋体" w:hAnsi="宋体" w:cs="Helvetica" w:hint="eastAsia"/>
          <w:b/>
          <w:bCs/>
          <w:color w:val="333333"/>
          <w:kern w:val="0"/>
          <w:sz w:val="27"/>
        </w:rPr>
        <w:t>四、部门人员情况说明</w:t>
      </w:r>
    </w:p>
    <w:p w:rsidR="00D4051F" w:rsidRPr="00D4051F" w:rsidRDefault="00D4051F" w:rsidP="00D4051F">
      <w:pPr>
        <w:widowControl/>
        <w:shd w:val="clear" w:color="auto" w:fill="FFFFFF"/>
        <w:spacing w:before="100" w:beforeAutospacing="1" w:after="100" w:afterAutospacing="1" w:line="480" w:lineRule="atLeast"/>
        <w:ind w:firstLine="540"/>
        <w:jc w:val="left"/>
        <w:rPr>
          <w:rFonts w:ascii="宋体" w:eastAsia="宋体" w:hAnsi="宋体" w:cs="Helvetica" w:hint="eastAsia"/>
          <w:color w:val="333333"/>
          <w:kern w:val="0"/>
          <w:sz w:val="27"/>
          <w:szCs w:val="27"/>
        </w:rPr>
      </w:pPr>
      <w:r w:rsidRPr="00D4051F">
        <w:rPr>
          <w:rFonts w:ascii="宋体" w:eastAsia="宋体" w:hAnsi="宋体" w:cs="Helvetica" w:hint="eastAsia"/>
          <w:color w:val="333333"/>
          <w:kern w:val="0"/>
          <w:sz w:val="27"/>
          <w:szCs w:val="27"/>
        </w:rPr>
        <w:t>截止2017年底，本部门系统人员编制68人，其中行政编制23人、事业编制45人；实有人员67人，其中行政29人，事业38人。系统单位管理的退休人员25人。   </w:t>
      </w:r>
    </w:p>
    <w:p w:rsidR="00D4051F" w:rsidRPr="00D4051F" w:rsidRDefault="00D4051F" w:rsidP="00D4051F">
      <w:pPr>
        <w:widowControl/>
        <w:shd w:val="clear" w:color="auto" w:fill="FFFFFF"/>
        <w:spacing w:before="120"/>
        <w:ind w:firstLine="480"/>
        <w:jc w:val="left"/>
        <w:rPr>
          <w:rFonts w:ascii="宋体" w:eastAsia="宋体" w:hAnsi="宋体" w:cs="Helvetica" w:hint="eastAsia"/>
          <w:color w:val="333333"/>
          <w:kern w:val="0"/>
          <w:sz w:val="27"/>
          <w:szCs w:val="27"/>
        </w:rPr>
      </w:pPr>
      <w:r w:rsidRPr="00D4051F">
        <w:rPr>
          <w:rFonts w:ascii="宋体" w:eastAsia="宋体" w:hAnsi="宋体" w:cs="Helvetica" w:hint="eastAsia"/>
          <w:color w:val="333333"/>
          <w:kern w:val="0"/>
          <w:sz w:val="27"/>
          <w:szCs w:val="27"/>
        </w:rPr>
        <w:t>区人社局机关编制13人，实有在职人数16人，退休人数17人；区自主择业军转干部管理站编制2人，实有在职人数2人；区就业管理局职编制13人，实有在职人数11人，退休人数6人；区劳动保障监察大队编制6人，实有在职人数5人；区城乡居民养老保险事业管理中心编制12人。实有在职人数10人，退休人数1人；区人才交流服务中心</w:t>
      </w:r>
      <w:r w:rsidRPr="00D4051F">
        <w:rPr>
          <w:rFonts w:ascii="宋体" w:eastAsia="宋体" w:hAnsi="宋体" w:cs="Helvetica" w:hint="eastAsia"/>
          <w:color w:val="333333"/>
          <w:kern w:val="0"/>
          <w:sz w:val="27"/>
          <w:szCs w:val="27"/>
        </w:rPr>
        <w:lastRenderedPageBreak/>
        <w:t>编制5人，实有在职人数5人；区机关事业单位养老中心编制7人，实有在职人数5人。区社会医疗保险事业管理中心编制10人，实有在职人数13 人，退休人数1人。</w:t>
      </w:r>
    </w:p>
    <w:p w:rsidR="00D4051F" w:rsidRPr="00D4051F" w:rsidRDefault="00D4051F" w:rsidP="00D4051F">
      <w:pPr>
        <w:widowControl/>
        <w:shd w:val="clear" w:color="auto" w:fill="FFFFFF"/>
        <w:spacing w:before="120"/>
        <w:ind w:firstLine="480"/>
        <w:jc w:val="left"/>
        <w:rPr>
          <w:rFonts w:ascii="宋体" w:eastAsia="宋体" w:hAnsi="宋体" w:cs="Helvetica" w:hint="eastAsia"/>
          <w:color w:val="333333"/>
          <w:kern w:val="0"/>
          <w:sz w:val="27"/>
          <w:szCs w:val="27"/>
        </w:rPr>
      </w:pPr>
      <w:r w:rsidRPr="00D4051F">
        <w:rPr>
          <w:rFonts w:ascii="宋体" w:eastAsia="宋体" w:hAnsi="宋体" w:cs="Helvetica" w:hint="eastAsia"/>
          <w:b/>
          <w:bCs/>
          <w:color w:val="333333"/>
          <w:kern w:val="0"/>
          <w:sz w:val="27"/>
        </w:rPr>
        <w:t>五、部门国有资产占有使用及资产购置情况说明</w:t>
      </w:r>
    </w:p>
    <w:p w:rsidR="00D4051F" w:rsidRPr="00D4051F" w:rsidRDefault="00D4051F" w:rsidP="00D4051F">
      <w:pPr>
        <w:widowControl/>
        <w:shd w:val="clear" w:color="auto" w:fill="FFFFFF"/>
        <w:spacing w:before="120"/>
        <w:ind w:firstLine="480"/>
        <w:jc w:val="left"/>
        <w:rPr>
          <w:rFonts w:ascii="宋体" w:eastAsia="宋体" w:hAnsi="宋体" w:cs="Helvetica" w:hint="eastAsia"/>
          <w:color w:val="333333"/>
          <w:kern w:val="0"/>
          <w:sz w:val="27"/>
          <w:szCs w:val="27"/>
        </w:rPr>
      </w:pPr>
      <w:r w:rsidRPr="00D4051F">
        <w:rPr>
          <w:rFonts w:ascii="宋体" w:eastAsia="宋体" w:hAnsi="宋体" w:cs="Helvetica" w:hint="eastAsia"/>
          <w:color w:val="333333"/>
          <w:kern w:val="0"/>
          <w:sz w:val="27"/>
          <w:szCs w:val="27"/>
        </w:rPr>
        <w:t>截止2017年底，区人社局系统固定资产共计3191633.89元。其中区人社局机277637元；区就业管理局1655549.22元；区劳动保障监察大队136951.67元；区城乡居民养老保险事业管理中心756908元；区人才交流服务中心133521元；区社会医疗保险事业管理中心238942元。本部门所属各预算单位共有车辆3辆，单台价值20万以上的设备0台，2018年部门预算未安排购置车辆，未安排购置单价20万元以上的设备。</w:t>
      </w:r>
    </w:p>
    <w:p w:rsidR="00D4051F" w:rsidRPr="00D4051F" w:rsidRDefault="00D4051F" w:rsidP="00D4051F">
      <w:pPr>
        <w:widowControl/>
        <w:shd w:val="clear" w:color="auto" w:fill="FFFFFF"/>
        <w:spacing w:before="120"/>
        <w:ind w:firstLine="480"/>
        <w:jc w:val="left"/>
        <w:rPr>
          <w:rFonts w:ascii="宋体" w:eastAsia="宋体" w:hAnsi="宋体" w:cs="Helvetica" w:hint="eastAsia"/>
          <w:color w:val="333333"/>
          <w:kern w:val="0"/>
          <w:sz w:val="27"/>
          <w:szCs w:val="27"/>
        </w:rPr>
      </w:pPr>
      <w:r w:rsidRPr="00D4051F">
        <w:rPr>
          <w:rFonts w:ascii="宋体" w:eastAsia="宋体" w:hAnsi="宋体" w:cs="Helvetica" w:hint="eastAsia"/>
          <w:b/>
          <w:bCs/>
          <w:color w:val="333333"/>
          <w:kern w:val="0"/>
          <w:sz w:val="27"/>
        </w:rPr>
        <w:t>六、部门预算绩效目标说明</w:t>
      </w:r>
    </w:p>
    <w:p w:rsidR="00D4051F" w:rsidRPr="00D4051F" w:rsidRDefault="00D4051F" w:rsidP="00D4051F">
      <w:pPr>
        <w:widowControl/>
        <w:shd w:val="clear" w:color="auto" w:fill="FFFFFF"/>
        <w:spacing w:before="120"/>
        <w:ind w:firstLine="480"/>
        <w:jc w:val="left"/>
        <w:rPr>
          <w:rFonts w:ascii="宋体" w:eastAsia="宋体" w:hAnsi="宋体" w:cs="Helvetica" w:hint="eastAsia"/>
          <w:color w:val="333333"/>
          <w:kern w:val="0"/>
          <w:sz w:val="27"/>
          <w:szCs w:val="27"/>
        </w:rPr>
      </w:pPr>
      <w:r w:rsidRPr="00D4051F">
        <w:rPr>
          <w:rFonts w:ascii="宋体" w:eastAsia="宋体" w:hAnsi="宋体" w:cs="Helvetica" w:hint="eastAsia"/>
          <w:color w:val="333333"/>
          <w:kern w:val="0"/>
          <w:sz w:val="27"/>
          <w:szCs w:val="27"/>
        </w:rPr>
        <w:t>2018本部门实现了绩效目标管理全覆盖，专项资金重点加大了就业扶贫、农民工工资制度保障、养老保险、医疗保险领域的资金保障力度，涉及一般公共预算当年拨款167731000元。</w:t>
      </w:r>
    </w:p>
    <w:p w:rsidR="00D4051F" w:rsidRPr="00D4051F" w:rsidRDefault="00D4051F" w:rsidP="00D4051F">
      <w:pPr>
        <w:widowControl/>
        <w:shd w:val="clear" w:color="auto" w:fill="FFFFFF"/>
        <w:spacing w:before="120"/>
        <w:ind w:firstLine="480"/>
        <w:jc w:val="left"/>
        <w:rPr>
          <w:rFonts w:ascii="宋体" w:eastAsia="宋体" w:hAnsi="宋体" w:cs="Helvetica" w:hint="eastAsia"/>
          <w:color w:val="333333"/>
          <w:kern w:val="0"/>
          <w:sz w:val="27"/>
          <w:szCs w:val="27"/>
        </w:rPr>
      </w:pPr>
      <w:r w:rsidRPr="00D4051F">
        <w:rPr>
          <w:rFonts w:ascii="宋体" w:eastAsia="宋体" w:hAnsi="宋体" w:cs="Helvetica" w:hint="eastAsia"/>
          <w:b/>
          <w:bCs/>
          <w:color w:val="333333"/>
          <w:kern w:val="0"/>
          <w:sz w:val="27"/>
        </w:rPr>
        <w:t>七、2018年部门预算收支说明</w:t>
      </w:r>
    </w:p>
    <w:p w:rsidR="00D4051F" w:rsidRPr="00D4051F" w:rsidRDefault="00D4051F" w:rsidP="00D4051F">
      <w:pPr>
        <w:widowControl/>
        <w:shd w:val="clear" w:color="auto" w:fill="FFFFFF"/>
        <w:spacing w:before="120"/>
        <w:ind w:firstLine="480"/>
        <w:jc w:val="left"/>
        <w:rPr>
          <w:rFonts w:ascii="宋体" w:eastAsia="宋体" w:hAnsi="宋体" w:cs="Helvetica" w:hint="eastAsia"/>
          <w:color w:val="333333"/>
          <w:kern w:val="0"/>
          <w:sz w:val="27"/>
          <w:szCs w:val="27"/>
        </w:rPr>
      </w:pPr>
      <w:r w:rsidRPr="00D4051F">
        <w:rPr>
          <w:rFonts w:ascii="宋体" w:eastAsia="宋体" w:hAnsi="宋体" w:cs="Helvetica" w:hint="eastAsia"/>
          <w:b/>
          <w:bCs/>
          <w:color w:val="333333"/>
          <w:kern w:val="0"/>
          <w:sz w:val="27"/>
        </w:rPr>
        <w:t>(一) 收支预算总体情况。</w:t>
      </w:r>
    </w:p>
    <w:p w:rsidR="00D4051F" w:rsidRPr="00D4051F" w:rsidRDefault="00D4051F" w:rsidP="00D4051F">
      <w:pPr>
        <w:widowControl/>
        <w:shd w:val="clear" w:color="auto" w:fill="FFFFFF"/>
        <w:spacing w:before="120" w:line="360" w:lineRule="auto"/>
        <w:ind w:firstLine="480"/>
        <w:jc w:val="left"/>
        <w:rPr>
          <w:rFonts w:ascii="宋体" w:eastAsia="宋体" w:hAnsi="宋体" w:cs="Helvetica" w:hint="eastAsia"/>
          <w:color w:val="333333"/>
          <w:kern w:val="0"/>
          <w:sz w:val="27"/>
          <w:szCs w:val="27"/>
        </w:rPr>
      </w:pPr>
      <w:r w:rsidRPr="00D4051F">
        <w:rPr>
          <w:rFonts w:ascii="宋体" w:eastAsia="宋体" w:hAnsi="宋体" w:cs="Helvetica" w:hint="eastAsia"/>
          <w:color w:val="333333"/>
          <w:kern w:val="0"/>
          <w:sz w:val="27"/>
          <w:szCs w:val="27"/>
        </w:rPr>
        <w:t>2018年，区人社局系统收入预算为174732554.33元，较上年增长56.5%，全部为一般公共预算拨款预算，增长的主要原因是：一是2018年将就业脱贫专岗纳入部门预算；二是劳动保障监察大队设立了欠薪周转金；三是新增渭滨区社会医疗保险事业管理中心1个人事业单位；四是人员工资正常晋档和个人采暖补贴提标等。</w:t>
      </w:r>
    </w:p>
    <w:p w:rsidR="00D4051F" w:rsidRPr="00D4051F" w:rsidRDefault="00D4051F" w:rsidP="00D4051F">
      <w:pPr>
        <w:widowControl/>
        <w:shd w:val="clear" w:color="auto" w:fill="FFFFFF"/>
        <w:spacing w:before="120"/>
        <w:ind w:firstLine="480"/>
        <w:jc w:val="left"/>
        <w:rPr>
          <w:rFonts w:ascii="宋体" w:eastAsia="宋体" w:hAnsi="宋体" w:cs="Helvetica" w:hint="eastAsia"/>
          <w:color w:val="333333"/>
          <w:kern w:val="0"/>
          <w:sz w:val="27"/>
          <w:szCs w:val="27"/>
        </w:rPr>
      </w:pPr>
      <w:r w:rsidRPr="00D4051F">
        <w:rPr>
          <w:rFonts w:ascii="宋体" w:eastAsia="宋体" w:hAnsi="宋体" w:cs="Helvetica" w:hint="eastAsia"/>
          <w:color w:val="333333"/>
          <w:kern w:val="0"/>
          <w:sz w:val="27"/>
          <w:szCs w:val="27"/>
        </w:rPr>
        <w:lastRenderedPageBreak/>
        <w:t>2018年，区人社局系统支出预算为174732554.33元，包括人员经费支出6653399.33元，占支出总额3.8%；公用经费支出180000元，占支出总额0.1%；专项业务费168155元，占支出总额0.1%；项目支出167731000元，占支出总额96%，全部为一般公共预算拨款支出，较上年增长56.5%，增长原因同上。</w:t>
      </w:r>
    </w:p>
    <w:p w:rsidR="00D4051F" w:rsidRPr="00D4051F" w:rsidRDefault="00D4051F" w:rsidP="00D4051F">
      <w:pPr>
        <w:widowControl/>
        <w:shd w:val="clear" w:color="auto" w:fill="FFFFFF"/>
        <w:spacing w:before="120"/>
        <w:ind w:firstLine="480"/>
        <w:jc w:val="left"/>
        <w:rPr>
          <w:rFonts w:ascii="宋体" w:eastAsia="宋体" w:hAnsi="宋体" w:cs="Helvetica" w:hint="eastAsia"/>
          <w:color w:val="333333"/>
          <w:kern w:val="0"/>
          <w:sz w:val="27"/>
          <w:szCs w:val="27"/>
        </w:rPr>
      </w:pPr>
      <w:r w:rsidRPr="00D4051F">
        <w:rPr>
          <w:rFonts w:ascii="宋体" w:eastAsia="宋体" w:hAnsi="宋体" w:cs="Helvetica" w:hint="eastAsia"/>
          <w:b/>
          <w:bCs/>
          <w:color w:val="333333"/>
          <w:kern w:val="0"/>
          <w:sz w:val="27"/>
        </w:rPr>
        <w:t>（二）财政拨款收支情况。</w:t>
      </w:r>
    </w:p>
    <w:p w:rsidR="00D4051F" w:rsidRPr="00D4051F" w:rsidRDefault="00D4051F" w:rsidP="00D4051F">
      <w:pPr>
        <w:widowControl/>
        <w:shd w:val="clear" w:color="auto" w:fill="FFFFFF"/>
        <w:spacing w:before="120"/>
        <w:ind w:firstLine="480"/>
        <w:jc w:val="left"/>
        <w:rPr>
          <w:rFonts w:ascii="宋体" w:eastAsia="宋体" w:hAnsi="宋体" w:cs="Helvetica" w:hint="eastAsia"/>
          <w:color w:val="333333"/>
          <w:kern w:val="0"/>
          <w:sz w:val="27"/>
          <w:szCs w:val="27"/>
        </w:rPr>
      </w:pPr>
      <w:r w:rsidRPr="00D4051F">
        <w:rPr>
          <w:rFonts w:ascii="宋体" w:eastAsia="宋体" w:hAnsi="宋体" w:cs="Helvetica" w:hint="eastAsia"/>
          <w:color w:val="333333"/>
          <w:kern w:val="0"/>
          <w:sz w:val="27"/>
          <w:szCs w:val="27"/>
        </w:rPr>
        <w:t>2018年，区人社局系统财政拨款收支174732554.33元，较上年增长56.5%，增长原因同上。</w:t>
      </w:r>
    </w:p>
    <w:p w:rsidR="00D4051F" w:rsidRPr="00D4051F" w:rsidRDefault="00D4051F" w:rsidP="00D4051F">
      <w:pPr>
        <w:widowControl/>
        <w:shd w:val="clear" w:color="auto" w:fill="FFFFFF"/>
        <w:spacing w:before="120"/>
        <w:ind w:firstLine="480"/>
        <w:jc w:val="left"/>
        <w:rPr>
          <w:rFonts w:ascii="宋体" w:eastAsia="宋体" w:hAnsi="宋体" w:cs="Helvetica" w:hint="eastAsia"/>
          <w:color w:val="333333"/>
          <w:kern w:val="0"/>
          <w:sz w:val="27"/>
          <w:szCs w:val="27"/>
        </w:rPr>
      </w:pPr>
      <w:r w:rsidRPr="00D4051F">
        <w:rPr>
          <w:rFonts w:ascii="宋体" w:eastAsia="宋体" w:hAnsi="宋体" w:cs="Helvetica" w:hint="eastAsia"/>
          <w:b/>
          <w:bCs/>
          <w:color w:val="333333"/>
          <w:kern w:val="0"/>
          <w:sz w:val="27"/>
        </w:rPr>
        <w:t>（三）一般公共预算拨款支出明细情况。</w:t>
      </w:r>
    </w:p>
    <w:p w:rsidR="00D4051F" w:rsidRPr="00D4051F" w:rsidRDefault="00D4051F" w:rsidP="00D4051F">
      <w:pPr>
        <w:widowControl/>
        <w:shd w:val="clear" w:color="auto" w:fill="FFFFFF"/>
        <w:spacing w:before="120"/>
        <w:ind w:firstLine="480"/>
        <w:jc w:val="left"/>
        <w:rPr>
          <w:rFonts w:ascii="宋体" w:eastAsia="宋体" w:hAnsi="宋体" w:cs="Helvetica" w:hint="eastAsia"/>
          <w:color w:val="333333"/>
          <w:kern w:val="0"/>
          <w:sz w:val="27"/>
          <w:szCs w:val="27"/>
        </w:rPr>
      </w:pPr>
      <w:r w:rsidRPr="00D4051F">
        <w:rPr>
          <w:rFonts w:ascii="宋体" w:eastAsia="宋体" w:hAnsi="宋体" w:cs="Helvetica" w:hint="eastAsia"/>
          <w:b/>
          <w:bCs/>
          <w:color w:val="333333"/>
          <w:kern w:val="0"/>
          <w:sz w:val="27"/>
        </w:rPr>
        <w:t>1.一般公共预算当年拨款规模变化情况</w:t>
      </w:r>
    </w:p>
    <w:p w:rsidR="00D4051F" w:rsidRPr="00D4051F" w:rsidRDefault="00D4051F" w:rsidP="00D4051F">
      <w:pPr>
        <w:widowControl/>
        <w:shd w:val="clear" w:color="auto" w:fill="FFFFFF"/>
        <w:spacing w:before="120"/>
        <w:ind w:firstLine="480"/>
        <w:jc w:val="left"/>
        <w:rPr>
          <w:rFonts w:ascii="宋体" w:eastAsia="宋体" w:hAnsi="宋体" w:cs="Helvetica" w:hint="eastAsia"/>
          <w:color w:val="333333"/>
          <w:kern w:val="0"/>
          <w:sz w:val="27"/>
          <w:szCs w:val="27"/>
        </w:rPr>
      </w:pPr>
      <w:r w:rsidRPr="00D4051F">
        <w:rPr>
          <w:rFonts w:ascii="宋体" w:eastAsia="宋体" w:hAnsi="宋体" w:cs="Helvetica" w:hint="eastAsia"/>
          <w:color w:val="333333"/>
          <w:kern w:val="0"/>
          <w:sz w:val="27"/>
          <w:szCs w:val="27"/>
        </w:rPr>
        <w:t>2018年，区人社局系统一般公共预算拨款174732554.33元，较上年增长56.5%，增长原因同上。</w:t>
      </w:r>
    </w:p>
    <w:p w:rsidR="00D4051F" w:rsidRPr="00D4051F" w:rsidRDefault="00D4051F" w:rsidP="00D4051F">
      <w:pPr>
        <w:widowControl/>
        <w:shd w:val="clear" w:color="auto" w:fill="FFFFFF"/>
        <w:spacing w:before="120"/>
        <w:ind w:firstLine="480"/>
        <w:jc w:val="left"/>
        <w:rPr>
          <w:rFonts w:ascii="宋体" w:eastAsia="宋体" w:hAnsi="宋体" w:cs="Helvetica" w:hint="eastAsia"/>
          <w:color w:val="333333"/>
          <w:kern w:val="0"/>
          <w:sz w:val="27"/>
          <w:szCs w:val="27"/>
        </w:rPr>
      </w:pPr>
      <w:r w:rsidRPr="00D4051F">
        <w:rPr>
          <w:rFonts w:ascii="宋体" w:eastAsia="宋体" w:hAnsi="宋体" w:cs="Helvetica" w:hint="eastAsia"/>
          <w:b/>
          <w:bCs/>
          <w:color w:val="333333"/>
          <w:kern w:val="0"/>
          <w:sz w:val="27"/>
        </w:rPr>
        <w:t>2.支出按功能分类的明细情况</w:t>
      </w:r>
    </w:p>
    <w:p w:rsidR="00D4051F" w:rsidRPr="00D4051F" w:rsidRDefault="00D4051F" w:rsidP="00D4051F">
      <w:pPr>
        <w:widowControl/>
        <w:shd w:val="clear" w:color="auto" w:fill="FFFFFF"/>
        <w:spacing w:before="120" w:line="360" w:lineRule="auto"/>
        <w:ind w:firstLine="480"/>
        <w:jc w:val="left"/>
        <w:rPr>
          <w:rFonts w:ascii="宋体" w:eastAsia="宋体" w:hAnsi="宋体" w:cs="Helvetica" w:hint="eastAsia"/>
          <w:color w:val="333333"/>
          <w:kern w:val="0"/>
          <w:sz w:val="27"/>
          <w:szCs w:val="27"/>
        </w:rPr>
      </w:pPr>
      <w:r w:rsidRPr="00D4051F">
        <w:rPr>
          <w:rFonts w:ascii="宋体" w:eastAsia="宋体" w:hAnsi="宋体" w:cs="Helvetica" w:hint="eastAsia"/>
          <w:color w:val="333333"/>
          <w:kern w:val="0"/>
          <w:sz w:val="27"/>
          <w:szCs w:val="27"/>
        </w:rPr>
        <w:t>（1）.行政运行（2011001）2519387元，较上年增长4.63%。原因：一是行政事业单位人员工资正常晋档及个人采暖补贴提标引起人员经费增加；二是渭滨区社会医疗保险事业管理中心2017年10月由市属移交区属管，2018年新纳区财政入预算单位。</w:t>
      </w:r>
    </w:p>
    <w:p w:rsidR="00D4051F" w:rsidRPr="00D4051F" w:rsidRDefault="00D4051F" w:rsidP="00D4051F">
      <w:pPr>
        <w:widowControl/>
        <w:shd w:val="clear" w:color="auto" w:fill="FFFFFF"/>
        <w:spacing w:before="120" w:line="360" w:lineRule="auto"/>
        <w:ind w:firstLine="480"/>
        <w:jc w:val="left"/>
        <w:rPr>
          <w:rFonts w:ascii="宋体" w:eastAsia="宋体" w:hAnsi="宋体" w:cs="Helvetica" w:hint="eastAsia"/>
          <w:color w:val="333333"/>
          <w:kern w:val="0"/>
          <w:sz w:val="27"/>
          <w:szCs w:val="27"/>
        </w:rPr>
      </w:pPr>
      <w:r w:rsidRPr="00D4051F">
        <w:rPr>
          <w:rFonts w:ascii="宋体" w:eastAsia="宋体" w:hAnsi="宋体" w:cs="Helvetica" w:hint="eastAsia"/>
          <w:color w:val="333333"/>
          <w:kern w:val="0"/>
          <w:sz w:val="27"/>
          <w:szCs w:val="27"/>
        </w:rPr>
        <w:t>（2）.人力资源和社会保障管理事务（20801）4731365.17元，较上年增长54.67%。原因：一是是劳动保障监察大队设立了欠薪周转金；二是新增渭滨区社会医疗保险事业管理中心。</w:t>
      </w:r>
    </w:p>
    <w:p w:rsidR="00D4051F" w:rsidRPr="00D4051F" w:rsidRDefault="00D4051F" w:rsidP="00D4051F">
      <w:pPr>
        <w:widowControl/>
        <w:shd w:val="clear" w:color="auto" w:fill="FFFFFF"/>
        <w:spacing w:before="120" w:line="360" w:lineRule="auto"/>
        <w:ind w:firstLine="480"/>
        <w:jc w:val="left"/>
        <w:rPr>
          <w:rFonts w:ascii="宋体" w:eastAsia="宋体" w:hAnsi="宋体" w:cs="Helvetica" w:hint="eastAsia"/>
          <w:color w:val="333333"/>
          <w:kern w:val="0"/>
          <w:sz w:val="27"/>
          <w:szCs w:val="27"/>
        </w:rPr>
      </w:pPr>
      <w:r w:rsidRPr="00D4051F">
        <w:rPr>
          <w:rFonts w:ascii="宋体" w:eastAsia="宋体" w:hAnsi="宋体" w:cs="Helvetica" w:hint="eastAsia"/>
          <w:color w:val="333333"/>
          <w:kern w:val="0"/>
          <w:sz w:val="27"/>
          <w:szCs w:val="27"/>
        </w:rPr>
        <w:lastRenderedPageBreak/>
        <w:t>（3）.行政事业单位离退休（20805）128750802.16元，较上年增长129.72%。原因是2018年区机关事业单位养老保险管理中心首次将区财政对机关事业单位养老保险基金的补助纳入部门预算。</w:t>
      </w:r>
    </w:p>
    <w:p w:rsidR="00D4051F" w:rsidRPr="00D4051F" w:rsidRDefault="00D4051F" w:rsidP="00D4051F">
      <w:pPr>
        <w:widowControl/>
        <w:shd w:val="clear" w:color="auto" w:fill="FFFFFF"/>
        <w:spacing w:before="120" w:line="360" w:lineRule="auto"/>
        <w:ind w:firstLine="480"/>
        <w:jc w:val="left"/>
        <w:rPr>
          <w:rFonts w:ascii="宋体" w:eastAsia="宋体" w:hAnsi="宋体" w:cs="Helvetica" w:hint="eastAsia"/>
          <w:color w:val="333333"/>
          <w:kern w:val="0"/>
          <w:sz w:val="27"/>
          <w:szCs w:val="27"/>
        </w:rPr>
      </w:pPr>
      <w:r w:rsidRPr="00D4051F">
        <w:rPr>
          <w:rFonts w:ascii="宋体" w:eastAsia="宋体" w:hAnsi="宋体" w:cs="Helvetica" w:hint="eastAsia"/>
          <w:color w:val="333333"/>
          <w:kern w:val="0"/>
          <w:sz w:val="27"/>
          <w:szCs w:val="27"/>
        </w:rPr>
        <w:t>（4）.就业补助（20807）950000元，较上年增长100%，原因是2018年将就业脱贫专岗纳入部门预算。</w:t>
      </w:r>
    </w:p>
    <w:p w:rsidR="00D4051F" w:rsidRPr="00D4051F" w:rsidRDefault="00D4051F" w:rsidP="00D4051F">
      <w:pPr>
        <w:widowControl/>
        <w:shd w:val="clear" w:color="auto" w:fill="FFFFFF"/>
        <w:spacing w:before="120" w:line="360" w:lineRule="auto"/>
        <w:ind w:firstLine="480"/>
        <w:jc w:val="left"/>
        <w:rPr>
          <w:rFonts w:ascii="宋体" w:eastAsia="宋体" w:hAnsi="宋体" w:cs="Helvetica" w:hint="eastAsia"/>
          <w:color w:val="333333"/>
          <w:kern w:val="0"/>
          <w:sz w:val="27"/>
          <w:szCs w:val="27"/>
        </w:rPr>
      </w:pPr>
      <w:r w:rsidRPr="00D4051F">
        <w:rPr>
          <w:rFonts w:ascii="宋体" w:eastAsia="宋体" w:hAnsi="宋体" w:cs="Helvetica" w:hint="eastAsia"/>
          <w:color w:val="333333"/>
          <w:kern w:val="0"/>
          <w:sz w:val="27"/>
          <w:szCs w:val="27"/>
        </w:rPr>
        <w:t>（5）.社会福利（20810）420000元，较上年增长100%，原因是2018年渭滨区城乡居民社会养老保险管理中心将丧葬补助金纳入部门预算。</w:t>
      </w:r>
    </w:p>
    <w:p w:rsidR="00D4051F" w:rsidRPr="00D4051F" w:rsidRDefault="00D4051F" w:rsidP="00D4051F">
      <w:pPr>
        <w:widowControl/>
        <w:shd w:val="clear" w:color="auto" w:fill="FFFFFF"/>
        <w:spacing w:before="120" w:line="360" w:lineRule="auto"/>
        <w:ind w:firstLine="480"/>
        <w:jc w:val="left"/>
        <w:rPr>
          <w:rFonts w:ascii="宋体" w:eastAsia="宋体" w:hAnsi="宋体" w:cs="Helvetica" w:hint="eastAsia"/>
          <w:color w:val="333333"/>
          <w:kern w:val="0"/>
          <w:sz w:val="27"/>
          <w:szCs w:val="27"/>
        </w:rPr>
      </w:pPr>
      <w:r w:rsidRPr="00D4051F">
        <w:rPr>
          <w:rFonts w:ascii="宋体" w:eastAsia="宋体" w:hAnsi="宋体" w:cs="Helvetica" w:hint="eastAsia"/>
          <w:color w:val="333333"/>
          <w:kern w:val="0"/>
          <w:sz w:val="27"/>
          <w:szCs w:val="27"/>
        </w:rPr>
        <w:t>（6）.财政对基本养老保险基金的补助（20826）4754000元，较上年下级25.28%，主要是工龄补助不再纳入区城乡居民社会养老保险管理中心财政预算。</w:t>
      </w:r>
    </w:p>
    <w:p w:rsidR="00D4051F" w:rsidRPr="00D4051F" w:rsidRDefault="00D4051F" w:rsidP="00D4051F">
      <w:pPr>
        <w:widowControl/>
        <w:shd w:val="clear" w:color="auto" w:fill="FFFFFF"/>
        <w:spacing w:before="120" w:line="360" w:lineRule="auto"/>
        <w:ind w:firstLine="480"/>
        <w:jc w:val="left"/>
        <w:rPr>
          <w:rFonts w:ascii="宋体" w:eastAsia="宋体" w:hAnsi="宋体" w:cs="Helvetica" w:hint="eastAsia"/>
          <w:color w:val="333333"/>
          <w:kern w:val="0"/>
          <w:sz w:val="27"/>
          <w:szCs w:val="27"/>
        </w:rPr>
      </w:pPr>
      <w:r w:rsidRPr="00D4051F">
        <w:rPr>
          <w:rFonts w:ascii="宋体" w:eastAsia="宋体" w:hAnsi="宋体" w:cs="Helvetica" w:hint="eastAsia"/>
          <w:color w:val="333333"/>
          <w:kern w:val="0"/>
          <w:sz w:val="27"/>
          <w:szCs w:val="27"/>
        </w:rPr>
        <w:t>（7）.行政事业的单位医疗（21011）29687000元，较上年下级28.93%，主要：一是不再将区属困难企业退休人员基本医疗保险补充调剂金纳入部门财政预算；二是区级离休干部人员减少医疗保障统筹金降低。</w:t>
      </w:r>
    </w:p>
    <w:p w:rsidR="00D4051F" w:rsidRPr="00D4051F" w:rsidRDefault="00D4051F" w:rsidP="00D4051F">
      <w:pPr>
        <w:widowControl/>
        <w:shd w:val="clear" w:color="auto" w:fill="FFFFFF"/>
        <w:spacing w:before="120" w:line="360" w:lineRule="auto"/>
        <w:ind w:firstLine="480"/>
        <w:jc w:val="left"/>
        <w:rPr>
          <w:rFonts w:ascii="宋体" w:eastAsia="宋体" w:hAnsi="宋体" w:cs="Helvetica" w:hint="eastAsia"/>
          <w:color w:val="333333"/>
          <w:kern w:val="0"/>
          <w:sz w:val="27"/>
          <w:szCs w:val="27"/>
        </w:rPr>
      </w:pPr>
      <w:r w:rsidRPr="00D4051F">
        <w:rPr>
          <w:rFonts w:ascii="宋体" w:eastAsia="宋体" w:hAnsi="宋体" w:cs="Helvetica" w:hint="eastAsia"/>
          <w:color w:val="333333"/>
          <w:kern w:val="0"/>
          <w:sz w:val="27"/>
          <w:szCs w:val="27"/>
        </w:rPr>
        <w:t>（8）财政对基本医疗保险基金的补助（21012）2920000元，较上年增长46%，原因是区医保中心将居民及少儿医疗保险区级配套资金纳入本部门财政预算。</w:t>
      </w:r>
    </w:p>
    <w:p w:rsidR="00D4051F" w:rsidRPr="00D4051F" w:rsidRDefault="00D4051F" w:rsidP="00D4051F">
      <w:pPr>
        <w:widowControl/>
        <w:shd w:val="clear" w:color="auto" w:fill="FFFFFF"/>
        <w:spacing w:before="120"/>
        <w:ind w:firstLine="480"/>
        <w:jc w:val="left"/>
        <w:rPr>
          <w:rFonts w:ascii="宋体" w:eastAsia="宋体" w:hAnsi="宋体" w:cs="Helvetica" w:hint="eastAsia"/>
          <w:color w:val="333333"/>
          <w:kern w:val="0"/>
          <w:sz w:val="27"/>
          <w:szCs w:val="27"/>
        </w:rPr>
      </w:pPr>
      <w:r w:rsidRPr="00D4051F">
        <w:rPr>
          <w:rFonts w:ascii="宋体" w:eastAsia="宋体" w:hAnsi="宋体" w:cs="Helvetica" w:hint="eastAsia"/>
          <w:b/>
          <w:bCs/>
          <w:color w:val="333333"/>
          <w:kern w:val="0"/>
          <w:sz w:val="27"/>
        </w:rPr>
        <w:t>3.支出按经济分类的明细情况</w:t>
      </w:r>
    </w:p>
    <w:p w:rsidR="00D4051F" w:rsidRPr="00D4051F" w:rsidRDefault="00D4051F" w:rsidP="00D4051F">
      <w:pPr>
        <w:widowControl/>
        <w:shd w:val="clear" w:color="auto" w:fill="FFFFFF"/>
        <w:spacing w:before="120"/>
        <w:ind w:firstLine="480"/>
        <w:jc w:val="left"/>
        <w:rPr>
          <w:rFonts w:ascii="宋体" w:eastAsia="宋体" w:hAnsi="宋体" w:cs="Helvetica" w:hint="eastAsia"/>
          <w:color w:val="333333"/>
          <w:kern w:val="0"/>
          <w:sz w:val="27"/>
          <w:szCs w:val="27"/>
        </w:rPr>
      </w:pPr>
      <w:r w:rsidRPr="00D4051F">
        <w:rPr>
          <w:rFonts w:ascii="宋体" w:eastAsia="宋体" w:hAnsi="宋体" w:cs="Helvetica" w:hint="eastAsia"/>
          <w:color w:val="333333"/>
          <w:kern w:val="0"/>
          <w:sz w:val="27"/>
          <w:szCs w:val="27"/>
        </w:rPr>
        <w:t>2018年区人社系统支出预算为174732554.33元，其中：</w:t>
      </w:r>
    </w:p>
    <w:p w:rsidR="00D4051F" w:rsidRPr="00D4051F" w:rsidRDefault="00D4051F" w:rsidP="00D4051F">
      <w:pPr>
        <w:widowControl/>
        <w:shd w:val="clear" w:color="auto" w:fill="FFFFFF"/>
        <w:spacing w:before="120" w:line="360" w:lineRule="auto"/>
        <w:ind w:firstLine="480"/>
        <w:jc w:val="left"/>
        <w:rPr>
          <w:rFonts w:ascii="宋体" w:eastAsia="宋体" w:hAnsi="宋体" w:cs="Helvetica" w:hint="eastAsia"/>
          <w:color w:val="333333"/>
          <w:kern w:val="0"/>
          <w:sz w:val="27"/>
          <w:szCs w:val="27"/>
        </w:rPr>
      </w:pPr>
      <w:r w:rsidRPr="00D4051F">
        <w:rPr>
          <w:rFonts w:ascii="宋体" w:eastAsia="宋体" w:hAnsi="宋体" w:cs="Helvetica" w:hint="eastAsia"/>
          <w:color w:val="333333"/>
          <w:kern w:val="0"/>
          <w:sz w:val="27"/>
          <w:szCs w:val="27"/>
        </w:rPr>
        <w:t>工资福利支出163663775.33元，较上年增长173.78%，为人员工资福利支出、机关事业单位养老保险缴费、职工基本医疗补助缴费、社会保障缴费、住房公积金等支出，增长原因：一是2018年区机关事业单</w:t>
      </w:r>
      <w:r w:rsidRPr="00D4051F">
        <w:rPr>
          <w:rFonts w:ascii="宋体" w:eastAsia="宋体" w:hAnsi="宋体" w:cs="Helvetica" w:hint="eastAsia"/>
          <w:color w:val="333333"/>
          <w:kern w:val="0"/>
          <w:sz w:val="27"/>
          <w:szCs w:val="27"/>
        </w:rPr>
        <w:lastRenderedPageBreak/>
        <w:t>位养老保险管理中心首次将区财政对机关事业单位养老保险基金的补助纳入部门预算；二是是新增渭滨区社会医疗保险事业管理中心；三是是区医保中心将居民及少儿医疗保险区级配套资金纳入本部门财政预算。四是人员工资正常晋档和个人采暖补贴提标等。</w:t>
      </w:r>
    </w:p>
    <w:p w:rsidR="00D4051F" w:rsidRPr="00D4051F" w:rsidRDefault="00D4051F" w:rsidP="00D4051F">
      <w:pPr>
        <w:widowControl/>
        <w:shd w:val="clear" w:color="auto" w:fill="FFFFFF"/>
        <w:spacing w:before="120"/>
        <w:ind w:firstLine="480"/>
        <w:jc w:val="left"/>
        <w:rPr>
          <w:rFonts w:ascii="宋体" w:eastAsia="宋体" w:hAnsi="宋体" w:cs="Helvetica" w:hint="eastAsia"/>
          <w:color w:val="333333"/>
          <w:kern w:val="0"/>
          <w:sz w:val="27"/>
          <w:szCs w:val="27"/>
        </w:rPr>
      </w:pPr>
      <w:r w:rsidRPr="00D4051F">
        <w:rPr>
          <w:rFonts w:ascii="宋体" w:eastAsia="宋体" w:hAnsi="宋体" w:cs="Helvetica" w:hint="eastAsia"/>
          <w:color w:val="333333"/>
          <w:kern w:val="0"/>
          <w:sz w:val="27"/>
          <w:szCs w:val="27"/>
        </w:rPr>
        <w:t>商品和服务支出1540359元，较上年增长200%，主要原因是劳动保障监察大队设立了欠薪周转金。</w:t>
      </w:r>
    </w:p>
    <w:p w:rsidR="00D4051F" w:rsidRPr="00D4051F" w:rsidRDefault="00D4051F" w:rsidP="00D4051F">
      <w:pPr>
        <w:widowControl/>
        <w:shd w:val="clear" w:color="auto" w:fill="FFFFFF"/>
        <w:spacing w:before="120" w:line="360" w:lineRule="auto"/>
        <w:ind w:firstLine="480"/>
        <w:jc w:val="left"/>
        <w:rPr>
          <w:rFonts w:ascii="宋体" w:eastAsia="宋体" w:hAnsi="宋体" w:cs="Helvetica" w:hint="eastAsia"/>
          <w:color w:val="333333"/>
          <w:kern w:val="0"/>
          <w:sz w:val="27"/>
          <w:szCs w:val="27"/>
        </w:rPr>
      </w:pPr>
      <w:r w:rsidRPr="00D4051F">
        <w:rPr>
          <w:rFonts w:ascii="宋体" w:eastAsia="宋体" w:hAnsi="宋体" w:cs="Helvetica" w:hint="eastAsia"/>
          <w:color w:val="333333"/>
          <w:kern w:val="0"/>
          <w:sz w:val="27"/>
          <w:szCs w:val="27"/>
        </w:rPr>
        <w:t>对个人和家庭补助支出9513120元，较上年下级98.14%，主要原因是工龄补助不再纳入区城乡居民社会养老保险管理中心财政预算。</w:t>
      </w:r>
    </w:p>
    <w:p w:rsidR="00D4051F" w:rsidRPr="00D4051F" w:rsidRDefault="00D4051F" w:rsidP="00D4051F">
      <w:pPr>
        <w:widowControl/>
        <w:shd w:val="clear" w:color="auto" w:fill="FFFFFF"/>
        <w:spacing w:before="120"/>
        <w:ind w:firstLine="480"/>
        <w:jc w:val="left"/>
        <w:rPr>
          <w:rFonts w:ascii="宋体" w:eastAsia="宋体" w:hAnsi="宋体" w:cs="Helvetica" w:hint="eastAsia"/>
          <w:color w:val="333333"/>
          <w:kern w:val="0"/>
          <w:sz w:val="27"/>
          <w:szCs w:val="27"/>
        </w:rPr>
      </w:pPr>
      <w:r w:rsidRPr="00D4051F">
        <w:rPr>
          <w:rFonts w:ascii="宋体" w:eastAsia="宋体" w:hAnsi="宋体" w:cs="Helvetica" w:hint="eastAsia"/>
          <w:color w:val="333333"/>
          <w:kern w:val="0"/>
          <w:sz w:val="27"/>
          <w:szCs w:val="27"/>
        </w:rPr>
        <w:t>资本性支出15300元，主要是区城乡居民区城乡居民社会养老保险管理中心购置办公电脑及区人才交流中心信息网络更新。</w:t>
      </w:r>
    </w:p>
    <w:p w:rsidR="00D4051F" w:rsidRPr="00D4051F" w:rsidRDefault="00D4051F" w:rsidP="00D4051F">
      <w:pPr>
        <w:widowControl/>
        <w:shd w:val="clear" w:color="auto" w:fill="FFFFFF"/>
        <w:spacing w:before="120"/>
        <w:ind w:firstLine="480"/>
        <w:jc w:val="left"/>
        <w:rPr>
          <w:rFonts w:ascii="宋体" w:eastAsia="宋体" w:hAnsi="宋体" w:cs="Helvetica" w:hint="eastAsia"/>
          <w:color w:val="333333"/>
          <w:kern w:val="0"/>
          <w:sz w:val="27"/>
          <w:szCs w:val="27"/>
        </w:rPr>
      </w:pPr>
      <w:r w:rsidRPr="00D4051F">
        <w:rPr>
          <w:rFonts w:ascii="宋体" w:eastAsia="宋体" w:hAnsi="宋体" w:cs="Helvetica" w:hint="eastAsia"/>
          <w:b/>
          <w:bCs/>
          <w:color w:val="333333"/>
          <w:kern w:val="0"/>
          <w:sz w:val="27"/>
        </w:rPr>
        <w:t>（四）政府性基金预算支出情况</w:t>
      </w:r>
    </w:p>
    <w:p w:rsidR="00D4051F" w:rsidRPr="00D4051F" w:rsidRDefault="00D4051F" w:rsidP="00D4051F">
      <w:pPr>
        <w:widowControl/>
        <w:shd w:val="clear" w:color="auto" w:fill="FFFFFF"/>
        <w:spacing w:before="120"/>
        <w:ind w:firstLine="480"/>
        <w:jc w:val="left"/>
        <w:rPr>
          <w:rFonts w:ascii="宋体" w:eastAsia="宋体" w:hAnsi="宋体" w:cs="Helvetica" w:hint="eastAsia"/>
          <w:color w:val="333333"/>
          <w:kern w:val="0"/>
          <w:sz w:val="27"/>
          <w:szCs w:val="27"/>
        </w:rPr>
      </w:pPr>
      <w:r w:rsidRPr="00D4051F">
        <w:rPr>
          <w:rFonts w:ascii="宋体" w:eastAsia="宋体" w:hAnsi="宋体" w:cs="Helvetica" w:hint="eastAsia"/>
          <w:color w:val="333333"/>
          <w:kern w:val="0"/>
          <w:sz w:val="27"/>
          <w:szCs w:val="27"/>
        </w:rPr>
        <w:t>本部门2018年无政府性基金预算收支，并已公开空表。</w:t>
      </w:r>
    </w:p>
    <w:p w:rsidR="00D4051F" w:rsidRPr="00D4051F" w:rsidRDefault="00D4051F" w:rsidP="00D4051F">
      <w:pPr>
        <w:widowControl/>
        <w:shd w:val="clear" w:color="auto" w:fill="FFFFFF"/>
        <w:spacing w:before="120"/>
        <w:ind w:firstLine="480"/>
        <w:jc w:val="left"/>
        <w:rPr>
          <w:rFonts w:ascii="宋体" w:eastAsia="宋体" w:hAnsi="宋体" w:cs="Helvetica" w:hint="eastAsia"/>
          <w:color w:val="333333"/>
          <w:kern w:val="0"/>
          <w:sz w:val="27"/>
          <w:szCs w:val="27"/>
        </w:rPr>
      </w:pPr>
      <w:r w:rsidRPr="00D4051F">
        <w:rPr>
          <w:rFonts w:ascii="宋体" w:eastAsia="宋体" w:hAnsi="宋体" w:cs="Helvetica" w:hint="eastAsia"/>
          <w:b/>
          <w:bCs/>
          <w:color w:val="333333"/>
          <w:kern w:val="0"/>
          <w:sz w:val="27"/>
        </w:rPr>
        <w:t>（五）国有资本经营预算拨款收支情况</w:t>
      </w:r>
    </w:p>
    <w:p w:rsidR="00D4051F" w:rsidRPr="00D4051F" w:rsidRDefault="00D4051F" w:rsidP="00D4051F">
      <w:pPr>
        <w:widowControl/>
        <w:shd w:val="clear" w:color="auto" w:fill="FFFFFF"/>
        <w:spacing w:before="120"/>
        <w:ind w:firstLine="480"/>
        <w:jc w:val="left"/>
        <w:rPr>
          <w:rFonts w:ascii="宋体" w:eastAsia="宋体" w:hAnsi="宋体" w:cs="Helvetica" w:hint="eastAsia"/>
          <w:color w:val="333333"/>
          <w:kern w:val="0"/>
          <w:sz w:val="27"/>
          <w:szCs w:val="27"/>
        </w:rPr>
      </w:pPr>
      <w:r w:rsidRPr="00D4051F">
        <w:rPr>
          <w:rFonts w:ascii="宋体" w:eastAsia="宋体" w:hAnsi="宋体" w:cs="Helvetica" w:hint="eastAsia"/>
          <w:color w:val="333333"/>
          <w:kern w:val="0"/>
          <w:sz w:val="27"/>
          <w:szCs w:val="27"/>
        </w:rPr>
        <w:t>本部门2018年无国有资本经营预算拨款收支。</w:t>
      </w:r>
    </w:p>
    <w:p w:rsidR="00D4051F" w:rsidRPr="00D4051F" w:rsidRDefault="00D4051F" w:rsidP="00D4051F">
      <w:pPr>
        <w:widowControl/>
        <w:shd w:val="clear" w:color="auto" w:fill="FFFFFF"/>
        <w:spacing w:before="120"/>
        <w:ind w:firstLine="480"/>
        <w:jc w:val="left"/>
        <w:rPr>
          <w:rFonts w:ascii="宋体" w:eastAsia="宋体" w:hAnsi="宋体" w:cs="Helvetica" w:hint="eastAsia"/>
          <w:color w:val="333333"/>
          <w:kern w:val="0"/>
          <w:sz w:val="27"/>
          <w:szCs w:val="27"/>
        </w:rPr>
      </w:pPr>
      <w:r w:rsidRPr="00D4051F">
        <w:rPr>
          <w:rFonts w:ascii="宋体" w:eastAsia="宋体" w:hAnsi="宋体" w:cs="Helvetica" w:hint="eastAsia"/>
          <w:b/>
          <w:bCs/>
          <w:color w:val="333333"/>
          <w:kern w:val="0"/>
          <w:sz w:val="27"/>
        </w:rPr>
        <w:t>（六）部门“三公”经费等预算情况</w:t>
      </w:r>
    </w:p>
    <w:p w:rsidR="00D4051F" w:rsidRPr="00D4051F" w:rsidRDefault="00D4051F" w:rsidP="00D4051F">
      <w:pPr>
        <w:widowControl/>
        <w:shd w:val="clear" w:color="auto" w:fill="FFFFFF"/>
        <w:spacing w:before="120"/>
        <w:ind w:firstLine="480"/>
        <w:jc w:val="left"/>
        <w:rPr>
          <w:rFonts w:ascii="宋体" w:eastAsia="宋体" w:hAnsi="宋体" w:cs="Helvetica" w:hint="eastAsia"/>
          <w:color w:val="333333"/>
          <w:kern w:val="0"/>
          <w:sz w:val="27"/>
          <w:szCs w:val="27"/>
        </w:rPr>
      </w:pPr>
      <w:r w:rsidRPr="00D4051F">
        <w:rPr>
          <w:rFonts w:ascii="宋体" w:eastAsia="宋体" w:hAnsi="宋体" w:cs="Helvetica" w:hint="eastAsia"/>
          <w:color w:val="333333"/>
          <w:kern w:val="0"/>
          <w:sz w:val="27"/>
          <w:szCs w:val="27"/>
        </w:rPr>
        <w:t>2018年度区人社局系统 “三公经费”预算支出49500元，比较上年下降20%，主要原因是大力提倡厉行节约，严格控制“三公经费”开支范围。其中因公出国（境）费用0元，与上年基本持平；公务接待3500元，较上年减少2300元，下降65.7%，主要原因是严格控制公务接待的范围、人数和标准；公务用车购置费0元，与上年持平；公务用车运行</w:t>
      </w:r>
      <w:r w:rsidRPr="00D4051F">
        <w:rPr>
          <w:rFonts w:ascii="宋体" w:eastAsia="宋体" w:hAnsi="宋体" w:cs="Helvetica" w:hint="eastAsia"/>
          <w:color w:val="333333"/>
          <w:kern w:val="0"/>
          <w:sz w:val="27"/>
          <w:szCs w:val="27"/>
        </w:rPr>
        <w:lastRenderedPageBreak/>
        <w:t>维护费9000元，较上年减少1000元，下降11%，主要原因是大力提倡厉行节约，规范公务用车制度；会议费16000元，与上年基本持平；培训费21000元，与上年基本持平。</w:t>
      </w:r>
    </w:p>
    <w:p w:rsidR="00D4051F" w:rsidRPr="00D4051F" w:rsidRDefault="00D4051F" w:rsidP="00D4051F">
      <w:pPr>
        <w:widowControl/>
        <w:shd w:val="clear" w:color="auto" w:fill="FFFFFF"/>
        <w:spacing w:before="120"/>
        <w:ind w:firstLine="480"/>
        <w:jc w:val="left"/>
        <w:rPr>
          <w:rFonts w:ascii="宋体" w:eastAsia="宋体" w:hAnsi="宋体" w:cs="Helvetica" w:hint="eastAsia"/>
          <w:color w:val="333333"/>
          <w:kern w:val="0"/>
          <w:sz w:val="27"/>
          <w:szCs w:val="27"/>
        </w:rPr>
      </w:pPr>
      <w:r w:rsidRPr="00D4051F">
        <w:rPr>
          <w:rFonts w:ascii="宋体" w:eastAsia="宋体" w:hAnsi="宋体" w:cs="Helvetica" w:hint="eastAsia"/>
          <w:b/>
          <w:bCs/>
          <w:color w:val="333333"/>
          <w:kern w:val="0"/>
          <w:sz w:val="27"/>
        </w:rPr>
        <w:t>（七）机关运行经费安排情况    </w:t>
      </w:r>
    </w:p>
    <w:p w:rsidR="00D4051F" w:rsidRPr="00D4051F" w:rsidRDefault="00D4051F" w:rsidP="00D4051F">
      <w:pPr>
        <w:widowControl/>
        <w:shd w:val="clear" w:color="auto" w:fill="FFFFFF"/>
        <w:spacing w:before="120"/>
        <w:ind w:firstLine="480"/>
        <w:jc w:val="left"/>
        <w:rPr>
          <w:rFonts w:ascii="宋体" w:eastAsia="宋体" w:hAnsi="宋体" w:cs="Helvetica" w:hint="eastAsia"/>
          <w:color w:val="333333"/>
          <w:kern w:val="0"/>
          <w:sz w:val="27"/>
          <w:szCs w:val="27"/>
        </w:rPr>
      </w:pPr>
      <w:r w:rsidRPr="00D4051F">
        <w:rPr>
          <w:rFonts w:ascii="宋体" w:eastAsia="宋体" w:hAnsi="宋体" w:cs="Helvetica" w:hint="eastAsia"/>
          <w:color w:val="333333"/>
          <w:kern w:val="0"/>
          <w:sz w:val="27"/>
          <w:szCs w:val="27"/>
        </w:rPr>
        <w:t>2018年渭滨区人社局系统安排机关运行经费540359元。比2017预算增加30160元，增长5.91%。原因是新增渭滨区社会医疗保险事业管理中心1个事业单位。</w:t>
      </w:r>
    </w:p>
    <w:p w:rsidR="00D4051F" w:rsidRPr="00D4051F" w:rsidRDefault="00D4051F" w:rsidP="00D4051F">
      <w:pPr>
        <w:widowControl/>
        <w:shd w:val="clear" w:color="auto" w:fill="FFFFFF"/>
        <w:spacing w:before="120"/>
        <w:ind w:firstLine="480"/>
        <w:jc w:val="left"/>
        <w:rPr>
          <w:rFonts w:ascii="宋体" w:eastAsia="宋体" w:hAnsi="宋体" w:cs="Helvetica" w:hint="eastAsia"/>
          <w:color w:val="333333"/>
          <w:kern w:val="0"/>
          <w:sz w:val="27"/>
          <w:szCs w:val="27"/>
        </w:rPr>
      </w:pPr>
      <w:r w:rsidRPr="00D4051F">
        <w:rPr>
          <w:rFonts w:ascii="宋体" w:eastAsia="宋体" w:hAnsi="宋体" w:cs="Helvetica" w:hint="eastAsia"/>
          <w:b/>
          <w:bCs/>
          <w:color w:val="333333"/>
          <w:kern w:val="0"/>
          <w:sz w:val="27"/>
        </w:rPr>
        <w:t>（八）政府采购情况</w:t>
      </w:r>
    </w:p>
    <w:p w:rsidR="00D4051F" w:rsidRPr="00D4051F" w:rsidRDefault="00D4051F" w:rsidP="00D4051F">
      <w:pPr>
        <w:widowControl/>
        <w:shd w:val="clear" w:color="auto" w:fill="FFFFFF"/>
        <w:spacing w:before="120"/>
        <w:ind w:firstLine="480"/>
        <w:jc w:val="left"/>
        <w:rPr>
          <w:rFonts w:ascii="宋体" w:eastAsia="宋体" w:hAnsi="宋体" w:cs="Helvetica" w:hint="eastAsia"/>
          <w:color w:val="333333"/>
          <w:kern w:val="0"/>
          <w:sz w:val="27"/>
          <w:szCs w:val="27"/>
        </w:rPr>
      </w:pPr>
      <w:r w:rsidRPr="00D4051F">
        <w:rPr>
          <w:rFonts w:ascii="宋体" w:eastAsia="宋体" w:hAnsi="宋体" w:cs="Helvetica" w:hint="eastAsia"/>
          <w:color w:val="333333"/>
          <w:kern w:val="0"/>
          <w:sz w:val="27"/>
          <w:szCs w:val="27"/>
        </w:rPr>
        <w:t>本部门2018年政府采购预算收支15300元，区城乡居民区城乡居民社会养老保险管理中心购置办公电脑及区人才交流中心信息网络更新。</w:t>
      </w:r>
    </w:p>
    <w:p w:rsidR="00D4051F" w:rsidRPr="00D4051F" w:rsidRDefault="00D4051F" w:rsidP="00D4051F">
      <w:pPr>
        <w:widowControl/>
        <w:shd w:val="clear" w:color="auto" w:fill="FFFFFF"/>
        <w:spacing w:before="100" w:beforeAutospacing="1" w:after="100" w:afterAutospacing="1"/>
        <w:jc w:val="left"/>
        <w:rPr>
          <w:rFonts w:ascii="宋体" w:eastAsia="宋体" w:hAnsi="宋体" w:cs="Helvetica" w:hint="eastAsia"/>
          <w:color w:val="333333"/>
          <w:kern w:val="0"/>
          <w:sz w:val="27"/>
          <w:szCs w:val="27"/>
        </w:rPr>
      </w:pPr>
      <w:r w:rsidRPr="00D4051F">
        <w:rPr>
          <w:rFonts w:ascii="宋体" w:eastAsia="宋体" w:hAnsi="宋体" w:cs="Helvetica" w:hint="eastAsia"/>
          <w:b/>
          <w:bCs/>
          <w:color w:val="333333"/>
          <w:kern w:val="0"/>
          <w:sz w:val="27"/>
        </w:rPr>
        <w:t>八、专业名词解释</w:t>
      </w:r>
    </w:p>
    <w:p w:rsidR="00D4051F" w:rsidRPr="00D4051F" w:rsidRDefault="00D4051F" w:rsidP="00D4051F">
      <w:pPr>
        <w:widowControl/>
        <w:shd w:val="clear" w:color="auto" w:fill="FFFFFF"/>
        <w:spacing w:before="100" w:beforeAutospacing="1" w:after="100" w:afterAutospacing="1"/>
        <w:jc w:val="left"/>
        <w:rPr>
          <w:rFonts w:ascii="宋体" w:eastAsia="宋体" w:hAnsi="宋体" w:cs="Helvetica" w:hint="eastAsia"/>
          <w:color w:val="333333"/>
          <w:kern w:val="0"/>
          <w:sz w:val="27"/>
          <w:szCs w:val="27"/>
        </w:rPr>
      </w:pPr>
      <w:r w:rsidRPr="00D4051F">
        <w:rPr>
          <w:rFonts w:ascii="宋体" w:eastAsia="宋体" w:hAnsi="宋体" w:cs="Helvetica" w:hint="eastAsia"/>
          <w:color w:val="333333"/>
          <w:kern w:val="0"/>
          <w:sz w:val="27"/>
          <w:szCs w:val="27"/>
        </w:rPr>
        <w:t>（一）“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rsidR="00D4051F" w:rsidRPr="00D4051F" w:rsidRDefault="00D4051F" w:rsidP="00D4051F">
      <w:pPr>
        <w:widowControl/>
        <w:shd w:val="clear" w:color="auto" w:fill="FFFFFF"/>
        <w:spacing w:before="100" w:beforeAutospacing="1" w:after="100" w:afterAutospacing="1"/>
        <w:jc w:val="left"/>
        <w:rPr>
          <w:rFonts w:ascii="宋体" w:eastAsia="宋体" w:hAnsi="宋体" w:cs="Helvetica" w:hint="eastAsia"/>
          <w:color w:val="333333"/>
          <w:kern w:val="0"/>
          <w:sz w:val="27"/>
          <w:szCs w:val="27"/>
        </w:rPr>
      </w:pPr>
      <w:r w:rsidRPr="00D4051F">
        <w:rPr>
          <w:rFonts w:ascii="宋体" w:eastAsia="宋体" w:hAnsi="宋体" w:cs="Helvetica" w:hint="eastAsia"/>
          <w:color w:val="333333"/>
          <w:kern w:val="0"/>
          <w:sz w:val="27"/>
          <w:szCs w:val="27"/>
        </w:rPr>
        <w:lastRenderedPageBreak/>
        <w:t>（二）机关运行经费：为保障行政单位（包括参照公务员法管理的事业单位）运行用于购买货物和服务的各项公用经费，包括办公及印刷费、邮电费、差旅费、会议费、福利费、日常维修费、专用材料及公务用车运行维护费以及其他费用。</w:t>
      </w:r>
    </w:p>
    <w:p w:rsidR="00D4051F" w:rsidRPr="00D4051F" w:rsidRDefault="00D4051F" w:rsidP="00D4051F">
      <w:pPr>
        <w:widowControl/>
        <w:shd w:val="clear" w:color="auto" w:fill="FFFFFF"/>
        <w:spacing w:before="100" w:beforeAutospacing="1" w:after="100" w:afterAutospacing="1"/>
        <w:jc w:val="left"/>
        <w:rPr>
          <w:rFonts w:ascii="宋体" w:eastAsia="宋体" w:hAnsi="宋体" w:cs="Helvetica" w:hint="eastAsia"/>
          <w:color w:val="333333"/>
          <w:kern w:val="0"/>
          <w:sz w:val="27"/>
          <w:szCs w:val="27"/>
        </w:rPr>
      </w:pPr>
      <w:r w:rsidRPr="00D4051F">
        <w:rPr>
          <w:rFonts w:ascii="仿宋_GB2312" w:eastAsia="仿宋_GB2312" w:hAnsi="宋体" w:cs="Helvetica" w:hint="eastAsia"/>
          <w:color w:val="333333"/>
          <w:kern w:val="0"/>
          <w:szCs w:val="21"/>
        </w:rPr>
        <w:t>人社系统2018年部门综合预算报表</w:t>
      </w:r>
      <w:r w:rsidRPr="00D4051F">
        <w:rPr>
          <w:rFonts w:ascii="仿宋_GB2312" w:eastAsia="仿宋_GB2312" w:hAnsi="宋体" w:cs="Helvetica" w:hint="eastAsia"/>
          <w:color w:val="333333"/>
          <w:kern w:val="0"/>
          <w:szCs w:val="21"/>
        </w:rPr>
        <w:t> </w:t>
      </w:r>
      <w:r>
        <w:rPr>
          <w:rFonts w:ascii="宋体" w:eastAsia="宋体" w:hAnsi="宋体" w:cs="Helvetica"/>
          <w:noProof/>
          <w:color w:val="333333"/>
          <w:kern w:val="0"/>
          <w:sz w:val="27"/>
          <w:szCs w:val="27"/>
        </w:rPr>
        <w:drawing>
          <wp:inline distT="0" distB="0" distL="0" distR="0">
            <wp:extent cx="152400" cy="152400"/>
            <wp:effectExtent l="19050" t="0" r="0" b="0"/>
            <wp:docPr id="1" name="图片 1" descr="http://www.weibin.gov.cn:8020/Content/js/ueditor/dialogs/attachment/fileTypeImages/icon_xl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eibin.gov.cn:8020/Content/js/ueditor/dialogs/attachment/fileTypeImages/icon_xls.gif"/>
                    <pic:cNvPicPr>
                      <a:picLocks noChangeAspect="1" noChangeArrowheads="1"/>
                    </pic:cNvPicPr>
                  </pic:nvPicPr>
                  <pic:blipFill>
                    <a:blip r:embed="rId6"/>
                    <a:srcRect/>
                    <a:stretch>
                      <a:fillRect/>
                    </a:stretch>
                  </pic:blipFill>
                  <pic:spPr bwMode="auto">
                    <a:xfrm>
                      <a:off x="0" y="0"/>
                      <a:ext cx="152400" cy="152400"/>
                    </a:xfrm>
                    <a:prstGeom prst="rect">
                      <a:avLst/>
                    </a:prstGeom>
                    <a:noFill/>
                    <a:ln w="9525">
                      <a:noFill/>
                      <a:miter lim="800000"/>
                      <a:headEnd/>
                      <a:tailEnd/>
                    </a:ln>
                  </pic:spPr>
                </pic:pic>
              </a:graphicData>
            </a:graphic>
          </wp:inline>
        </w:drawing>
      </w:r>
      <w:hyperlink r:id="rId7" w:tooltip="人社系统2018年部门综合预算报表.xls" w:history="1">
        <w:r w:rsidRPr="00D4051F">
          <w:rPr>
            <w:rFonts w:ascii="宋体" w:eastAsia="宋体" w:hAnsi="宋体" w:cs="Helvetica" w:hint="eastAsia"/>
            <w:color w:val="0066CC"/>
            <w:kern w:val="0"/>
            <w:sz w:val="18"/>
          </w:rPr>
          <w:t>人社系统2018年部门综合预算报表.xls</w:t>
        </w:r>
      </w:hyperlink>
    </w:p>
    <w:p w:rsidR="00D4051F" w:rsidRPr="00D4051F" w:rsidRDefault="00D4051F" w:rsidP="00D4051F">
      <w:pPr>
        <w:widowControl/>
        <w:shd w:val="clear" w:color="auto" w:fill="FFFFFF"/>
        <w:spacing w:before="120"/>
        <w:ind w:firstLine="480"/>
        <w:jc w:val="left"/>
        <w:rPr>
          <w:rFonts w:ascii="宋体" w:eastAsia="宋体" w:hAnsi="宋体" w:cs="Helvetica" w:hint="eastAsia"/>
          <w:color w:val="333333"/>
          <w:kern w:val="0"/>
          <w:sz w:val="27"/>
          <w:szCs w:val="27"/>
        </w:rPr>
      </w:pPr>
      <w:r w:rsidRPr="00D4051F">
        <w:rPr>
          <w:rFonts w:ascii="宋体" w:eastAsia="宋体" w:hAnsi="宋体" w:cs="Helvetica" w:hint="eastAsia"/>
          <w:color w:val="333333"/>
          <w:kern w:val="0"/>
          <w:sz w:val="27"/>
          <w:szCs w:val="27"/>
        </w:rPr>
        <w:t>以上内容已经保密审查及部门主要负责人审签。</w:t>
      </w:r>
    </w:p>
    <w:p w:rsidR="00D4051F" w:rsidRPr="00D4051F" w:rsidRDefault="00D4051F"/>
    <w:sectPr w:rsidR="00D4051F" w:rsidRPr="00D4051F">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673E" w:rsidRDefault="0057673E" w:rsidP="00D4051F">
      <w:r>
        <w:separator/>
      </w:r>
    </w:p>
  </w:endnote>
  <w:endnote w:type="continuationSeparator" w:id="1">
    <w:p w:rsidR="0057673E" w:rsidRDefault="0057673E" w:rsidP="00D4051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673E" w:rsidRDefault="0057673E" w:rsidP="00D4051F">
      <w:r>
        <w:separator/>
      </w:r>
    </w:p>
  </w:footnote>
  <w:footnote w:type="continuationSeparator" w:id="1">
    <w:p w:rsidR="0057673E" w:rsidRDefault="0057673E" w:rsidP="00D4051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4051F"/>
    <w:rsid w:val="0057673E"/>
    <w:rsid w:val="00D4051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405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4051F"/>
    <w:rPr>
      <w:sz w:val="18"/>
      <w:szCs w:val="18"/>
    </w:rPr>
  </w:style>
  <w:style w:type="paragraph" w:styleId="a4">
    <w:name w:val="footer"/>
    <w:basedOn w:val="a"/>
    <w:link w:val="Char0"/>
    <w:uiPriority w:val="99"/>
    <w:semiHidden/>
    <w:unhideWhenUsed/>
    <w:rsid w:val="00D4051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4051F"/>
    <w:rPr>
      <w:sz w:val="18"/>
      <w:szCs w:val="18"/>
    </w:rPr>
  </w:style>
  <w:style w:type="character" w:styleId="a5">
    <w:name w:val="Hyperlink"/>
    <w:basedOn w:val="a0"/>
    <w:uiPriority w:val="99"/>
    <w:semiHidden/>
    <w:unhideWhenUsed/>
    <w:rsid w:val="00D4051F"/>
    <w:rPr>
      <w:strike w:val="0"/>
      <w:dstrike w:val="0"/>
      <w:color w:val="333333"/>
      <w:u w:val="none"/>
      <w:effect w:val="none"/>
    </w:rPr>
  </w:style>
  <w:style w:type="paragraph" w:styleId="a6">
    <w:name w:val="Normal (Web)"/>
    <w:basedOn w:val="a"/>
    <w:uiPriority w:val="99"/>
    <w:unhideWhenUsed/>
    <w:rsid w:val="00D4051F"/>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D4051F"/>
    <w:rPr>
      <w:b/>
      <w:bCs/>
    </w:rPr>
  </w:style>
  <w:style w:type="paragraph" w:styleId="a8">
    <w:name w:val="Balloon Text"/>
    <w:basedOn w:val="a"/>
    <w:link w:val="Char1"/>
    <w:uiPriority w:val="99"/>
    <w:semiHidden/>
    <w:unhideWhenUsed/>
    <w:rsid w:val="00D4051F"/>
    <w:rPr>
      <w:sz w:val="18"/>
      <w:szCs w:val="18"/>
    </w:rPr>
  </w:style>
  <w:style w:type="character" w:customStyle="1" w:styleId="Char1">
    <w:name w:val="批注框文本 Char"/>
    <w:basedOn w:val="a0"/>
    <w:link w:val="a8"/>
    <w:uiPriority w:val="99"/>
    <w:semiHidden/>
    <w:rsid w:val="00D4051F"/>
    <w:rPr>
      <w:sz w:val="18"/>
      <w:szCs w:val="18"/>
    </w:rPr>
  </w:style>
</w:styles>
</file>

<file path=word/webSettings.xml><?xml version="1.0" encoding="utf-8"?>
<w:webSettings xmlns:r="http://schemas.openxmlformats.org/officeDocument/2006/relationships" xmlns:w="http://schemas.openxmlformats.org/wordprocessingml/2006/main">
  <w:divs>
    <w:div w:id="726686397">
      <w:bodyDiv w:val="1"/>
      <w:marLeft w:val="0"/>
      <w:marRight w:val="0"/>
      <w:marTop w:val="0"/>
      <w:marBottom w:val="0"/>
      <w:divBdr>
        <w:top w:val="none" w:sz="0" w:space="0" w:color="auto"/>
        <w:left w:val="none" w:sz="0" w:space="0" w:color="auto"/>
        <w:bottom w:val="none" w:sz="0" w:space="0" w:color="auto"/>
        <w:right w:val="none" w:sz="0" w:space="0" w:color="auto"/>
      </w:divBdr>
      <w:divsChild>
        <w:div w:id="959872023">
          <w:marLeft w:val="0"/>
          <w:marRight w:val="0"/>
          <w:marTop w:val="0"/>
          <w:marBottom w:val="0"/>
          <w:divBdr>
            <w:top w:val="none" w:sz="0" w:space="0" w:color="auto"/>
            <w:left w:val="none" w:sz="0" w:space="0" w:color="auto"/>
            <w:bottom w:val="none" w:sz="0" w:space="0" w:color="auto"/>
            <w:right w:val="none" w:sz="0" w:space="0" w:color="auto"/>
          </w:divBdr>
          <w:divsChild>
            <w:div w:id="670327489">
              <w:marLeft w:val="0"/>
              <w:marRight w:val="0"/>
              <w:marTop w:val="0"/>
              <w:marBottom w:val="0"/>
              <w:divBdr>
                <w:top w:val="none" w:sz="0" w:space="0" w:color="auto"/>
                <w:left w:val="none" w:sz="0" w:space="0" w:color="auto"/>
                <w:bottom w:val="none" w:sz="0" w:space="0" w:color="auto"/>
                <w:right w:val="none" w:sz="0" w:space="0" w:color="auto"/>
              </w:divBdr>
              <w:divsChild>
                <w:div w:id="913853960">
                  <w:marLeft w:val="0"/>
                  <w:marRight w:val="0"/>
                  <w:marTop w:val="0"/>
                  <w:marBottom w:val="0"/>
                  <w:divBdr>
                    <w:top w:val="none" w:sz="0" w:space="0" w:color="auto"/>
                    <w:left w:val="none" w:sz="0" w:space="0" w:color="auto"/>
                    <w:bottom w:val="none" w:sz="0" w:space="0" w:color="auto"/>
                    <w:right w:val="none" w:sz="0" w:space="0" w:color="auto"/>
                  </w:divBdr>
                  <w:divsChild>
                    <w:div w:id="1838033114">
                      <w:marLeft w:val="0"/>
                      <w:marRight w:val="0"/>
                      <w:marTop w:val="0"/>
                      <w:marBottom w:val="0"/>
                      <w:divBdr>
                        <w:top w:val="none" w:sz="0" w:space="0" w:color="auto"/>
                        <w:left w:val="none" w:sz="0" w:space="0" w:color="auto"/>
                        <w:bottom w:val="none" w:sz="0" w:space="0" w:color="auto"/>
                        <w:right w:val="none" w:sz="0" w:space="0" w:color="auto"/>
                      </w:divBdr>
                      <w:divsChild>
                        <w:div w:id="889074017">
                          <w:marLeft w:val="0"/>
                          <w:marRight w:val="0"/>
                          <w:marTop w:val="0"/>
                          <w:marBottom w:val="0"/>
                          <w:divBdr>
                            <w:top w:val="none" w:sz="0" w:space="0" w:color="auto"/>
                            <w:left w:val="none" w:sz="0" w:space="0" w:color="auto"/>
                            <w:bottom w:val="single" w:sz="6" w:space="11" w:color="BABABA"/>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weibin.gov.cn:8020/Content/js/ueditor/net/upload/file/20181011/6367487760228231749701614.xl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808</Words>
  <Characters>4612</Characters>
  <Application>Microsoft Office Word</Application>
  <DocSecurity>0</DocSecurity>
  <Lines>38</Lines>
  <Paragraphs>10</Paragraphs>
  <ScaleCrop>false</ScaleCrop>
  <Company/>
  <LinksUpToDate>false</LinksUpToDate>
  <CharactersWithSpaces>5410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2020-02-28T02:24:00Z</dcterms:created>
  <dcterms:modified xsi:type="dcterms:W3CDTF">2020-02-28T02:24:00Z</dcterms:modified>
</cp:coreProperties>
</file>