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774" w:rsidRPr="00906BED" w:rsidRDefault="00E45774" w:rsidP="00EE7147">
      <w:pPr>
        <w:shd w:val="clear" w:color="auto" w:fill="FFFFFF"/>
        <w:adjustRightInd/>
        <w:snapToGrid/>
        <w:spacing w:after="0" w:line="360" w:lineRule="auto"/>
        <w:jc w:val="center"/>
        <w:outlineLvl w:val="0"/>
        <w:rPr>
          <w:rFonts w:ascii="宋体" w:eastAsia="宋体" w:hAnsi="宋体" w:cs="宋体"/>
          <w:b/>
          <w:bCs/>
          <w:kern w:val="36"/>
          <w:sz w:val="51"/>
          <w:szCs w:val="51"/>
        </w:rPr>
      </w:pPr>
      <w:r w:rsidRPr="00906BED">
        <w:rPr>
          <w:rFonts w:ascii="宋体" w:eastAsia="宋体" w:hAnsi="宋体" w:cs="宋体" w:hint="eastAsia"/>
          <w:b/>
          <w:bCs/>
          <w:kern w:val="36"/>
          <w:sz w:val="51"/>
          <w:szCs w:val="51"/>
        </w:rPr>
        <w:t>宝鸡市南山绿化建设委员会</w:t>
      </w:r>
      <w:r w:rsidRPr="00906BED">
        <w:rPr>
          <w:rFonts w:ascii="宋体" w:eastAsia="宋体" w:hAnsi="宋体" w:cs="宋体"/>
          <w:b/>
          <w:bCs/>
          <w:kern w:val="36"/>
          <w:sz w:val="51"/>
          <w:szCs w:val="51"/>
        </w:rPr>
        <w:t>2020</w:t>
      </w:r>
      <w:r w:rsidRPr="00906BED">
        <w:rPr>
          <w:rFonts w:ascii="宋体" w:eastAsia="宋体" w:hAnsi="宋体" w:cs="宋体" w:hint="eastAsia"/>
          <w:b/>
          <w:bCs/>
          <w:kern w:val="36"/>
          <w:sz w:val="51"/>
          <w:szCs w:val="51"/>
        </w:rPr>
        <w:t>年部门综合预算说明</w:t>
      </w:r>
    </w:p>
    <w:p w:rsidR="00E45774" w:rsidRDefault="00E45774" w:rsidP="00EE7147">
      <w:pPr>
        <w:spacing w:after="0" w:line="360" w:lineRule="auto"/>
        <w:ind w:firstLine="643"/>
        <w:jc w:val="center"/>
        <w:rPr>
          <w:rFonts w:ascii="仿宋" w:eastAsia="仿宋" w:hAnsi="仿宋" w:cs="仿宋"/>
          <w:b/>
          <w:bCs/>
          <w:sz w:val="32"/>
          <w:szCs w:val="32"/>
        </w:rPr>
      </w:pPr>
      <w:r>
        <w:rPr>
          <w:rFonts w:ascii="仿宋" w:eastAsia="仿宋" w:hAnsi="仿宋" w:cs="仿宋" w:hint="eastAsia"/>
          <w:b/>
          <w:bCs/>
          <w:sz w:val="32"/>
          <w:szCs w:val="32"/>
        </w:rPr>
        <w:t>目</w:t>
      </w:r>
      <w:r>
        <w:rPr>
          <w:rFonts w:ascii="仿宋" w:eastAsia="仿宋" w:hAnsi="仿宋" w:cs="仿宋"/>
          <w:b/>
          <w:bCs/>
          <w:sz w:val="32"/>
          <w:szCs w:val="32"/>
        </w:rPr>
        <w:t xml:space="preserve">  </w:t>
      </w:r>
      <w:r>
        <w:rPr>
          <w:rFonts w:ascii="仿宋" w:eastAsia="仿宋" w:hAnsi="仿宋" w:cs="仿宋" w:hint="eastAsia"/>
          <w:b/>
          <w:bCs/>
          <w:sz w:val="32"/>
          <w:szCs w:val="32"/>
        </w:rPr>
        <w:t>录</w:t>
      </w:r>
    </w:p>
    <w:p w:rsidR="00E45774" w:rsidRDefault="00E45774" w:rsidP="00EE7147">
      <w:pPr>
        <w:spacing w:after="0" w:line="360" w:lineRule="auto"/>
        <w:ind w:firstLine="643"/>
        <w:jc w:val="center"/>
        <w:rPr>
          <w:rFonts w:ascii="仿宋" w:eastAsia="仿宋" w:hAnsi="仿宋" w:cs="仿宋"/>
          <w:b/>
          <w:bCs/>
          <w:sz w:val="32"/>
          <w:szCs w:val="32"/>
        </w:rPr>
      </w:pPr>
      <w:r>
        <w:rPr>
          <w:rFonts w:ascii="仿宋" w:eastAsia="仿宋" w:hAnsi="仿宋" w:cs="仿宋" w:hint="eastAsia"/>
          <w:b/>
          <w:bCs/>
          <w:sz w:val="32"/>
          <w:szCs w:val="32"/>
        </w:rPr>
        <w:t>第一部分</w:t>
      </w:r>
      <w:r>
        <w:rPr>
          <w:rFonts w:ascii="仿宋" w:eastAsia="仿宋" w:hAnsi="仿宋" w:cs="仿宋"/>
          <w:b/>
          <w:bCs/>
          <w:sz w:val="32"/>
          <w:szCs w:val="32"/>
        </w:rPr>
        <w:t xml:space="preserve">   </w:t>
      </w:r>
      <w:r>
        <w:rPr>
          <w:rFonts w:ascii="仿宋" w:eastAsia="仿宋" w:hAnsi="仿宋" w:cs="仿宋" w:hint="eastAsia"/>
          <w:b/>
          <w:bCs/>
          <w:sz w:val="32"/>
          <w:szCs w:val="32"/>
        </w:rPr>
        <w:t>部门概况</w:t>
      </w:r>
    </w:p>
    <w:p w:rsidR="00E45774" w:rsidRDefault="00E45774" w:rsidP="00EE7147">
      <w:pPr>
        <w:spacing w:after="0" w:line="360" w:lineRule="auto"/>
        <w:ind w:firstLine="640"/>
        <w:rPr>
          <w:rFonts w:ascii="仿宋" w:eastAsia="仿宋" w:hAnsi="仿宋" w:cs="仿宋"/>
          <w:sz w:val="32"/>
          <w:szCs w:val="32"/>
        </w:rPr>
      </w:pPr>
      <w:r>
        <w:rPr>
          <w:rFonts w:ascii="仿宋" w:eastAsia="仿宋" w:hAnsi="仿宋" w:cs="仿宋" w:hint="eastAsia"/>
          <w:sz w:val="32"/>
          <w:szCs w:val="32"/>
        </w:rPr>
        <w:t>一、部门主要职责及机构设置</w:t>
      </w:r>
    </w:p>
    <w:p w:rsidR="00E45774" w:rsidRDefault="00E45774" w:rsidP="00EE7147">
      <w:pPr>
        <w:spacing w:after="0" w:line="360" w:lineRule="auto"/>
        <w:ind w:firstLine="640"/>
        <w:rPr>
          <w:rFonts w:ascii="仿宋" w:eastAsia="仿宋" w:hAnsi="仿宋" w:cs="仿宋"/>
          <w:sz w:val="32"/>
          <w:szCs w:val="32"/>
        </w:rPr>
      </w:pPr>
      <w:r>
        <w:rPr>
          <w:rFonts w:ascii="仿宋" w:eastAsia="仿宋" w:hAnsi="仿宋" w:cs="仿宋" w:hint="eastAsia"/>
          <w:sz w:val="32"/>
          <w:szCs w:val="32"/>
        </w:rPr>
        <w:t>二、</w:t>
      </w:r>
      <w:r>
        <w:rPr>
          <w:rFonts w:ascii="仿宋" w:eastAsia="仿宋" w:hAnsi="仿宋" w:cs="仿宋"/>
          <w:sz w:val="32"/>
          <w:szCs w:val="32"/>
        </w:rPr>
        <w:t>2020</w:t>
      </w:r>
      <w:r>
        <w:rPr>
          <w:rFonts w:ascii="仿宋" w:eastAsia="仿宋" w:hAnsi="仿宋" w:cs="仿宋" w:hint="eastAsia"/>
          <w:sz w:val="32"/>
          <w:szCs w:val="32"/>
        </w:rPr>
        <w:t>年年度部门工作任务</w:t>
      </w:r>
    </w:p>
    <w:p w:rsidR="00E45774" w:rsidRDefault="00E45774" w:rsidP="00EE7147">
      <w:pPr>
        <w:spacing w:after="0" w:line="360" w:lineRule="auto"/>
        <w:ind w:firstLine="640"/>
        <w:rPr>
          <w:rFonts w:ascii="仿宋" w:eastAsia="仿宋" w:hAnsi="仿宋" w:cs="仿宋"/>
          <w:sz w:val="32"/>
          <w:szCs w:val="32"/>
        </w:rPr>
      </w:pPr>
      <w:r>
        <w:rPr>
          <w:rFonts w:ascii="仿宋" w:eastAsia="仿宋" w:hAnsi="仿宋" w:cs="仿宋" w:hint="eastAsia"/>
          <w:sz w:val="32"/>
          <w:szCs w:val="32"/>
        </w:rPr>
        <w:t>三、部门预算单位构成</w:t>
      </w:r>
    </w:p>
    <w:p w:rsidR="00E45774" w:rsidRDefault="00E45774" w:rsidP="00EE7147">
      <w:pPr>
        <w:spacing w:after="0" w:line="360" w:lineRule="auto"/>
        <w:ind w:firstLine="640"/>
        <w:rPr>
          <w:rFonts w:ascii="仿宋" w:eastAsia="仿宋" w:hAnsi="仿宋" w:cs="仿宋"/>
          <w:sz w:val="32"/>
          <w:szCs w:val="32"/>
        </w:rPr>
      </w:pPr>
      <w:r>
        <w:rPr>
          <w:rFonts w:ascii="仿宋" w:eastAsia="仿宋" w:hAnsi="仿宋" w:cs="仿宋" w:hint="eastAsia"/>
          <w:sz w:val="32"/>
          <w:szCs w:val="32"/>
        </w:rPr>
        <w:t>四、部门人员情况说明</w:t>
      </w:r>
    </w:p>
    <w:p w:rsidR="00E45774" w:rsidRDefault="00E45774" w:rsidP="00EE7147">
      <w:pPr>
        <w:spacing w:after="0" w:line="360" w:lineRule="auto"/>
        <w:ind w:firstLine="643"/>
        <w:jc w:val="center"/>
        <w:rPr>
          <w:rFonts w:ascii="仿宋" w:eastAsia="仿宋" w:hAnsi="仿宋" w:cs="仿宋"/>
          <w:b/>
          <w:bCs/>
          <w:sz w:val="32"/>
          <w:szCs w:val="32"/>
        </w:rPr>
      </w:pPr>
      <w:r>
        <w:rPr>
          <w:rFonts w:ascii="仿宋" w:eastAsia="仿宋" w:hAnsi="仿宋" w:cs="仿宋" w:hint="eastAsia"/>
          <w:b/>
          <w:bCs/>
          <w:sz w:val="32"/>
          <w:szCs w:val="32"/>
        </w:rPr>
        <w:t>第二部分</w:t>
      </w:r>
      <w:r>
        <w:rPr>
          <w:rFonts w:ascii="仿宋" w:eastAsia="仿宋" w:hAnsi="仿宋" w:cs="仿宋"/>
          <w:b/>
          <w:bCs/>
          <w:sz w:val="32"/>
          <w:szCs w:val="32"/>
        </w:rPr>
        <w:t xml:space="preserve">   </w:t>
      </w:r>
      <w:r>
        <w:rPr>
          <w:rFonts w:ascii="仿宋" w:eastAsia="仿宋" w:hAnsi="仿宋" w:cs="仿宋" w:hint="eastAsia"/>
          <w:b/>
          <w:bCs/>
          <w:sz w:val="32"/>
          <w:szCs w:val="32"/>
        </w:rPr>
        <w:t>收支情况</w:t>
      </w:r>
    </w:p>
    <w:p w:rsidR="00E45774" w:rsidRDefault="00E45774" w:rsidP="00EE7147">
      <w:pPr>
        <w:spacing w:after="0" w:line="360" w:lineRule="auto"/>
        <w:ind w:firstLine="640"/>
        <w:rPr>
          <w:rFonts w:ascii="仿宋" w:eastAsia="仿宋" w:hAnsi="仿宋" w:cs="仿宋"/>
          <w:sz w:val="32"/>
          <w:szCs w:val="32"/>
        </w:rPr>
      </w:pPr>
      <w:r>
        <w:rPr>
          <w:rFonts w:ascii="仿宋" w:eastAsia="仿宋" w:hAnsi="仿宋" w:cs="仿宋" w:hint="eastAsia"/>
          <w:sz w:val="32"/>
          <w:szCs w:val="32"/>
        </w:rPr>
        <w:t>五、</w:t>
      </w:r>
      <w:r>
        <w:rPr>
          <w:rFonts w:ascii="仿宋" w:eastAsia="仿宋" w:hAnsi="仿宋" w:cs="仿宋"/>
          <w:sz w:val="32"/>
          <w:szCs w:val="32"/>
        </w:rPr>
        <w:t>2020</w:t>
      </w:r>
      <w:r>
        <w:rPr>
          <w:rFonts w:ascii="仿宋" w:eastAsia="仿宋" w:hAnsi="仿宋" w:cs="仿宋" w:hint="eastAsia"/>
          <w:sz w:val="32"/>
          <w:szCs w:val="32"/>
        </w:rPr>
        <w:t>年部门预算收支说明</w:t>
      </w:r>
    </w:p>
    <w:p w:rsidR="00E45774" w:rsidRDefault="00E45774" w:rsidP="00EE7147">
      <w:pPr>
        <w:spacing w:after="0" w:line="360" w:lineRule="auto"/>
        <w:ind w:firstLine="643"/>
        <w:jc w:val="center"/>
        <w:rPr>
          <w:rFonts w:ascii="仿宋" w:eastAsia="仿宋" w:hAnsi="仿宋" w:cs="仿宋"/>
          <w:b/>
          <w:bCs/>
          <w:sz w:val="32"/>
          <w:szCs w:val="32"/>
        </w:rPr>
      </w:pPr>
      <w:r>
        <w:rPr>
          <w:rFonts w:ascii="仿宋" w:eastAsia="仿宋" w:hAnsi="仿宋" w:cs="仿宋" w:hint="eastAsia"/>
          <w:b/>
          <w:bCs/>
          <w:sz w:val="32"/>
          <w:szCs w:val="32"/>
        </w:rPr>
        <w:t>第三部分</w:t>
      </w:r>
      <w:r>
        <w:rPr>
          <w:rFonts w:ascii="仿宋" w:eastAsia="仿宋" w:hAnsi="仿宋" w:cs="仿宋"/>
          <w:b/>
          <w:bCs/>
          <w:sz w:val="32"/>
          <w:szCs w:val="32"/>
        </w:rPr>
        <w:t xml:space="preserve">   </w:t>
      </w:r>
      <w:r>
        <w:rPr>
          <w:rFonts w:ascii="仿宋" w:eastAsia="仿宋" w:hAnsi="仿宋" w:cs="仿宋" w:hint="eastAsia"/>
          <w:b/>
          <w:bCs/>
          <w:sz w:val="32"/>
          <w:szCs w:val="32"/>
        </w:rPr>
        <w:t>其他说明情况</w:t>
      </w:r>
    </w:p>
    <w:p w:rsidR="00E45774" w:rsidRDefault="00E45774" w:rsidP="00EE7147">
      <w:pPr>
        <w:spacing w:after="0" w:line="360" w:lineRule="auto"/>
        <w:ind w:firstLine="640"/>
        <w:rPr>
          <w:rFonts w:ascii="仿宋" w:eastAsia="仿宋" w:hAnsi="仿宋" w:cs="仿宋"/>
          <w:sz w:val="32"/>
          <w:szCs w:val="32"/>
        </w:rPr>
      </w:pPr>
      <w:r>
        <w:rPr>
          <w:rFonts w:ascii="仿宋" w:eastAsia="仿宋" w:hAnsi="仿宋" w:cs="仿宋" w:hint="eastAsia"/>
          <w:sz w:val="32"/>
          <w:szCs w:val="32"/>
        </w:rPr>
        <w:t>六、部门预算“三公”经费等情况说明</w:t>
      </w:r>
    </w:p>
    <w:p w:rsidR="00E45774" w:rsidRDefault="00E45774" w:rsidP="00EE7147">
      <w:pPr>
        <w:spacing w:after="0" w:line="360" w:lineRule="auto"/>
        <w:ind w:firstLine="640"/>
        <w:rPr>
          <w:rFonts w:ascii="仿宋" w:eastAsia="仿宋" w:hAnsi="仿宋" w:cs="仿宋"/>
          <w:sz w:val="32"/>
          <w:szCs w:val="32"/>
        </w:rPr>
      </w:pPr>
      <w:r>
        <w:rPr>
          <w:rFonts w:ascii="仿宋" w:eastAsia="仿宋" w:hAnsi="仿宋" w:cs="仿宋" w:hint="eastAsia"/>
          <w:sz w:val="32"/>
          <w:szCs w:val="32"/>
        </w:rPr>
        <w:t>七、部门国有资产占有使用及资产购置情况说明</w:t>
      </w:r>
    </w:p>
    <w:p w:rsidR="00E45774" w:rsidRDefault="00E45774" w:rsidP="00EE7147">
      <w:pPr>
        <w:spacing w:after="0" w:line="360" w:lineRule="auto"/>
        <w:ind w:firstLine="640"/>
        <w:rPr>
          <w:rFonts w:ascii="仿宋" w:eastAsia="仿宋" w:hAnsi="仿宋" w:cs="仿宋"/>
          <w:sz w:val="32"/>
          <w:szCs w:val="32"/>
        </w:rPr>
      </w:pPr>
      <w:r>
        <w:rPr>
          <w:rFonts w:ascii="仿宋" w:eastAsia="仿宋" w:hAnsi="仿宋" w:cs="仿宋" w:hint="eastAsia"/>
          <w:sz w:val="32"/>
          <w:szCs w:val="32"/>
        </w:rPr>
        <w:t>八、部门政府采购情况说明</w:t>
      </w:r>
    </w:p>
    <w:p w:rsidR="00E45774" w:rsidRDefault="00E45774" w:rsidP="00EE7147">
      <w:pPr>
        <w:spacing w:after="0" w:line="360" w:lineRule="auto"/>
        <w:ind w:firstLine="640"/>
        <w:rPr>
          <w:rFonts w:ascii="仿宋" w:eastAsia="仿宋" w:hAnsi="仿宋" w:cs="仿宋"/>
          <w:sz w:val="32"/>
          <w:szCs w:val="32"/>
        </w:rPr>
      </w:pPr>
      <w:r>
        <w:rPr>
          <w:rFonts w:ascii="仿宋" w:eastAsia="仿宋" w:hAnsi="仿宋" w:cs="仿宋" w:hint="eastAsia"/>
          <w:sz w:val="32"/>
          <w:szCs w:val="32"/>
        </w:rPr>
        <w:t>九、部门预算绩效目标说明</w:t>
      </w:r>
    </w:p>
    <w:p w:rsidR="00E45774" w:rsidRDefault="00E45774" w:rsidP="00906BED">
      <w:pPr>
        <w:spacing w:after="0" w:line="360" w:lineRule="auto"/>
        <w:ind w:firstLine="640"/>
        <w:rPr>
          <w:rFonts w:ascii="仿宋" w:eastAsia="仿宋" w:hAnsi="仿宋" w:cs="仿宋"/>
          <w:sz w:val="32"/>
          <w:szCs w:val="32"/>
        </w:rPr>
      </w:pPr>
      <w:r>
        <w:rPr>
          <w:rFonts w:ascii="仿宋" w:eastAsia="仿宋" w:hAnsi="仿宋" w:cs="仿宋" w:hint="eastAsia"/>
          <w:sz w:val="32"/>
          <w:szCs w:val="32"/>
        </w:rPr>
        <w:t>十、机关运行经费安排说明</w:t>
      </w:r>
    </w:p>
    <w:p w:rsidR="00E45774" w:rsidRDefault="00E45774" w:rsidP="00906BED">
      <w:pPr>
        <w:shd w:val="clear" w:color="auto" w:fill="FFFFFF"/>
        <w:adjustRightInd/>
        <w:snapToGrid/>
        <w:spacing w:after="0" w:line="360" w:lineRule="auto"/>
        <w:ind w:firstLine="645"/>
        <w:rPr>
          <w:rFonts w:ascii="仿宋" w:eastAsia="仿宋" w:hAnsi="仿宋" w:cs="仿宋"/>
          <w:sz w:val="32"/>
          <w:szCs w:val="32"/>
        </w:rPr>
      </w:pPr>
      <w:r>
        <w:rPr>
          <w:rFonts w:ascii="仿宋" w:eastAsia="仿宋" w:hAnsi="仿宋" w:cs="仿宋" w:hint="eastAsia"/>
          <w:sz w:val="32"/>
          <w:szCs w:val="32"/>
        </w:rPr>
        <w:t>十一、</w:t>
      </w:r>
      <w:r w:rsidRPr="00906BED">
        <w:rPr>
          <w:rFonts w:ascii="仿宋" w:eastAsia="仿宋" w:hAnsi="仿宋" w:cs="仿宋"/>
          <w:sz w:val="32"/>
          <w:szCs w:val="32"/>
        </w:rPr>
        <w:t>2020</w:t>
      </w:r>
      <w:r w:rsidRPr="00906BED">
        <w:rPr>
          <w:rFonts w:ascii="仿宋" w:eastAsia="仿宋" w:hAnsi="仿宋" w:cs="仿宋" w:hint="eastAsia"/>
          <w:sz w:val="32"/>
          <w:szCs w:val="32"/>
        </w:rPr>
        <w:t>年专项资金预算说明</w:t>
      </w:r>
    </w:p>
    <w:p w:rsidR="00E45774" w:rsidRDefault="00E45774" w:rsidP="00EE7147">
      <w:pPr>
        <w:spacing w:after="0" w:line="360" w:lineRule="auto"/>
        <w:ind w:firstLine="640"/>
        <w:rPr>
          <w:rFonts w:ascii="仿宋" w:eastAsia="仿宋" w:hAnsi="仿宋" w:cs="仿宋"/>
          <w:sz w:val="32"/>
          <w:szCs w:val="32"/>
        </w:rPr>
      </w:pPr>
      <w:r>
        <w:rPr>
          <w:rFonts w:ascii="仿宋" w:eastAsia="仿宋" w:hAnsi="仿宋" w:cs="仿宋" w:hint="eastAsia"/>
          <w:sz w:val="32"/>
          <w:szCs w:val="32"/>
        </w:rPr>
        <w:t>十二、专业名词解释</w:t>
      </w:r>
    </w:p>
    <w:p w:rsidR="00E45774" w:rsidRDefault="00E45774" w:rsidP="00EE7147">
      <w:pPr>
        <w:spacing w:after="0" w:line="360" w:lineRule="auto"/>
        <w:ind w:firstLine="643"/>
        <w:jc w:val="center"/>
        <w:rPr>
          <w:rFonts w:ascii="仿宋" w:eastAsia="仿宋" w:hAnsi="仿宋" w:cs="仿宋"/>
          <w:sz w:val="32"/>
          <w:szCs w:val="32"/>
        </w:rPr>
      </w:pPr>
      <w:r>
        <w:rPr>
          <w:rFonts w:ascii="仿宋" w:eastAsia="仿宋" w:hAnsi="仿宋" w:cs="仿宋" w:hint="eastAsia"/>
          <w:b/>
          <w:bCs/>
          <w:sz w:val="32"/>
          <w:szCs w:val="32"/>
        </w:rPr>
        <w:t>第四部分</w:t>
      </w:r>
      <w:r>
        <w:rPr>
          <w:rFonts w:ascii="仿宋" w:eastAsia="仿宋" w:hAnsi="仿宋" w:cs="仿宋"/>
          <w:b/>
          <w:bCs/>
          <w:sz w:val="32"/>
          <w:szCs w:val="32"/>
        </w:rPr>
        <w:t xml:space="preserve">   </w:t>
      </w:r>
      <w:r>
        <w:rPr>
          <w:rFonts w:ascii="仿宋" w:eastAsia="仿宋" w:hAnsi="仿宋" w:cs="仿宋" w:hint="eastAsia"/>
          <w:b/>
          <w:bCs/>
          <w:sz w:val="32"/>
          <w:szCs w:val="32"/>
        </w:rPr>
        <w:t>公开报表</w:t>
      </w:r>
    </w:p>
    <w:p w:rsidR="00E45774" w:rsidRDefault="00E45774" w:rsidP="00EE7147">
      <w:pPr>
        <w:spacing w:after="0" w:line="360" w:lineRule="auto"/>
        <w:ind w:firstLine="640"/>
        <w:rPr>
          <w:rFonts w:ascii="仿宋" w:eastAsia="仿宋" w:hAnsi="仿宋" w:cs="仿宋"/>
          <w:sz w:val="32"/>
          <w:szCs w:val="32"/>
        </w:rPr>
      </w:pPr>
      <w:r>
        <w:rPr>
          <w:rFonts w:ascii="仿宋" w:eastAsia="仿宋" w:hAnsi="仿宋" w:cs="仿宋" w:hint="eastAsia"/>
          <w:sz w:val="32"/>
          <w:szCs w:val="32"/>
        </w:rPr>
        <w:t>（宝鸡市南山绿化建设委员会系统预算公开报表）</w:t>
      </w:r>
    </w:p>
    <w:p w:rsidR="00E45774" w:rsidRPr="007F09FD" w:rsidRDefault="00E45774" w:rsidP="00EE7147">
      <w:pPr>
        <w:spacing w:after="0" w:line="360" w:lineRule="auto"/>
        <w:ind w:firstLine="643"/>
        <w:jc w:val="center"/>
        <w:rPr>
          <w:rFonts w:ascii="仿宋" w:eastAsia="仿宋" w:hAnsi="仿宋" w:cs="仿宋"/>
          <w:sz w:val="32"/>
          <w:szCs w:val="32"/>
        </w:rPr>
      </w:pPr>
      <w:r>
        <w:rPr>
          <w:rFonts w:ascii="仿宋" w:eastAsia="仿宋" w:hAnsi="仿宋" w:cs="仿宋" w:hint="eastAsia"/>
          <w:b/>
          <w:bCs/>
          <w:sz w:val="32"/>
          <w:szCs w:val="32"/>
        </w:rPr>
        <w:t>第一部分</w:t>
      </w:r>
      <w:r>
        <w:rPr>
          <w:rFonts w:ascii="仿宋" w:eastAsia="仿宋" w:hAnsi="仿宋" w:cs="仿宋"/>
          <w:b/>
          <w:bCs/>
          <w:sz w:val="32"/>
          <w:szCs w:val="32"/>
        </w:rPr>
        <w:t xml:space="preserve">  </w:t>
      </w:r>
      <w:r>
        <w:rPr>
          <w:rFonts w:ascii="仿宋" w:eastAsia="仿宋" w:hAnsi="仿宋" w:cs="仿宋" w:hint="eastAsia"/>
          <w:b/>
          <w:bCs/>
          <w:sz w:val="32"/>
          <w:szCs w:val="32"/>
        </w:rPr>
        <w:t>部门概况</w:t>
      </w:r>
    </w:p>
    <w:p w:rsidR="00E45774" w:rsidRPr="00124F0D" w:rsidRDefault="00E45774" w:rsidP="00EE7147">
      <w:pPr>
        <w:shd w:val="clear" w:color="auto" w:fill="FFFFFF"/>
        <w:adjustRightInd/>
        <w:snapToGrid/>
        <w:spacing w:after="0" w:line="360" w:lineRule="auto"/>
        <w:ind w:firstLine="645"/>
        <w:rPr>
          <w:rFonts w:ascii="宋体" w:eastAsia="宋体" w:hAnsi="宋体" w:cs="宋体"/>
          <w:color w:val="333333"/>
          <w:sz w:val="27"/>
          <w:szCs w:val="27"/>
        </w:rPr>
      </w:pPr>
      <w:r w:rsidRPr="00124F0D">
        <w:rPr>
          <w:rFonts w:ascii="黑体" w:eastAsia="黑体" w:hAnsi="黑体" w:cs="宋体" w:hint="eastAsia"/>
          <w:color w:val="333333"/>
          <w:sz w:val="32"/>
          <w:szCs w:val="32"/>
        </w:rPr>
        <w:t>一、部门主要职责</w:t>
      </w:r>
    </w:p>
    <w:p w:rsidR="00E45774" w:rsidRPr="00124F0D" w:rsidRDefault="00E45774" w:rsidP="00EE7147">
      <w:pPr>
        <w:shd w:val="clear" w:color="auto" w:fill="FFFFFF"/>
        <w:adjustRightInd/>
        <w:snapToGrid/>
        <w:spacing w:after="0" w:line="360" w:lineRule="auto"/>
        <w:ind w:firstLine="675"/>
        <w:rPr>
          <w:rFonts w:ascii="宋体" w:eastAsia="宋体" w:hAnsi="宋体" w:cs="宋体"/>
          <w:color w:val="333333"/>
          <w:sz w:val="27"/>
          <w:szCs w:val="27"/>
        </w:rPr>
      </w:pPr>
      <w:r w:rsidRPr="00124F0D">
        <w:rPr>
          <w:rFonts w:ascii="仿宋" w:eastAsia="仿宋" w:hAnsi="仿宋" w:cs="宋体"/>
          <w:color w:val="333333"/>
          <w:sz w:val="32"/>
          <w:szCs w:val="32"/>
        </w:rPr>
        <w:t>1</w:t>
      </w:r>
      <w:r w:rsidRPr="00124F0D">
        <w:rPr>
          <w:rFonts w:ascii="仿宋" w:eastAsia="仿宋" w:hAnsi="仿宋" w:cs="宋体" w:hint="eastAsia"/>
          <w:color w:val="333333"/>
          <w:sz w:val="32"/>
          <w:szCs w:val="32"/>
        </w:rPr>
        <w:t>、负责宣传、贯彻执行国家、省、市对秦岭北麓绿化建设的有关方针、政策；</w:t>
      </w:r>
      <w:r w:rsidRPr="00124F0D">
        <w:rPr>
          <w:rFonts w:ascii="仿宋" w:eastAsia="仿宋" w:hAnsi="仿宋" w:cs="宋体"/>
          <w:color w:val="333333"/>
          <w:sz w:val="32"/>
          <w:szCs w:val="32"/>
        </w:rPr>
        <w:br/>
      </w:r>
      <w:r w:rsidRPr="00124F0D">
        <w:rPr>
          <w:rFonts w:ascii="宋体" w:eastAsia="宋体" w:hAnsi="宋体" w:cs="宋体"/>
          <w:color w:val="333333"/>
          <w:sz w:val="32"/>
          <w:szCs w:val="32"/>
        </w:rPr>
        <w:t> </w:t>
      </w:r>
      <w:r w:rsidRPr="00124F0D">
        <w:rPr>
          <w:rFonts w:ascii="宋体" w:eastAsia="宋体" w:hAnsi="宋体" w:cs="宋体"/>
          <w:color w:val="333333"/>
          <w:sz w:val="27"/>
          <w:szCs w:val="27"/>
        </w:rPr>
        <w:t> </w:t>
      </w:r>
      <w:r w:rsidRPr="00124F0D">
        <w:rPr>
          <w:rFonts w:ascii="仿宋" w:eastAsia="仿宋" w:hAnsi="仿宋" w:cs="仿宋"/>
          <w:color w:val="333333"/>
          <w:sz w:val="32"/>
          <w:szCs w:val="32"/>
        </w:rPr>
        <w:t>2</w:t>
      </w:r>
      <w:r w:rsidRPr="00124F0D">
        <w:rPr>
          <w:rFonts w:ascii="仿宋" w:eastAsia="仿宋" w:hAnsi="仿宋" w:cs="宋体" w:hint="eastAsia"/>
          <w:color w:val="333333"/>
          <w:sz w:val="32"/>
          <w:szCs w:val="32"/>
        </w:rPr>
        <w:t>、编制南山绿化建设规划，制定绿化工程建设计划；</w:t>
      </w:r>
      <w:r w:rsidRPr="00124F0D">
        <w:rPr>
          <w:rFonts w:ascii="仿宋" w:eastAsia="仿宋" w:hAnsi="仿宋" w:cs="宋体"/>
          <w:color w:val="333333"/>
          <w:sz w:val="32"/>
          <w:szCs w:val="32"/>
        </w:rPr>
        <w:br/>
      </w:r>
      <w:r w:rsidRPr="00124F0D">
        <w:rPr>
          <w:rFonts w:ascii="宋体" w:eastAsia="宋体" w:hAnsi="宋体" w:cs="宋体"/>
          <w:color w:val="333333"/>
          <w:sz w:val="32"/>
          <w:szCs w:val="32"/>
        </w:rPr>
        <w:t> </w:t>
      </w:r>
      <w:r w:rsidRPr="00124F0D">
        <w:rPr>
          <w:rFonts w:ascii="宋体" w:eastAsia="宋体" w:hAnsi="宋体" w:cs="宋体"/>
          <w:color w:val="333333"/>
          <w:sz w:val="27"/>
          <w:szCs w:val="27"/>
        </w:rPr>
        <w:t> </w:t>
      </w:r>
      <w:r w:rsidRPr="00124F0D">
        <w:rPr>
          <w:rFonts w:ascii="仿宋" w:eastAsia="仿宋" w:hAnsi="仿宋" w:cs="仿宋"/>
          <w:color w:val="333333"/>
          <w:sz w:val="32"/>
          <w:szCs w:val="32"/>
        </w:rPr>
        <w:t>3</w:t>
      </w:r>
      <w:r w:rsidRPr="00124F0D">
        <w:rPr>
          <w:rFonts w:ascii="仿宋" w:eastAsia="仿宋" w:hAnsi="仿宋" w:cs="宋体" w:hint="eastAsia"/>
          <w:color w:val="333333"/>
          <w:sz w:val="32"/>
          <w:szCs w:val="32"/>
        </w:rPr>
        <w:t>、负责南山（渭滨区境内马尾河以西，宝鸡峡大坝以东长度</w:t>
      </w:r>
      <w:r w:rsidRPr="00124F0D">
        <w:rPr>
          <w:rFonts w:ascii="仿宋" w:eastAsia="仿宋" w:hAnsi="仿宋" w:cs="宋体"/>
          <w:color w:val="333333"/>
          <w:sz w:val="32"/>
          <w:szCs w:val="32"/>
        </w:rPr>
        <w:t>27</w:t>
      </w:r>
      <w:r w:rsidRPr="00124F0D">
        <w:rPr>
          <w:rFonts w:ascii="仿宋" w:eastAsia="仿宋" w:hAnsi="仿宋" w:cs="宋体" w:hint="eastAsia"/>
          <w:color w:val="333333"/>
          <w:sz w:val="32"/>
          <w:szCs w:val="32"/>
        </w:rPr>
        <w:t>公里）城市基础设施建设项目、南山绿化的组织实施及绿化管理；</w:t>
      </w:r>
      <w:r w:rsidRPr="00124F0D">
        <w:rPr>
          <w:rFonts w:ascii="仿宋" w:eastAsia="仿宋" w:hAnsi="仿宋" w:cs="宋体"/>
          <w:color w:val="333333"/>
          <w:sz w:val="32"/>
          <w:szCs w:val="32"/>
        </w:rPr>
        <w:br/>
      </w:r>
      <w:r w:rsidRPr="00124F0D">
        <w:rPr>
          <w:rFonts w:ascii="宋体" w:eastAsia="宋体" w:hAnsi="宋体" w:cs="宋体"/>
          <w:color w:val="333333"/>
          <w:sz w:val="32"/>
          <w:szCs w:val="32"/>
        </w:rPr>
        <w:t> </w:t>
      </w:r>
      <w:r w:rsidRPr="00124F0D">
        <w:rPr>
          <w:rFonts w:ascii="宋体" w:eastAsia="宋体" w:hAnsi="宋体" w:cs="宋体"/>
          <w:color w:val="333333"/>
          <w:sz w:val="27"/>
          <w:szCs w:val="27"/>
        </w:rPr>
        <w:t> </w:t>
      </w:r>
      <w:r w:rsidRPr="00124F0D">
        <w:rPr>
          <w:rFonts w:ascii="仿宋" w:eastAsia="仿宋" w:hAnsi="仿宋" w:cs="宋体"/>
          <w:color w:val="333333"/>
          <w:sz w:val="32"/>
          <w:szCs w:val="32"/>
        </w:rPr>
        <w:t>4</w:t>
      </w:r>
      <w:r w:rsidRPr="00124F0D">
        <w:rPr>
          <w:rFonts w:ascii="仿宋" w:eastAsia="仿宋" w:hAnsi="仿宋" w:cs="宋体" w:hint="eastAsia"/>
          <w:color w:val="333333"/>
          <w:sz w:val="32"/>
          <w:szCs w:val="32"/>
        </w:rPr>
        <w:t>、负责南山台塬区域内的退耕还林工程、天然林保护工程、封山禁牧工程；</w:t>
      </w:r>
      <w:r w:rsidRPr="00124F0D">
        <w:rPr>
          <w:rFonts w:ascii="仿宋" w:eastAsia="仿宋" w:hAnsi="仿宋" w:cs="宋体"/>
          <w:color w:val="333333"/>
          <w:sz w:val="32"/>
          <w:szCs w:val="32"/>
        </w:rPr>
        <w:br/>
      </w:r>
      <w:r w:rsidRPr="00124F0D">
        <w:rPr>
          <w:rFonts w:ascii="宋体" w:eastAsia="宋体" w:hAnsi="宋体" w:cs="宋体"/>
          <w:color w:val="333333"/>
          <w:sz w:val="32"/>
          <w:szCs w:val="32"/>
        </w:rPr>
        <w:t> </w:t>
      </w:r>
      <w:r w:rsidRPr="00124F0D">
        <w:rPr>
          <w:rFonts w:ascii="宋体" w:eastAsia="宋体" w:hAnsi="宋体" w:cs="宋体"/>
          <w:color w:val="333333"/>
          <w:sz w:val="27"/>
          <w:szCs w:val="27"/>
        </w:rPr>
        <w:t> </w:t>
      </w:r>
      <w:r w:rsidRPr="00124F0D">
        <w:rPr>
          <w:rFonts w:ascii="仿宋" w:eastAsia="仿宋" w:hAnsi="仿宋" w:cs="宋体"/>
          <w:color w:val="333333"/>
          <w:sz w:val="32"/>
          <w:szCs w:val="32"/>
        </w:rPr>
        <w:t>5</w:t>
      </w:r>
      <w:r w:rsidRPr="00124F0D">
        <w:rPr>
          <w:rFonts w:ascii="仿宋" w:eastAsia="仿宋" w:hAnsi="仿宋" w:cs="宋体" w:hint="eastAsia"/>
          <w:color w:val="333333"/>
          <w:sz w:val="32"/>
          <w:szCs w:val="32"/>
        </w:rPr>
        <w:t>、负责南山区域内企事业单位、村（民）拆迁安置和土地征租工作；</w:t>
      </w:r>
      <w:r w:rsidRPr="00124F0D">
        <w:rPr>
          <w:rFonts w:ascii="仿宋" w:eastAsia="仿宋" w:hAnsi="仿宋" w:cs="宋体"/>
          <w:color w:val="333333"/>
          <w:sz w:val="32"/>
          <w:szCs w:val="32"/>
        </w:rPr>
        <w:br/>
      </w:r>
      <w:r w:rsidRPr="00124F0D">
        <w:rPr>
          <w:rFonts w:ascii="宋体" w:eastAsia="宋体" w:hAnsi="宋体" w:cs="宋体"/>
          <w:color w:val="333333"/>
          <w:sz w:val="32"/>
          <w:szCs w:val="32"/>
        </w:rPr>
        <w:t>  </w:t>
      </w:r>
      <w:r w:rsidRPr="00124F0D">
        <w:rPr>
          <w:rFonts w:ascii="仿宋" w:eastAsia="仿宋" w:hAnsi="仿宋" w:cs="宋体"/>
          <w:color w:val="333333"/>
          <w:sz w:val="32"/>
          <w:szCs w:val="32"/>
        </w:rPr>
        <w:t>6</w:t>
      </w:r>
      <w:r w:rsidRPr="00124F0D">
        <w:rPr>
          <w:rFonts w:ascii="仿宋" w:eastAsia="仿宋" w:hAnsi="仿宋" w:cs="宋体" w:hint="eastAsia"/>
          <w:color w:val="333333"/>
          <w:sz w:val="32"/>
          <w:szCs w:val="32"/>
        </w:rPr>
        <w:t>、负责南山绿化管理的综合协调工作；</w:t>
      </w:r>
      <w:r w:rsidRPr="00124F0D">
        <w:rPr>
          <w:rFonts w:ascii="仿宋" w:eastAsia="仿宋" w:hAnsi="仿宋" w:cs="宋体"/>
          <w:color w:val="333333"/>
          <w:sz w:val="32"/>
          <w:szCs w:val="32"/>
        </w:rPr>
        <w:br/>
      </w:r>
      <w:r w:rsidRPr="00124F0D">
        <w:rPr>
          <w:rFonts w:ascii="宋体" w:eastAsia="宋体" w:hAnsi="宋体" w:cs="宋体"/>
          <w:color w:val="333333"/>
          <w:sz w:val="32"/>
          <w:szCs w:val="32"/>
        </w:rPr>
        <w:t>  </w:t>
      </w:r>
      <w:r w:rsidRPr="00124F0D">
        <w:rPr>
          <w:rFonts w:ascii="仿宋" w:eastAsia="仿宋" w:hAnsi="仿宋" w:cs="宋体"/>
          <w:color w:val="333333"/>
          <w:sz w:val="32"/>
          <w:szCs w:val="32"/>
        </w:rPr>
        <w:t>7</w:t>
      </w:r>
      <w:r w:rsidRPr="00124F0D">
        <w:rPr>
          <w:rFonts w:ascii="仿宋" w:eastAsia="仿宋" w:hAnsi="仿宋" w:cs="宋体" w:hint="eastAsia"/>
          <w:color w:val="333333"/>
          <w:sz w:val="32"/>
          <w:szCs w:val="32"/>
        </w:rPr>
        <w:t>、负责辖区内城市次干道、背街小巷、社区的绿化，花园式单位（居住区）创建工作；</w:t>
      </w:r>
    </w:p>
    <w:p w:rsidR="00E45774" w:rsidRPr="00124F0D" w:rsidRDefault="00E45774" w:rsidP="00EE7147">
      <w:pPr>
        <w:shd w:val="clear" w:color="auto" w:fill="FFFFFF"/>
        <w:adjustRightInd/>
        <w:snapToGrid/>
        <w:spacing w:after="0" w:line="360" w:lineRule="auto"/>
        <w:ind w:firstLine="645"/>
        <w:rPr>
          <w:rFonts w:ascii="宋体" w:eastAsia="宋体" w:hAnsi="宋体" w:cs="宋体"/>
          <w:color w:val="333333"/>
          <w:sz w:val="27"/>
          <w:szCs w:val="27"/>
        </w:rPr>
      </w:pPr>
      <w:r w:rsidRPr="00124F0D">
        <w:rPr>
          <w:rFonts w:ascii="宋体" w:eastAsia="宋体" w:hAnsi="宋体" w:cs="宋体" w:hint="eastAsia"/>
          <w:b/>
          <w:bCs/>
          <w:color w:val="333333"/>
          <w:sz w:val="32"/>
        </w:rPr>
        <w:t>二、</w:t>
      </w:r>
      <w:r w:rsidRPr="00124F0D">
        <w:rPr>
          <w:rFonts w:ascii="宋体" w:eastAsia="宋体" w:hAnsi="宋体" w:cs="宋体"/>
          <w:b/>
          <w:bCs/>
          <w:color w:val="333333"/>
          <w:sz w:val="32"/>
        </w:rPr>
        <w:t>2020</w:t>
      </w:r>
      <w:r w:rsidRPr="00124F0D">
        <w:rPr>
          <w:rFonts w:ascii="宋体" w:eastAsia="宋体" w:hAnsi="宋体" w:cs="宋体" w:hint="eastAsia"/>
          <w:b/>
          <w:bCs/>
          <w:color w:val="333333"/>
          <w:sz w:val="32"/>
        </w:rPr>
        <w:t>年主要工作任务</w:t>
      </w:r>
    </w:p>
    <w:p w:rsidR="00E45774" w:rsidRPr="00124F0D" w:rsidRDefault="00E45774" w:rsidP="00EE7147">
      <w:pPr>
        <w:shd w:val="clear" w:color="auto" w:fill="FFFFFF"/>
        <w:adjustRightInd/>
        <w:snapToGrid/>
        <w:spacing w:after="0" w:line="360" w:lineRule="auto"/>
        <w:ind w:firstLine="480"/>
        <w:rPr>
          <w:rFonts w:ascii="宋体" w:eastAsia="宋体" w:hAnsi="宋体" w:cs="宋体"/>
          <w:color w:val="333333"/>
          <w:sz w:val="27"/>
          <w:szCs w:val="27"/>
        </w:rPr>
      </w:pPr>
      <w:r w:rsidRPr="00124F0D">
        <w:rPr>
          <w:rFonts w:ascii="仿宋_GB2312" w:eastAsia="仿宋_GB2312" w:hAnsi="宋体" w:cs="宋体" w:hint="eastAsia"/>
          <w:color w:val="333333"/>
          <w:sz w:val="32"/>
          <w:szCs w:val="32"/>
        </w:rPr>
        <w:t>（一）工程项目建设</w:t>
      </w:r>
    </w:p>
    <w:p w:rsidR="00E45774" w:rsidRPr="00124F0D" w:rsidRDefault="00E45774" w:rsidP="00EE7147">
      <w:pPr>
        <w:shd w:val="clear" w:color="auto" w:fill="FFFFFF"/>
        <w:adjustRightInd/>
        <w:snapToGrid/>
        <w:spacing w:after="0" w:line="360" w:lineRule="auto"/>
        <w:ind w:left="210" w:firstLine="480"/>
        <w:rPr>
          <w:rFonts w:ascii="宋体" w:eastAsia="宋体" w:hAnsi="宋体" w:cs="宋体"/>
          <w:color w:val="333333"/>
          <w:sz w:val="27"/>
          <w:szCs w:val="27"/>
        </w:rPr>
      </w:pPr>
      <w:r w:rsidRPr="00124F0D">
        <w:rPr>
          <w:rFonts w:ascii="仿宋_GB2312" w:eastAsia="仿宋_GB2312" w:hAnsi="宋体" w:cs="宋体" w:hint="eastAsia"/>
          <w:color w:val="333333"/>
          <w:sz w:val="32"/>
          <w:szCs w:val="32"/>
        </w:rPr>
        <w:t>按政府确定的最终方案做好渭滨海棠体育公园的后续建设工作。</w:t>
      </w:r>
    </w:p>
    <w:p w:rsidR="00E45774" w:rsidRPr="00124F0D" w:rsidRDefault="00E45774" w:rsidP="00EE7147">
      <w:pPr>
        <w:shd w:val="clear" w:color="auto" w:fill="FFFFFF"/>
        <w:adjustRightInd/>
        <w:snapToGrid/>
        <w:spacing w:after="0" w:line="360" w:lineRule="auto"/>
        <w:ind w:firstLine="645"/>
        <w:rPr>
          <w:rFonts w:ascii="宋体" w:eastAsia="宋体" w:hAnsi="宋体" w:cs="宋体"/>
          <w:color w:val="333333"/>
          <w:sz w:val="27"/>
          <w:szCs w:val="27"/>
        </w:rPr>
      </w:pPr>
      <w:r w:rsidRPr="00124F0D">
        <w:rPr>
          <w:rFonts w:ascii="仿宋_GB2312" w:eastAsia="仿宋_GB2312" w:hAnsi="宋体" w:cs="宋体" w:hint="eastAsia"/>
          <w:color w:val="333333"/>
          <w:sz w:val="32"/>
          <w:szCs w:val="32"/>
        </w:rPr>
        <w:t>（二）秦岭生态环境保护工作</w:t>
      </w:r>
    </w:p>
    <w:p w:rsidR="00E45774" w:rsidRPr="00124F0D" w:rsidRDefault="00E45774" w:rsidP="00EE7147">
      <w:pPr>
        <w:shd w:val="clear" w:color="auto" w:fill="FFFFFF"/>
        <w:adjustRightInd/>
        <w:snapToGrid/>
        <w:spacing w:after="0" w:line="360" w:lineRule="auto"/>
        <w:ind w:firstLine="645"/>
        <w:rPr>
          <w:rFonts w:ascii="宋体" w:eastAsia="宋体" w:hAnsi="宋体" w:cs="宋体"/>
          <w:color w:val="333333"/>
          <w:sz w:val="27"/>
          <w:szCs w:val="27"/>
        </w:rPr>
      </w:pPr>
      <w:r w:rsidRPr="00124F0D">
        <w:rPr>
          <w:rFonts w:ascii="仿宋_GB2312" w:eastAsia="仿宋_GB2312" w:hAnsi="宋体" w:cs="宋体"/>
          <w:b/>
          <w:bCs/>
          <w:color w:val="333333"/>
          <w:sz w:val="32"/>
        </w:rPr>
        <w:t> </w:t>
      </w:r>
      <w:r w:rsidRPr="00124F0D">
        <w:rPr>
          <w:rFonts w:ascii="仿宋_GB2312" w:eastAsia="仿宋_GB2312" w:hAnsi="宋体" w:cs="宋体"/>
          <w:color w:val="333333"/>
          <w:sz w:val="32"/>
          <w:szCs w:val="32"/>
        </w:rPr>
        <w:t>2020</w:t>
      </w:r>
      <w:r w:rsidRPr="00124F0D">
        <w:rPr>
          <w:rFonts w:ascii="仿宋_GB2312" w:eastAsia="仿宋_GB2312" w:hAnsi="宋体" w:cs="宋体" w:hint="eastAsia"/>
          <w:color w:val="333333"/>
          <w:sz w:val="32"/>
          <w:szCs w:val="32"/>
        </w:rPr>
        <w:t>年，继续牵头组织协调</w:t>
      </w:r>
      <w:r w:rsidRPr="00124F0D">
        <w:rPr>
          <w:rFonts w:ascii="仿宋_GB2312" w:eastAsia="仿宋_GB2312" w:hAnsi="宋体" w:cs="宋体"/>
          <w:color w:val="333333"/>
          <w:sz w:val="32"/>
          <w:szCs w:val="32"/>
        </w:rPr>
        <w:t>5</w:t>
      </w:r>
      <w:r w:rsidRPr="00124F0D">
        <w:rPr>
          <w:rFonts w:ascii="仿宋_GB2312" w:eastAsia="仿宋_GB2312" w:hAnsi="宋体" w:cs="宋体" w:hint="eastAsia"/>
          <w:color w:val="333333"/>
          <w:sz w:val="32"/>
          <w:szCs w:val="32"/>
        </w:rPr>
        <w:t>个专项工作组，全力完成秦岭生态环境各类专项整治工作，加大督查检查工作力度，逐问题、逐点位检查整治责任、整治措施和整治成效落实情况。同时，完善秦岭生态保护体系，积极构建联动保护工作机制，实现我区秦岭生态环境保护工作有序、规范运行。</w:t>
      </w:r>
    </w:p>
    <w:p w:rsidR="00E45774" w:rsidRPr="00124F0D" w:rsidRDefault="00E45774" w:rsidP="00EE7147">
      <w:pPr>
        <w:shd w:val="clear" w:color="auto" w:fill="FFFFFF"/>
        <w:adjustRightInd/>
        <w:snapToGrid/>
        <w:spacing w:after="0" w:line="360" w:lineRule="auto"/>
        <w:ind w:firstLine="480"/>
        <w:rPr>
          <w:rFonts w:ascii="宋体" w:eastAsia="宋体" w:hAnsi="宋体" w:cs="宋体"/>
          <w:color w:val="333333"/>
          <w:sz w:val="27"/>
          <w:szCs w:val="27"/>
        </w:rPr>
      </w:pPr>
      <w:r w:rsidRPr="00124F0D">
        <w:rPr>
          <w:rFonts w:ascii="仿宋_GB2312" w:eastAsia="仿宋_GB2312" w:hAnsi="宋体" w:cs="宋体" w:hint="eastAsia"/>
          <w:color w:val="333333"/>
          <w:sz w:val="32"/>
          <w:szCs w:val="32"/>
        </w:rPr>
        <w:t>（三）绿化管理和绿地管护</w:t>
      </w:r>
    </w:p>
    <w:p w:rsidR="00E45774" w:rsidRPr="00124F0D" w:rsidRDefault="00E45774" w:rsidP="00EE7147">
      <w:pPr>
        <w:shd w:val="clear" w:color="auto" w:fill="FFFFFF"/>
        <w:adjustRightInd/>
        <w:snapToGrid/>
        <w:spacing w:after="0" w:line="360" w:lineRule="auto"/>
        <w:ind w:firstLine="645"/>
        <w:rPr>
          <w:rFonts w:ascii="宋体" w:eastAsia="宋体" w:hAnsi="宋体" w:cs="宋体"/>
          <w:color w:val="333333"/>
          <w:sz w:val="27"/>
          <w:szCs w:val="27"/>
        </w:rPr>
      </w:pPr>
      <w:r w:rsidRPr="00124F0D">
        <w:rPr>
          <w:rFonts w:ascii="仿宋_GB2312" w:eastAsia="仿宋_GB2312" w:hAnsi="宋体" w:cs="宋体"/>
          <w:color w:val="333333"/>
          <w:sz w:val="32"/>
          <w:szCs w:val="32"/>
        </w:rPr>
        <w:t>1.</w:t>
      </w:r>
      <w:r w:rsidRPr="00124F0D">
        <w:rPr>
          <w:rFonts w:ascii="仿宋_GB2312" w:eastAsia="仿宋_GB2312" w:hAnsi="宋体" w:cs="宋体" w:hint="eastAsia"/>
          <w:color w:val="333333"/>
          <w:sz w:val="32"/>
          <w:szCs w:val="32"/>
        </w:rPr>
        <w:t>加强已建成公园的管护、做好辖区小道路、背街小巷的精细化绿化管理，提升辖区绿化的档次和品位。</w:t>
      </w:r>
    </w:p>
    <w:p w:rsidR="00E45774" w:rsidRPr="00124F0D" w:rsidRDefault="00E45774" w:rsidP="00EE7147">
      <w:pPr>
        <w:shd w:val="clear" w:color="auto" w:fill="FFFFFF"/>
        <w:adjustRightInd/>
        <w:snapToGrid/>
        <w:spacing w:after="0" w:line="360" w:lineRule="auto"/>
        <w:ind w:firstLine="645"/>
        <w:rPr>
          <w:rFonts w:ascii="宋体" w:eastAsia="宋体" w:hAnsi="宋体" w:cs="宋体"/>
          <w:color w:val="333333"/>
          <w:sz w:val="27"/>
          <w:szCs w:val="27"/>
        </w:rPr>
      </w:pPr>
      <w:r w:rsidRPr="00124F0D">
        <w:rPr>
          <w:rFonts w:ascii="仿宋_GB2312" w:eastAsia="仿宋_GB2312" w:hAnsi="宋体" w:cs="宋体"/>
          <w:color w:val="333333"/>
          <w:sz w:val="32"/>
          <w:szCs w:val="32"/>
        </w:rPr>
        <w:t>2.</w:t>
      </w:r>
      <w:r w:rsidRPr="00124F0D">
        <w:rPr>
          <w:rFonts w:ascii="仿宋_GB2312" w:eastAsia="仿宋_GB2312" w:hAnsi="宋体" w:cs="宋体" w:hint="eastAsia"/>
          <w:color w:val="333333"/>
          <w:sz w:val="32"/>
          <w:szCs w:val="32"/>
        </w:rPr>
        <w:t>积极开展园林式、花园式单位、居住区绿地管护及节日盆花上街活动。</w:t>
      </w:r>
    </w:p>
    <w:p w:rsidR="00E45774" w:rsidRPr="00124F0D" w:rsidRDefault="00E45774" w:rsidP="00EE7147">
      <w:pPr>
        <w:shd w:val="clear" w:color="auto" w:fill="FFFFFF"/>
        <w:adjustRightInd/>
        <w:snapToGrid/>
        <w:spacing w:after="0" w:line="360" w:lineRule="auto"/>
        <w:ind w:firstLine="645"/>
        <w:rPr>
          <w:rFonts w:ascii="宋体" w:eastAsia="宋体" w:hAnsi="宋体" w:cs="宋体"/>
          <w:color w:val="333333"/>
          <w:sz w:val="27"/>
          <w:szCs w:val="27"/>
        </w:rPr>
      </w:pPr>
      <w:r w:rsidRPr="00124F0D">
        <w:rPr>
          <w:rFonts w:ascii="仿宋_GB2312" w:eastAsia="仿宋_GB2312" w:hAnsi="宋体" w:cs="宋体" w:hint="eastAsia"/>
          <w:color w:val="333333"/>
          <w:sz w:val="32"/>
          <w:szCs w:val="32"/>
        </w:rPr>
        <w:t>（四）“城市绿荫行动”</w:t>
      </w:r>
    </w:p>
    <w:p w:rsidR="00E45774" w:rsidRPr="00124F0D" w:rsidRDefault="00E45774" w:rsidP="00EE7147">
      <w:pPr>
        <w:shd w:val="clear" w:color="auto" w:fill="FFFFFF"/>
        <w:adjustRightInd/>
        <w:snapToGrid/>
        <w:spacing w:after="0" w:line="360" w:lineRule="auto"/>
        <w:ind w:firstLine="645"/>
        <w:rPr>
          <w:rFonts w:ascii="宋体" w:eastAsia="宋体" w:hAnsi="宋体" w:cs="宋体"/>
          <w:color w:val="333333"/>
          <w:sz w:val="27"/>
          <w:szCs w:val="27"/>
        </w:rPr>
      </w:pPr>
      <w:r w:rsidRPr="00124F0D">
        <w:rPr>
          <w:rFonts w:ascii="仿宋_GB2312" w:eastAsia="仿宋_GB2312" w:hAnsi="宋体" w:cs="宋体" w:hint="eastAsia"/>
          <w:color w:val="333333"/>
          <w:sz w:val="32"/>
          <w:szCs w:val="32"/>
        </w:rPr>
        <w:t>围绕城市绿荫行动总体安排，做好</w:t>
      </w:r>
      <w:r w:rsidRPr="00124F0D">
        <w:rPr>
          <w:rFonts w:ascii="仿宋_GB2312" w:eastAsia="仿宋_GB2312" w:hAnsi="宋体" w:cs="宋体"/>
          <w:color w:val="333333"/>
          <w:sz w:val="32"/>
          <w:szCs w:val="32"/>
        </w:rPr>
        <w:t>2020</w:t>
      </w:r>
      <w:r w:rsidRPr="00124F0D">
        <w:rPr>
          <w:rFonts w:ascii="仿宋_GB2312" w:eastAsia="仿宋_GB2312" w:hAnsi="宋体" w:cs="宋体" w:hint="eastAsia"/>
          <w:color w:val="333333"/>
          <w:sz w:val="32"/>
          <w:szCs w:val="32"/>
        </w:rPr>
        <w:t>年园林绿化工作。实施城市片林及道路绿化建设、公园绿地建设、单位庭院和居住区增绿增荫工程。</w:t>
      </w:r>
    </w:p>
    <w:p w:rsidR="00E45774" w:rsidRPr="00124F0D" w:rsidRDefault="00E45774" w:rsidP="00EE7147">
      <w:pPr>
        <w:shd w:val="clear" w:color="auto" w:fill="FFFFFF"/>
        <w:adjustRightInd/>
        <w:snapToGrid/>
        <w:spacing w:after="0" w:line="360" w:lineRule="auto"/>
        <w:ind w:firstLine="645"/>
        <w:rPr>
          <w:rFonts w:ascii="宋体" w:eastAsia="宋体" w:hAnsi="宋体" w:cs="宋体"/>
          <w:color w:val="333333"/>
          <w:sz w:val="27"/>
          <w:szCs w:val="27"/>
        </w:rPr>
      </w:pPr>
      <w:r w:rsidRPr="00124F0D">
        <w:rPr>
          <w:rFonts w:ascii="仿宋_GB2312" w:eastAsia="仿宋_GB2312" w:hAnsi="宋体" w:cs="宋体" w:hint="eastAsia"/>
          <w:color w:val="333333"/>
          <w:sz w:val="32"/>
          <w:szCs w:val="32"/>
        </w:rPr>
        <w:t>（五）重点考核指标任务</w:t>
      </w:r>
    </w:p>
    <w:p w:rsidR="00E45774" w:rsidRPr="00124F0D" w:rsidRDefault="00E45774" w:rsidP="00EE7147">
      <w:pPr>
        <w:shd w:val="clear" w:color="auto" w:fill="FFFFFF"/>
        <w:adjustRightInd/>
        <w:snapToGrid/>
        <w:spacing w:after="0" w:line="360" w:lineRule="auto"/>
        <w:ind w:firstLine="645"/>
        <w:rPr>
          <w:rFonts w:ascii="宋体" w:eastAsia="宋体" w:hAnsi="宋体" w:cs="宋体"/>
          <w:color w:val="333333"/>
          <w:sz w:val="27"/>
          <w:szCs w:val="27"/>
        </w:rPr>
      </w:pPr>
      <w:r w:rsidRPr="00124F0D">
        <w:rPr>
          <w:rFonts w:ascii="仿宋_GB2312" w:eastAsia="仿宋_GB2312" w:hAnsi="宋体" w:cs="宋体" w:hint="eastAsia"/>
          <w:color w:val="333333"/>
          <w:sz w:val="32"/>
          <w:szCs w:val="32"/>
        </w:rPr>
        <w:t>围绕全区经济运行发展工作，继续做好承担的固定资产、招商引资、向上争取资金等指标考核任务。</w:t>
      </w:r>
    </w:p>
    <w:p w:rsidR="00E45774" w:rsidRPr="00124F0D" w:rsidRDefault="00E45774" w:rsidP="00EE7147">
      <w:pPr>
        <w:shd w:val="clear" w:color="auto" w:fill="FFFFFF"/>
        <w:adjustRightInd/>
        <w:snapToGrid/>
        <w:spacing w:after="0" w:line="360" w:lineRule="auto"/>
        <w:ind w:firstLine="645"/>
        <w:rPr>
          <w:rFonts w:ascii="宋体" w:eastAsia="宋体" w:hAnsi="宋体" w:cs="宋体"/>
          <w:color w:val="333333"/>
          <w:sz w:val="27"/>
          <w:szCs w:val="27"/>
        </w:rPr>
      </w:pPr>
      <w:r w:rsidRPr="00124F0D">
        <w:rPr>
          <w:rFonts w:ascii="仿宋_GB2312" w:eastAsia="仿宋_GB2312" w:hAnsi="宋体" w:cs="宋体" w:hint="eastAsia"/>
          <w:color w:val="333333"/>
          <w:sz w:val="32"/>
          <w:szCs w:val="32"/>
        </w:rPr>
        <w:t>（六）其它重点工作任务</w:t>
      </w:r>
    </w:p>
    <w:p w:rsidR="00E45774" w:rsidRPr="00124F0D" w:rsidRDefault="00E45774" w:rsidP="00EE7147">
      <w:pPr>
        <w:shd w:val="clear" w:color="auto" w:fill="FFFFFF"/>
        <w:adjustRightInd/>
        <w:snapToGrid/>
        <w:spacing w:after="0" w:line="360" w:lineRule="auto"/>
        <w:ind w:firstLine="645"/>
        <w:rPr>
          <w:rFonts w:ascii="宋体" w:eastAsia="宋体" w:hAnsi="宋体" w:cs="宋体"/>
          <w:color w:val="333333"/>
          <w:sz w:val="27"/>
          <w:szCs w:val="27"/>
        </w:rPr>
      </w:pPr>
      <w:r w:rsidRPr="00124F0D">
        <w:rPr>
          <w:rFonts w:ascii="仿宋_GB2312" w:eastAsia="仿宋_GB2312" w:hAnsi="宋体" w:cs="宋体" w:hint="eastAsia"/>
          <w:color w:val="333333"/>
          <w:sz w:val="32"/>
          <w:szCs w:val="32"/>
        </w:rPr>
        <w:t>按照工作要求，做好精准扶贫、数字化城管、防污治霾、精神文明、综合治理等其它重点工作任务，完成区委区政府下达的其它工作任务。</w:t>
      </w:r>
    </w:p>
    <w:p w:rsidR="00E45774" w:rsidRPr="00124F0D" w:rsidRDefault="00E45774" w:rsidP="00EE7147">
      <w:pPr>
        <w:shd w:val="clear" w:color="auto" w:fill="FFFFFF"/>
        <w:adjustRightInd/>
        <w:snapToGrid/>
        <w:spacing w:after="0" w:line="360" w:lineRule="auto"/>
        <w:ind w:firstLine="645"/>
        <w:rPr>
          <w:rFonts w:ascii="宋体" w:eastAsia="宋体" w:hAnsi="宋体" w:cs="宋体"/>
          <w:color w:val="333333"/>
          <w:sz w:val="27"/>
          <w:szCs w:val="27"/>
        </w:rPr>
      </w:pPr>
      <w:r w:rsidRPr="00124F0D">
        <w:rPr>
          <w:rFonts w:ascii="黑体" w:eastAsia="黑体" w:hAnsi="黑体" w:cs="宋体" w:hint="eastAsia"/>
          <w:color w:val="333333"/>
          <w:sz w:val="32"/>
          <w:szCs w:val="32"/>
        </w:rPr>
        <w:t>三、部门预算单位构成</w:t>
      </w:r>
    </w:p>
    <w:p w:rsidR="00E45774" w:rsidRPr="00124F0D" w:rsidRDefault="00E45774" w:rsidP="00EE7147">
      <w:pPr>
        <w:shd w:val="clear" w:color="auto" w:fill="FFFFFF"/>
        <w:adjustRightInd/>
        <w:snapToGrid/>
        <w:spacing w:after="0" w:line="360" w:lineRule="auto"/>
        <w:ind w:firstLine="645"/>
        <w:rPr>
          <w:rFonts w:ascii="宋体" w:eastAsia="宋体" w:hAnsi="宋体" w:cs="宋体"/>
          <w:color w:val="333333"/>
          <w:sz w:val="27"/>
          <w:szCs w:val="27"/>
        </w:rPr>
      </w:pPr>
      <w:r w:rsidRPr="00124F0D">
        <w:rPr>
          <w:rFonts w:ascii="仿宋" w:eastAsia="仿宋" w:hAnsi="仿宋" w:cs="宋体" w:hint="eastAsia"/>
          <w:color w:val="333333"/>
          <w:sz w:val="32"/>
          <w:szCs w:val="32"/>
        </w:rPr>
        <w:t>从预算单位构成看，本部门的部门预算包括部门本级（机关）预算和所属事业单位预算。纳入本部门</w:t>
      </w:r>
      <w:r w:rsidRPr="00124F0D">
        <w:rPr>
          <w:rFonts w:ascii="仿宋" w:eastAsia="仿宋" w:hAnsi="仿宋" w:cs="宋体"/>
          <w:color w:val="333333"/>
          <w:sz w:val="32"/>
          <w:szCs w:val="32"/>
        </w:rPr>
        <w:t>2020</w:t>
      </w:r>
      <w:r w:rsidRPr="00124F0D">
        <w:rPr>
          <w:rFonts w:ascii="仿宋" w:eastAsia="仿宋" w:hAnsi="仿宋" w:cs="宋体" w:hint="eastAsia"/>
          <w:color w:val="333333"/>
          <w:sz w:val="32"/>
          <w:szCs w:val="32"/>
        </w:rPr>
        <w:t>年部门预算编制范围的预算单位共有</w:t>
      </w:r>
      <w:r w:rsidRPr="00124F0D">
        <w:rPr>
          <w:rFonts w:ascii="仿宋" w:eastAsia="仿宋" w:hAnsi="仿宋" w:cs="宋体"/>
          <w:color w:val="333333"/>
          <w:sz w:val="32"/>
          <w:szCs w:val="32"/>
        </w:rPr>
        <w:t>2</w:t>
      </w:r>
      <w:r w:rsidRPr="00124F0D">
        <w:rPr>
          <w:rFonts w:ascii="仿宋" w:eastAsia="仿宋" w:hAnsi="仿宋" w:cs="宋体" w:hint="eastAsia"/>
          <w:color w:val="333333"/>
          <w:sz w:val="32"/>
          <w:szCs w:val="32"/>
        </w:rPr>
        <w:t>个，包括：</w:t>
      </w:r>
    </w:p>
    <w:tbl>
      <w:tblPr>
        <w:tblW w:w="15810" w:type="dxa"/>
        <w:tblInd w:w="-1800" w:type="dxa"/>
        <w:tblCellMar>
          <w:top w:w="15" w:type="dxa"/>
          <w:left w:w="15" w:type="dxa"/>
          <w:bottom w:w="15" w:type="dxa"/>
          <w:right w:w="15" w:type="dxa"/>
        </w:tblCellMar>
        <w:tblLook w:val="00A0"/>
      </w:tblPr>
      <w:tblGrid>
        <w:gridCol w:w="2973"/>
        <w:gridCol w:w="12837"/>
      </w:tblGrid>
      <w:tr w:rsidR="00E45774" w:rsidRPr="00756815" w:rsidTr="007F09FD">
        <w:tc>
          <w:tcPr>
            <w:tcW w:w="297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E45774" w:rsidRPr="00124F0D" w:rsidRDefault="00E45774" w:rsidP="00EE7147">
            <w:pPr>
              <w:adjustRightInd/>
              <w:snapToGrid/>
              <w:spacing w:after="0" w:line="360" w:lineRule="auto"/>
              <w:jc w:val="center"/>
              <w:rPr>
                <w:rFonts w:ascii="宋体" w:eastAsia="宋体" w:hAnsi="宋体" w:cs="宋体"/>
                <w:color w:val="333333"/>
                <w:sz w:val="27"/>
                <w:szCs w:val="27"/>
              </w:rPr>
            </w:pPr>
            <w:r w:rsidRPr="00124F0D">
              <w:rPr>
                <w:rFonts w:ascii="仿宋" w:eastAsia="仿宋" w:hAnsi="仿宋" w:cs="宋体" w:hint="eastAsia"/>
                <w:color w:val="333333"/>
                <w:sz w:val="32"/>
                <w:szCs w:val="32"/>
              </w:rPr>
              <w:t>序号</w:t>
            </w:r>
          </w:p>
        </w:tc>
        <w:tc>
          <w:tcPr>
            <w:tcW w:w="12837" w:type="dxa"/>
            <w:tcBorders>
              <w:top w:val="single" w:sz="6" w:space="0" w:color="000000"/>
              <w:left w:val="nil"/>
              <w:bottom w:val="single" w:sz="6" w:space="0" w:color="000000"/>
              <w:right w:val="single" w:sz="6" w:space="0" w:color="000000"/>
            </w:tcBorders>
            <w:tcMar>
              <w:top w:w="0" w:type="dxa"/>
              <w:left w:w="105" w:type="dxa"/>
              <w:bottom w:w="0" w:type="dxa"/>
              <w:right w:w="105" w:type="dxa"/>
            </w:tcMar>
          </w:tcPr>
          <w:p w:rsidR="00E45774" w:rsidRPr="00124F0D" w:rsidRDefault="00E45774" w:rsidP="00EE7147">
            <w:pPr>
              <w:adjustRightInd/>
              <w:snapToGrid/>
              <w:spacing w:after="0" w:line="360" w:lineRule="auto"/>
              <w:jc w:val="center"/>
              <w:rPr>
                <w:rFonts w:ascii="宋体" w:eastAsia="宋体" w:hAnsi="宋体" w:cs="宋体"/>
                <w:color w:val="333333"/>
                <w:sz w:val="27"/>
                <w:szCs w:val="27"/>
              </w:rPr>
            </w:pPr>
            <w:r w:rsidRPr="00124F0D">
              <w:rPr>
                <w:rFonts w:ascii="仿宋" w:eastAsia="仿宋" w:hAnsi="仿宋" w:cs="宋体" w:hint="eastAsia"/>
                <w:color w:val="333333"/>
                <w:sz w:val="32"/>
                <w:szCs w:val="32"/>
              </w:rPr>
              <w:t>单位名称</w:t>
            </w:r>
          </w:p>
        </w:tc>
      </w:tr>
      <w:tr w:rsidR="00E45774" w:rsidRPr="00756815" w:rsidTr="007F09FD">
        <w:tc>
          <w:tcPr>
            <w:tcW w:w="2973"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E45774" w:rsidRPr="00124F0D" w:rsidRDefault="00E45774" w:rsidP="00EE7147">
            <w:pPr>
              <w:adjustRightInd/>
              <w:snapToGrid/>
              <w:spacing w:after="0" w:line="360" w:lineRule="auto"/>
              <w:jc w:val="center"/>
              <w:rPr>
                <w:rFonts w:ascii="宋体" w:eastAsia="宋体" w:hAnsi="宋体" w:cs="宋体"/>
                <w:color w:val="333333"/>
                <w:sz w:val="27"/>
                <w:szCs w:val="27"/>
              </w:rPr>
            </w:pPr>
            <w:r w:rsidRPr="00124F0D">
              <w:rPr>
                <w:rFonts w:ascii="仿宋" w:eastAsia="仿宋" w:hAnsi="仿宋" w:cs="宋体"/>
                <w:color w:val="333333"/>
                <w:sz w:val="32"/>
                <w:szCs w:val="32"/>
              </w:rPr>
              <w:t>1</w:t>
            </w:r>
          </w:p>
        </w:tc>
        <w:tc>
          <w:tcPr>
            <w:tcW w:w="12837" w:type="dxa"/>
            <w:tcBorders>
              <w:top w:val="nil"/>
              <w:left w:val="nil"/>
              <w:bottom w:val="single" w:sz="6" w:space="0" w:color="000000"/>
              <w:right w:val="single" w:sz="6" w:space="0" w:color="000000"/>
            </w:tcBorders>
            <w:tcMar>
              <w:top w:w="0" w:type="dxa"/>
              <w:left w:w="105" w:type="dxa"/>
              <w:bottom w:w="0" w:type="dxa"/>
              <w:right w:w="105" w:type="dxa"/>
            </w:tcMar>
          </w:tcPr>
          <w:p w:rsidR="00E45774" w:rsidRPr="00124F0D" w:rsidRDefault="00E45774" w:rsidP="00EE7147">
            <w:pPr>
              <w:adjustRightInd/>
              <w:snapToGrid/>
              <w:spacing w:after="0" w:line="360" w:lineRule="auto"/>
              <w:rPr>
                <w:rFonts w:ascii="宋体" w:eastAsia="宋体" w:hAnsi="宋体" w:cs="宋体"/>
                <w:color w:val="333333"/>
                <w:sz w:val="27"/>
                <w:szCs w:val="27"/>
              </w:rPr>
            </w:pPr>
            <w:r w:rsidRPr="00124F0D">
              <w:rPr>
                <w:rFonts w:ascii="仿宋" w:eastAsia="仿宋" w:hAnsi="仿宋" w:cs="宋体" w:hint="eastAsia"/>
                <w:color w:val="333333"/>
                <w:sz w:val="32"/>
                <w:szCs w:val="32"/>
              </w:rPr>
              <w:t>宝鸡南山绿化建设委员会本级（本级）</w:t>
            </w:r>
          </w:p>
        </w:tc>
      </w:tr>
      <w:tr w:rsidR="00E45774" w:rsidRPr="00756815" w:rsidTr="007F09FD">
        <w:tc>
          <w:tcPr>
            <w:tcW w:w="2973"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E45774" w:rsidRPr="00124F0D" w:rsidRDefault="00E45774" w:rsidP="00EE7147">
            <w:pPr>
              <w:adjustRightInd/>
              <w:snapToGrid/>
              <w:spacing w:after="0" w:line="360" w:lineRule="auto"/>
              <w:jc w:val="center"/>
              <w:rPr>
                <w:rFonts w:ascii="宋体" w:eastAsia="宋体" w:hAnsi="宋体" w:cs="宋体"/>
                <w:color w:val="333333"/>
                <w:sz w:val="27"/>
                <w:szCs w:val="27"/>
              </w:rPr>
            </w:pPr>
            <w:r w:rsidRPr="00124F0D">
              <w:rPr>
                <w:rFonts w:ascii="仿宋" w:eastAsia="仿宋" w:hAnsi="仿宋" w:cs="宋体"/>
                <w:color w:val="333333"/>
                <w:sz w:val="32"/>
                <w:szCs w:val="32"/>
              </w:rPr>
              <w:t>2</w:t>
            </w:r>
          </w:p>
        </w:tc>
        <w:tc>
          <w:tcPr>
            <w:tcW w:w="12837" w:type="dxa"/>
            <w:tcBorders>
              <w:top w:val="nil"/>
              <w:left w:val="nil"/>
              <w:bottom w:val="single" w:sz="6" w:space="0" w:color="000000"/>
              <w:right w:val="single" w:sz="6" w:space="0" w:color="000000"/>
            </w:tcBorders>
            <w:tcMar>
              <w:top w:w="0" w:type="dxa"/>
              <w:left w:w="105" w:type="dxa"/>
              <w:bottom w:w="0" w:type="dxa"/>
              <w:right w:w="105" w:type="dxa"/>
            </w:tcMar>
          </w:tcPr>
          <w:p w:rsidR="00E45774" w:rsidRPr="00124F0D" w:rsidRDefault="00E45774" w:rsidP="00EE7147">
            <w:pPr>
              <w:adjustRightInd/>
              <w:snapToGrid/>
              <w:spacing w:after="0" w:line="360" w:lineRule="auto"/>
              <w:rPr>
                <w:rFonts w:ascii="宋体" w:eastAsia="宋体" w:hAnsi="宋体" w:cs="宋体"/>
                <w:color w:val="333333"/>
                <w:sz w:val="27"/>
                <w:szCs w:val="27"/>
              </w:rPr>
            </w:pPr>
            <w:r w:rsidRPr="00124F0D">
              <w:rPr>
                <w:rFonts w:ascii="仿宋" w:eastAsia="仿宋" w:hAnsi="仿宋" w:cs="宋体" w:hint="eastAsia"/>
                <w:color w:val="333333"/>
                <w:sz w:val="32"/>
                <w:szCs w:val="32"/>
              </w:rPr>
              <w:t>宝鸡市渭滨区园林绿化管理管理站</w:t>
            </w:r>
          </w:p>
        </w:tc>
      </w:tr>
    </w:tbl>
    <w:p w:rsidR="00E45774" w:rsidRPr="00124F0D" w:rsidRDefault="00E45774" w:rsidP="00EE7147">
      <w:pPr>
        <w:shd w:val="clear" w:color="auto" w:fill="FFFFFF"/>
        <w:adjustRightInd/>
        <w:snapToGrid/>
        <w:spacing w:after="0" w:line="360" w:lineRule="auto"/>
        <w:ind w:firstLine="645"/>
        <w:rPr>
          <w:rFonts w:ascii="宋体" w:eastAsia="宋体" w:hAnsi="宋体" w:cs="宋体"/>
          <w:color w:val="333333"/>
          <w:sz w:val="27"/>
          <w:szCs w:val="27"/>
        </w:rPr>
      </w:pPr>
      <w:r w:rsidRPr="00124F0D">
        <w:rPr>
          <w:rFonts w:ascii="黑体" w:eastAsia="黑体" w:hAnsi="黑体" w:cs="宋体" w:hint="eastAsia"/>
          <w:color w:val="333333"/>
          <w:sz w:val="32"/>
          <w:szCs w:val="32"/>
        </w:rPr>
        <w:t>四、部门人员情况说明</w:t>
      </w:r>
    </w:p>
    <w:p w:rsidR="00E45774" w:rsidRDefault="00E45774" w:rsidP="00EE7147">
      <w:pPr>
        <w:shd w:val="clear" w:color="auto" w:fill="FFFFFF"/>
        <w:adjustRightInd/>
        <w:snapToGrid/>
        <w:spacing w:after="0" w:line="360" w:lineRule="auto"/>
        <w:ind w:firstLine="645"/>
        <w:rPr>
          <w:rFonts w:ascii="宋体" w:eastAsia="宋体" w:hAnsi="宋体" w:cs="宋体"/>
          <w:color w:val="333333"/>
          <w:sz w:val="27"/>
          <w:szCs w:val="27"/>
        </w:rPr>
      </w:pPr>
      <w:r w:rsidRPr="00124F0D">
        <w:rPr>
          <w:rFonts w:ascii="仿宋" w:eastAsia="仿宋" w:hAnsi="仿宋" w:cs="宋体" w:hint="eastAsia"/>
          <w:color w:val="333333"/>
          <w:sz w:val="32"/>
          <w:szCs w:val="32"/>
        </w:rPr>
        <w:t>截至</w:t>
      </w:r>
      <w:r w:rsidRPr="00124F0D">
        <w:rPr>
          <w:rFonts w:ascii="仿宋" w:eastAsia="仿宋" w:hAnsi="仿宋" w:cs="宋体"/>
          <w:color w:val="333333"/>
          <w:sz w:val="32"/>
          <w:szCs w:val="32"/>
        </w:rPr>
        <w:t>2019</w:t>
      </w:r>
      <w:r w:rsidRPr="00124F0D">
        <w:rPr>
          <w:rFonts w:ascii="仿宋" w:eastAsia="仿宋" w:hAnsi="仿宋" w:cs="宋体" w:hint="eastAsia"/>
          <w:color w:val="333333"/>
          <w:sz w:val="32"/>
          <w:szCs w:val="32"/>
        </w:rPr>
        <w:t>年</w:t>
      </w:r>
      <w:r w:rsidRPr="00124F0D">
        <w:rPr>
          <w:rFonts w:ascii="仿宋" w:eastAsia="仿宋" w:hAnsi="仿宋" w:cs="宋体"/>
          <w:color w:val="333333"/>
          <w:sz w:val="32"/>
          <w:szCs w:val="32"/>
        </w:rPr>
        <w:t>12</w:t>
      </w:r>
      <w:r w:rsidRPr="00124F0D">
        <w:rPr>
          <w:rFonts w:ascii="仿宋" w:eastAsia="仿宋" w:hAnsi="仿宋" w:cs="宋体" w:hint="eastAsia"/>
          <w:color w:val="333333"/>
          <w:sz w:val="32"/>
          <w:szCs w:val="32"/>
        </w:rPr>
        <w:t>月</w:t>
      </w:r>
      <w:r w:rsidRPr="00124F0D">
        <w:rPr>
          <w:rFonts w:ascii="仿宋" w:eastAsia="仿宋" w:hAnsi="仿宋" w:cs="宋体"/>
          <w:color w:val="333333"/>
          <w:sz w:val="32"/>
          <w:szCs w:val="32"/>
        </w:rPr>
        <w:t>31</w:t>
      </w:r>
      <w:r w:rsidRPr="00124F0D">
        <w:rPr>
          <w:rFonts w:ascii="仿宋" w:eastAsia="仿宋" w:hAnsi="仿宋" w:cs="宋体" w:hint="eastAsia"/>
          <w:color w:val="333333"/>
          <w:sz w:val="32"/>
          <w:szCs w:val="32"/>
        </w:rPr>
        <w:t>日</w:t>
      </w:r>
      <w:r w:rsidRPr="00124F0D">
        <w:rPr>
          <w:rFonts w:ascii="仿宋_GB2312" w:eastAsia="仿宋_GB2312" w:hAnsi="宋体" w:cs="宋体" w:hint="eastAsia"/>
          <w:color w:val="333333"/>
          <w:sz w:val="32"/>
          <w:szCs w:val="32"/>
        </w:rPr>
        <w:t>，</w:t>
      </w:r>
      <w:r w:rsidRPr="00124F0D">
        <w:rPr>
          <w:rFonts w:ascii="仿宋" w:eastAsia="仿宋" w:hAnsi="仿宋" w:cs="宋体" w:hint="eastAsia"/>
          <w:color w:val="333333"/>
          <w:sz w:val="32"/>
          <w:szCs w:val="32"/>
        </w:rPr>
        <w:t>本部门人员编制</w:t>
      </w:r>
      <w:r w:rsidRPr="00124F0D">
        <w:rPr>
          <w:rFonts w:ascii="仿宋" w:eastAsia="仿宋" w:hAnsi="仿宋" w:cs="宋体"/>
          <w:color w:val="333333"/>
          <w:sz w:val="32"/>
          <w:szCs w:val="32"/>
        </w:rPr>
        <w:t>60</w:t>
      </w:r>
      <w:r w:rsidRPr="00124F0D">
        <w:rPr>
          <w:rFonts w:ascii="仿宋" w:eastAsia="仿宋" w:hAnsi="仿宋" w:cs="宋体" w:hint="eastAsia"/>
          <w:color w:val="333333"/>
          <w:sz w:val="32"/>
          <w:szCs w:val="32"/>
        </w:rPr>
        <w:t>人，其参照公务员法管理人员</w:t>
      </w:r>
      <w:r w:rsidRPr="00124F0D">
        <w:rPr>
          <w:rFonts w:ascii="仿宋" w:eastAsia="仿宋" w:hAnsi="仿宋" w:cs="宋体"/>
          <w:color w:val="333333"/>
          <w:sz w:val="32"/>
          <w:szCs w:val="32"/>
        </w:rPr>
        <w:t>15</w:t>
      </w:r>
      <w:r w:rsidRPr="00124F0D">
        <w:rPr>
          <w:rFonts w:ascii="仿宋" w:eastAsia="仿宋" w:hAnsi="仿宋" w:cs="宋体" w:hint="eastAsia"/>
          <w:color w:val="333333"/>
          <w:sz w:val="32"/>
          <w:szCs w:val="32"/>
        </w:rPr>
        <w:t>人、事业编制</w:t>
      </w:r>
      <w:r w:rsidRPr="00124F0D">
        <w:rPr>
          <w:rFonts w:ascii="仿宋" w:eastAsia="仿宋" w:hAnsi="仿宋" w:cs="宋体"/>
          <w:color w:val="333333"/>
          <w:sz w:val="32"/>
          <w:szCs w:val="32"/>
        </w:rPr>
        <w:t xml:space="preserve"> 45</w:t>
      </w:r>
      <w:r w:rsidRPr="00124F0D">
        <w:rPr>
          <w:rFonts w:ascii="仿宋" w:eastAsia="仿宋" w:hAnsi="仿宋" w:cs="宋体" w:hint="eastAsia"/>
          <w:color w:val="333333"/>
          <w:sz w:val="32"/>
          <w:szCs w:val="32"/>
        </w:rPr>
        <w:t>人；实有人员</w:t>
      </w:r>
      <w:r w:rsidRPr="00124F0D">
        <w:rPr>
          <w:rFonts w:ascii="仿宋" w:eastAsia="仿宋" w:hAnsi="仿宋" w:cs="宋体"/>
          <w:color w:val="333333"/>
          <w:sz w:val="32"/>
          <w:szCs w:val="32"/>
        </w:rPr>
        <w:t>54</w:t>
      </w:r>
      <w:r w:rsidRPr="00124F0D">
        <w:rPr>
          <w:rFonts w:ascii="仿宋" w:eastAsia="仿宋" w:hAnsi="仿宋" w:cs="宋体" w:hint="eastAsia"/>
          <w:color w:val="333333"/>
          <w:sz w:val="32"/>
          <w:szCs w:val="32"/>
        </w:rPr>
        <w:t>人，其中参照公务员法管理人员</w:t>
      </w:r>
      <w:r w:rsidRPr="00124F0D">
        <w:rPr>
          <w:rFonts w:ascii="仿宋" w:eastAsia="仿宋" w:hAnsi="仿宋" w:cs="宋体"/>
          <w:color w:val="333333"/>
          <w:sz w:val="32"/>
          <w:szCs w:val="32"/>
        </w:rPr>
        <w:t>6</w:t>
      </w:r>
      <w:r w:rsidRPr="00124F0D">
        <w:rPr>
          <w:rFonts w:ascii="仿宋" w:eastAsia="仿宋" w:hAnsi="仿宋" w:cs="宋体" w:hint="eastAsia"/>
          <w:color w:val="333333"/>
          <w:sz w:val="32"/>
          <w:szCs w:val="32"/>
        </w:rPr>
        <w:t>人、事业</w:t>
      </w:r>
      <w:r w:rsidRPr="00124F0D">
        <w:rPr>
          <w:rFonts w:ascii="仿宋" w:eastAsia="仿宋" w:hAnsi="仿宋" w:cs="宋体"/>
          <w:color w:val="333333"/>
          <w:sz w:val="32"/>
          <w:szCs w:val="32"/>
        </w:rPr>
        <w:t>48</w:t>
      </w:r>
      <w:r w:rsidRPr="00124F0D">
        <w:rPr>
          <w:rFonts w:ascii="仿宋" w:eastAsia="仿宋" w:hAnsi="仿宋" w:cs="宋体" w:hint="eastAsia"/>
          <w:color w:val="333333"/>
          <w:sz w:val="32"/>
          <w:szCs w:val="32"/>
        </w:rPr>
        <w:t>人。</w:t>
      </w:r>
      <w:r>
        <w:rPr>
          <w:rFonts w:ascii="仿宋" w:eastAsia="仿宋" w:hAnsi="仿宋" w:cs="仿宋" w:hint="eastAsia"/>
          <w:sz w:val="32"/>
          <w:szCs w:val="32"/>
        </w:rPr>
        <w:t>移交区养老中心的离退休人员</w:t>
      </w:r>
      <w:r>
        <w:rPr>
          <w:rFonts w:ascii="仿宋" w:eastAsia="仿宋" w:hAnsi="仿宋" w:cs="仿宋"/>
          <w:sz w:val="32"/>
          <w:szCs w:val="32"/>
        </w:rPr>
        <w:t>42</w:t>
      </w:r>
      <w:r>
        <w:rPr>
          <w:rFonts w:ascii="仿宋" w:eastAsia="仿宋" w:hAnsi="仿宋" w:cs="仿宋" w:hint="eastAsia"/>
          <w:sz w:val="32"/>
          <w:szCs w:val="32"/>
        </w:rPr>
        <w:t>人，其中离退休人员工资</w:t>
      </w:r>
      <w:r>
        <w:rPr>
          <w:rFonts w:ascii="仿宋" w:eastAsia="仿宋" w:hAnsi="仿宋" w:cs="仿宋"/>
          <w:sz w:val="32"/>
          <w:szCs w:val="32"/>
        </w:rPr>
        <w:t>42</w:t>
      </w:r>
      <w:r>
        <w:rPr>
          <w:rFonts w:ascii="仿宋" w:eastAsia="仿宋" w:hAnsi="仿宋" w:cs="仿宋" w:hint="eastAsia"/>
          <w:sz w:val="32"/>
          <w:szCs w:val="32"/>
        </w:rPr>
        <w:t>人由养老中心统发。</w:t>
      </w:r>
      <w:r w:rsidRPr="00124F0D">
        <w:rPr>
          <w:rFonts w:ascii="宋体" w:eastAsia="宋体" w:hAnsi="宋体" w:cs="宋体"/>
          <w:color w:val="333333"/>
          <w:sz w:val="27"/>
          <w:szCs w:val="27"/>
        </w:rPr>
        <w:t> </w:t>
      </w:r>
    </w:p>
    <w:p w:rsidR="00E45774" w:rsidRDefault="00E45774" w:rsidP="00EE7147">
      <w:pPr>
        <w:shd w:val="clear" w:color="auto" w:fill="FFFFFF"/>
        <w:adjustRightInd/>
        <w:snapToGrid/>
        <w:spacing w:after="0" w:line="360" w:lineRule="auto"/>
        <w:ind w:firstLine="645"/>
        <w:rPr>
          <w:rFonts w:ascii="宋体" w:eastAsia="宋体" w:hAnsi="宋体" w:cs="宋体"/>
          <w:color w:val="333333"/>
          <w:sz w:val="27"/>
          <w:szCs w:val="27"/>
        </w:rPr>
      </w:pPr>
      <w:r w:rsidRPr="00756815">
        <w:rPr>
          <w:rFonts w:ascii="宋体" w:eastAsia="宋体" w:hAnsi="宋体" w:cs="宋体"/>
          <w:noProof/>
          <w:color w:val="333333"/>
          <w:sz w:val="27"/>
          <w:szCs w:val="27"/>
        </w:rPr>
        <w:object w:dxaOrig="7151" w:dyaOrig="3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75pt;height:194.25pt" o:ole="">
            <v:imagedata r:id="rId6" o:title=""/>
            <o:lock v:ext="edit" aspectratio="f"/>
          </v:shape>
          <o:OLEObject Type="Embed" ProgID="Excel.Chart.8" ShapeID="_x0000_i1025" DrawAspect="Content" ObjectID="_1643785933" r:id="rId7"/>
        </w:object>
      </w:r>
    </w:p>
    <w:p w:rsidR="00E45774" w:rsidRPr="00124F0D" w:rsidRDefault="00E45774" w:rsidP="00EE7147">
      <w:pPr>
        <w:shd w:val="clear" w:color="auto" w:fill="FFFFFF"/>
        <w:adjustRightInd/>
        <w:snapToGrid/>
        <w:spacing w:after="0" w:line="360" w:lineRule="auto"/>
        <w:ind w:firstLine="645"/>
        <w:rPr>
          <w:rFonts w:ascii="宋体" w:eastAsia="宋体" w:hAnsi="宋体" w:cs="宋体"/>
          <w:color w:val="333333"/>
          <w:sz w:val="27"/>
          <w:szCs w:val="27"/>
        </w:rPr>
      </w:pPr>
    </w:p>
    <w:p w:rsidR="00E45774" w:rsidRDefault="00E45774" w:rsidP="00EE7147">
      <w:pPr>
        <w:spacing w:after="0" w:line="360" w:lineRule="auto"/>
        <w:ind w:firstLine="643"/>
        <w:jc w:val="center"/>
        <w:rPr>
          <w:rFonts w:ascii="仿宋" w:eastAsia="仿宋" w:hAnsi="仿宋" w:cs="仿宋"/>
          <w:b/>
          <w:bCs/>
          <w:sz w:val="32"/>
          <w:szCs w:val="32"/>
        </w:rPr>
      </w:pPr>
      <w:r>
        <w:rPr>
          <w:rFonts w:ascii="仿宋" w:eastAsia="仿宋" w:hAnsi="仿宋" w:cs="仿宋" w:hint="eastAsia"/>
          <w:b/>
          <w:bCs/>
          <w:sz w:val="32"/>
          <w:szCs w:val="32"/>
        </w:rPr>
        <w:t>第二部分</w:t>
      </w:r>
      <w:r>
        <w:rPr>
          <w:rFonts w:ascii="仿宋" w:eastAsia="仿宋" w:hAnsi="仿宋" w:cs="仿宋"/>
          <w:b/>
          <w:bCs/>
          <w:sz w:val="32"/>
          <w:szCs w:val="32"/>
        </w:rPr>
        <w:t xml:space="preserve">  </w:t>
      </w:r>
      <w:r>
        <w:rPr>
          <w:rFonts w:ascii="仿宋" w:eastAsia="仿宋" w:hAnsi="仿宋" w:cs="仿宋" w:hint="eastAsia"/>
          <w:b/>
          <w:bCs/>
          <w:sz w:val="32"/>
          <w:szCs w:val="32"/>
        </w:rPr>
        <w:t>收支情况</w:t>
      </w:r>
    </w:p>
    <w:p w:rsidR="00E45774" w:rsidRDefault="00E45774" w:rsidP="00EE7147">
      <w:pPr>
        <w:spacing w:after="0" w:line="360" w:lineRule="auto"/>
        <w:ind w:firstLine="643"/>
        <w:rPr>
          <w:rFonts w:ascii="仿宋" w:eastAsia="仿宋" w:hAnsi="仿宋" w:cs="仿宋"/>
          <w:b/>
          <w:bCs/>
          <w:sz w:val="32"/>
          <w:szCs w:val="32"/>
        </w:rPr>
      </w:pPr>
      <w:r>
        <w:rPr>
          <w:rFonts w:ascii="仿宋" w:eastAsia="仿宋" w:hAnsi="仿宋" w:cs="仿宋" w:hint="eastAsia"/>
          <w:b/>
          <w:bCs/>
          <w:sz w:val="32"/>
          <w:szCs w:val="32"/>
        </w:rPr>
        <w:t>五、</w:t>
      </w:r>
      <w:r>
        <w:rPr>
          <w:rFonts w:ascii="仿宋" w:eastAsia="仿宋" w:hAnsi="仿宋" w:cs="仿宋"/>
          <w:b/>
          <w:bCs/>
          <w:sz w:val="32"/>
          <w:szCs w:val="32"/>
        </w:rPr>
        <w:t>2020</w:t>
      </w:r>
      <w:r>
        <w:rPr>
          <w:rFonts w:ascii="仿宋" w:eastAsia="仿宋" w:hAnsi="仿宋" w:cs="仿宋" w:hint="eastAsia"/>
          <w:b/>
          <w:bCs/>
          <w:sz w:val="32"/>
          <w:szCs w:val="32"/>
        </w:rPr>
        <w:t>年部门预算收支说明</w:t>
      </w:r>
    </w:p>
    <w:p w:rsidR="00E45774" w:rsidRPr="00EE7147" w:rsidRDefault="00E45774" w:rsidP="00EE7147">
      <w:pPr>
        <w:spacing w:after="0" w:line="360" w:lineRule="auto"/>
        <w:ind w:firstLine="643"/>
        <w:rPr>
          <w:rFonts w:ascii="仿宋" w:eastAsia="仿宋" w:hAnsi="仿宋" w:cs="仿宋"/>
          <w:b/>
          <w:bCs/>
          <w:sz w:val="32"/>
          <w:szCs w:val="32"/>
        </w:rPr>
      </w:pPr>
      <w:r>
        <w:rPr>
          <w:rFonts w:ascii="仿宋" w:eastAsia="仿宋" w:hAnsi="仿宋" w:cs="仿宋" w:hint="eastAsia"/>
          <w:b/>
          <w:bCs/>
          <w:sz w:val="32"/>
          <w:szCs w:val="32"/>
        </w:rPr>
        <w:t>（一）收支预算总体情况。</w:t>
      </w:r>
    </w:p>
    <w:p w:rsidR="00E45774" w:rsidRPr="00124F0D" w:rsidRDefault="00E45774" w:rsidP="00EE7147">
      <w:pPr>
        <w:shd w:val="clear" w:color="auto" w:fill="FFFFFF"/>
        <w:adjustRightInd/>
        <w:snapToGrid/>
        <w:spacing w:after="0" w:line="360" w:lineRule="auto"/>
        <w:ind w:firstLine="645"/>
        <w:rPr>
          <w:rFonts w:ascii="宋体" w:eastAsia="宋体" w:hAnsi="宋体" w:cs="宋体"/>
          <w:color w:val="333333"/>
          <w:sz w:val="27"/>
          <w:szCs w:val="27"/>
        </w:rPr>
      </w:pPr>
      <w:r w:rsidRPr="00124F0D">
        <w:rPr>
          <w:rFonts w:ascii="仿宋" w:eastAsia="仿宋" w:hAnsi="仿宋" w:cs="宋体"/>
          <w:color w:val="333333"/>
          <w:sz w:val="32"/>
          <w:szCs w:val="32"/>
        </w:rPr>
        <w:t>2020</w:t>
      </w:r>
      <w:r w:rsidRPr="00124F0D">
        <w:rPr>
          <w:rFonts w:ascii="仿宋" w:eastAsia="仿宋" w:hAnsi="仿宋" w:cs="宋体" w:hint="eastAsia"/>
          <w:color w:val="333333"/>
          <w:sz w:val="32"/>
          <w:szCs w:val="32"/>
        </w:rPr>
        <w:t>年本部门系统预算收入</w:t>
      </w:r>
      <w:r w:rsidRPr="00124F0D">
        <w:rPr>
          <w:rFonts w:ascii="仿宋" w:eastAsia="仿宋" w:hAnsi="仿宋" w:cs="宋体"/>
          <w:color w:val="333333"/>
          <w:sz w:val="32"/>
          <w:szCs w:val="32"/>
        </w:rPr>
        <w:t>905.09</w:t>
      </w:r>
      <w:r w:rsidRPr="00124F0D">
        <w:rPr>
          <w:rFonts w:ascii="仿宋" w:eastAsia="仿宋" w:hAnsi="仿宋" w:cs="宋体" w:hint="eastAsia"/>
          <w:color w:val="333333"/>
          <w:sz w:val="32"/>
          <w:szCs w:val="32"/>
        </w:rPr>
        <w:t>万元。其中一般公共预算拨款收入</w:t>
      </w:r>
      <w:r w:rsidRPr="00124F0D">
        <w:rPr>
          <w:rFonts w:ascii="仿宋" w:eastAsia="仿宋" w:hAnsi="仿宋" w:cs="宋体"/>
          <w:color w:val="333333"/>
          <w:sz w:val="32"/>
          <w:szCs w:val="32"/>
        </w:rPr>
        <w:t>905.09</w:t>
      </w:r>
      <w:r w:rsidRPr="00124F0D">
        <w:rPr>
          <w:rFonts w:ascii="仿宋" w:eastAsia="仿宋" w:hAnsi="仿宋" w:cs="宋体" w:hint="eastAsia"/>
          <w:color w:val="333333"/>
          <w:sz w:val="32"/>
          <w:szCs w:val="32"/>
        </w:rPr>
        <w:t>万元。政府性基金拨款收入</w:t>
      </w:r>
      <w:r w:rsidRPr="00124F0D">
        <w:rPr>
          <w:rFonts w:ascii="仿宋" w:eastAsia="仿宋" w:hAnsi="仿宋" w:cs="宋体"/>
          <w:color w:val="333333"/>
          <w:sz w:val="32"/>
          <w:szCs w:val="32"/>
        </w:rPr>
        <w:t>0</w:t>
      </w:r>
      <w:r w:rsidRPr="00124F0D">
        <w:rPr>
          <w:rFonts w:ascii="仿宋" w:eastAsia="仿宋" w:hAnsi="仿宋" w:cs="宋体" w:hint="eastAsia"/>
          <w:color w:val="333333"/>
          <w:sz w:val="32"/>
          <w:szCs w:val="32"/>
        </w:rPr>
        <w:t>元。</w:t>
      </w:r>
      <w:r w:rsidRPr="00124F0D">
        <w:rPr>
          <w:rFonts w:ascii="仿宋" w:eastAsia="仿宋" w:hAnsi="仿宋" w:cs="宋体"/>
          <w:color w:val="333333"/>
          <w:sz w:val="32"/>
          <w:szCs w:val="32"/>
        </w:rPr>
        <w:t>2020</w:t>
      </w:r>
      <w:r w:rsidRPr="00124F0D">
        <w:rPr>
          <w:rFonts w:ascii="仿宋" w:eastAsia="仿宋" w:hAnsi="仿宋" w:cs="宋体" w:hint="eastAsia"/>
          <w:color w:val="333333"/>
          <w:sz w:val="32"/>
          <w:szCs w:val="32"/>
        </w:rPr>
        <w:t>年本部门财政拨款收入较上年增加</w:t>
      </w:r>
      <w:r w:rsidRPr="00124F0D">
        <w:rPr>
          <w:rFonts w:ascii="仿宋" w:eastAsia="仿宋" w:hAnsi="仿宋" w:cs="宋体"/>
          <w:color w:val="333333"/>
          <w:sz w:val="32"/>
          <w:szCs w:val="32"/>
        </w:rPr>
        <w:t>6</w:t>
      </w:r>
      <w:r>
        <w:rPr>
          <w:rFonts w:ascii="仿宋" w:eastAsia="仿宋" w:hAnsi="仿宋" w:cs="宋体"/>
          <w:color w:val="333333"/>
          <w:sz w:val="32"/>
          <w:szCs w:val="32"/>
        </w:rPr>
        <w:t>67.27</w:t>
      </w:r>
      <w:r w:rsidRPr="00124F0D">
        <w:rPr>
          <w:rFonts w:ascii="仿宋" w:eastAsia="仿宋" w:hAnsi="仿宋" w:cs="宋体" w:hint="eastAsia"/>
          <w:color w:val="333333"/>
          <w:sz w:val="32"/>
          <w:szCs w:val="32"/>
        </w:rPr>
        <w:t>万元，主要原因是增加秦岭生态环境保护专项资金。</w:t>
      </w:r>
      <w:r w:rsidRPr="00124F0D">
        <w:rPr>
          <w:rFonts w:ascii="仿宋" w:eastAsia="仿宋" w:hAnsi="仿宋" w:cs="宋体"/>
          <w:color w:val="333333"/>
          <w:sz w:val="32"/>
          <w:szCs w:val="32"/>
        </w:rPr>
        <w:t>2020</w:t>
      </w:r>
      <w:r w:rsidRPr="00124F0D">
        <w:rPr>
          <w:rFonts w:ascii="仿宋" w:eastAsia="仿宋" w:hAnsi="仿宋" w:cs="宋体" w:hint="eastAsia"/>
          <w:color w:val="333333"/>
          <w:sz w:val="32"/>
          <w:szCs w:val="32"/>
        </w:rPr>
        <w:t>年本部门预算支出</w:t>
      </w:r>
      <w:r w:rsidRPr="00124F0D">
        <w:rPr>
          <w:rFonts w:ascii="仿宋" w:eastAsia="仿宋" w:hAnsi="仿宋" w:cs="宋体"/>
          <w:color w:val="333333"/>
          <w:sz w:val="32"/>
          <w:szCs w:val="32"/>
        </w:rPr>
        <w:t>905.09</w:t>
      </w:r>
      <w:r w:rsidRPr="00124F0D">
        <w:rPr>
          <w:rFonts w:ascii="仿宋" w:eastAsia="仿宋" w:hAnsi="仿宋" w:cs="宋体" w:hint="eastAsia"/>
          <w:color w:val="333333"/>
          <w:sz w:val="32"/>
          <w:szCs w:val="32"/>
        </w:rPr>
        <w:t>万元，政府性基金拨款收</w:t>
      </w:r>
      <w:r w:rsidRPr="00124F0D">
        <w:rPr>
          <w:rFonts w:ascii="仿宋" w:eastAsia="仿宋" w:hAnsi="仿宋" w:cs="宋体"/>
          <w:color w:val="333333"/>
          <w:sz w:val="32"/>
          <w:szCs w:val="32"/>
        </w:rPr>
        <w:t>0</w:t>
      </w:r>
      <w:r w:rsidRPr="00124F0D">
        <w:rPr>
          <w:rFonts w:ascii="仿宋" w:eastAsia="仿宋" w:hAnsi="仿宋" w:cs="宋体" w:hint="eastAsia"/>
          <w:color w:val="333333"/>
          <w:sz w:val="32"/>
          <w:szCs w:val="32"/>
        </w:rPr>
        <w:t>元。其中一般公共预算拨款</w:t>
      </w:r>
      <w:r w:rsidRPr="00124F0D">
        <w:rPr>
          <w:rFonts w:ascii="仿宋" w:eastAsia="仿宋" w:hAnsi="仿宋" w:cs="宋体"/>
          <w:color w:val="333333"/>
          <w:sz w:val="32"/>
          <w:szCs w:val="32"/>
        </w:rPr>
        <w:t>905.09</w:t>
      </w:r>
      <w:r w:rsidRPr="00124F0D">
        <w:rPr>
          <w:rFonts w:ascii="仿宋" w:eastAsia="仿宋" w:hAnsi="仿宋" w:cs="宋体" w:hint="eastAsia"/>
          <w:color w:val="333333"/>
          <w:sz w:val="32"/>
          <w:szCs w:val="32"/>
        </w:rPr>
        <w:t>万元，</w:t>
      </w:r>
      <w:r w:rsidRPr="00124F0D">
        <w:rPr>
          <w:rFonts w:ascii="仿宋" w:eastAsia="仿宋" w:hAnsi="仿宋" w:cs="宋体"/>
          <w:color w:val="333333"/>
          <w:sz w:val="32"/>
          <w:szCs w:val="32"/>
        </w:rPr>
        <w:t>2020</w:t>
      </w:r>
      <w:r w:rsidRPr="00124F0D">
        <w:rPr>
          <w:rFonts w:ascii="仿宋" w:eastAsia="仿宋" w:hAnsi="仿宋" w:cs="宋体" w:hint="eastAsia"/>
          <w:color w:val="333333"/>
          <w:sz w:val="32"/>
          <w:szCs w:val="32"/>
        </w:rPr>
        <w:t>年本部门财政拨款支出较上年增加增加</w:t>
      </w:r>
      <w:r w:rsidRPr="00124F0D">
        <w:rPr>
          <w:rFonts w:ascii="仿宋" w:eastAsia="仿宋" w:hAnsi="仿宋" w:cs="宋体"/>
          <w:color w:val="333333"/>
          <w:sz w:val="32"/>
          <w:szCs w:val="32"/>
        </w:rPr>
        <w:t>6</w:t>
      </w:r>
      <w:r>
        <w:rPr>
          <w:rFonts w:ascii="仿宋" w:eastAsia="仿宋" w:hAnsi="仿宋" w:cs="宋体"/>
          <w:color w:val="333333"/>
          <w:sz w:val="32"/>
          <w:szCs w:val="32"/>
        </w:rPr>
        <w:t>67.27</w:t>
      </w:r>
      <w:r w:rsidRPr="00124F0D">
        <w:rPr>
          <w:rFonts w:ascii="仿宋" w:eastAsia="仿宋" w:hAnsi="仿宋" w:cs="宋体" w:hint="eastAsia"/>
          <w:color w:val="333333"/>
          <w:sz w:val="32"/>
          <w:szCs w:val="32"/>
        </w:rPr>
        <w:t>万元，主要原因是增加秦岭生态环境保护专项资金下属单位机构</w:t>
      </w:r>
      <w:r>
        <w:rPr>
          <w:rFonts w:ascii="仿宋" w:eastAsia="仿宋" w:hAnsi="仿宋" w:cs="宋体" w:hint="eastAsia"/>
          <w:color w:val="333333"/>
          <w:sz w:val="32"/>
          <w:szCs w:val="32"/>
        </w:rPr>
        <w:t>隶属</w:t>
      </w:r>
      <w:r w:rsidRPr="00124F0D">
        <w:rPr>
          <w:rFonts w:ascii="仿宋" w:eastAsia="仿宋" w:hAnsi="仿宋" w:cs="宋体" w:hint="eastAsia"/>
          <w:color w:val="333333"/>
          <w:sz w:val="32"/>
          <w:szCs w:val="32"/>
        </w:rPr>
        <w:t>划转转入。</w:t>
      </w:r>
    </w:p>
    <w:p w:rsidR="00E45774" w:rsidRPr="00124F0D" w:rsidRDefault="00E45774" w:rsidP="00EE7147">
      <w:pPr>
        <w:shd w:val="clear" w:color="auto" w:fill="FFFFFF"/>
        <w:adjustRightInd/>
        <w:snapToGrid/>
        <w:spacing w:after="0" w:line="360" w:lineRule="auto"/>
        <w:ind w:firstLine="645"/>
        <w:rPr>
          <w:rFonts w:ascii="宋体" w:eastAsia="宋体" w:hAnsi="宋体" w:cs="宋体"/>
          <w:color w:val="333333"/>
          <w:sz w:val="27"/>
          <w:szCs w:val="27"/>
        </w:rPr>
      </w:pPr>
      <w:r w:rsidRPr="00124F0D">
        <w:rPr>
          <w:rFonts w:ascii="仿宋" w:eastAsia="仿宋" w:hAnsi="仿宋" w:cs="宋体" w:hint="eastAsia"/>
          <w:b/>
          <w:bCs/>
          <w:color w:val="333333"/>
          <w:sz w:val="32"/>
        </w:rPr>
        <w:t>（二）财政拨款收支情况。</w:t>
      </w:r>
    </w:p>
    <w:p w:rsidR="00E45774" w:rsidRPr="00124F0D" w:rsidRDefault="00E45774" w:rsidP="00EE7147">
      <w:pPr>
        <w:shd w:val="clear" w:color="auto" w:fill="FFFFFF"/>
        <w:adjustRightInd/>
        <w:snapToGrid/>
        <w:spacing w:after="0" w:line="360" w:lineRule="auto"/>
        <w:ind w:firstLine="645"/>
        <w:rPr>
          <w:rFonts w:ascii="宋体" w:eastAsia="宋体" w:hAnsi="宋体" w:cs="宋体"/>
          <w:color w:val="333333"/>
          <w:sz w:val="27"/>
          <w:szCs w:val="27"/>
        </w:rPr>
      </w:pPr>
      <w:r w:rsidRPr="00124F0D">
        <w:rPr>
          <w:rFonts w:ascii="仿宋" w:eastAsia="仿宋" w:hAnsi="仿宋" w:cs="宋体"/>
          <w:color w:val="333333"/>
          <w:sz w:val="32"/>
          <w:szCs w:val="32"/>
        </w:rPr>
        <w:t>2020</w:t>
      </w:r>
      <w:r w:rsidRPr="00124F0D">
        <w:rPr>
          <w:rFonts w:ascii="仿宋" w:eastAsia="仿宋" w:hAnsi="仿宋" w:cs="宋体" w:hint="eastAsia"/>
          <w:color w:val="333333"/>
          <w:sz w:val="32"/>
          <w:szCs w:val="32"/>
        </w:rPr>
        <w:t>年本部门财政拨款收入</w:t>
      </w:r>
      <w:r w:rsidRPr="00124F0D">
        <w:rPr>
          <w:rFonts w:ascii="仿宋" w:eastAsia="仿宋" w:hAnsi="仿宋" w:cs="宋体"/>
          <w:color w:val="333333"/>
          <w:sz w:val="32"/>
          <w:szCs w:val="32"/>
        </w:rPr>
        <w:t>905.09</w:t>
      </w:r>
      <w:r w:rsidRPr="00124F0D">
        <w:rPr>
          <w:rFonts w:ascii="仿宋" w:eastAsia="仿宋" w:hAnsi="仿宋" w:cs="宋体" w:hint="eastAsia"/>
          <w:color w:val="333333"/>
          <w:sz w:val="32"/>
          <w:szCs w:val="32"/>
        </w:rPr>
        <w:t>万元，其中一般公共预算拨款收入</w:t>
      </w:r>
      <w:r w:rsidRPr="00124F0D">
        <w:rPr>
          <w:rFonts w:ascii="仿宋" w:eastAsia="仿宋" w:hAnsi="仿宋" w:cs="宋体"/>
          <w:color w:val="333333"/>
          <w:sz w:val="32"/>
          <w:szCs w:val="32"/>
        </w:rPr>
        <w:t>905.09</w:t>
      </w:r>
      <w:r w:rsidRPr="00124F0D">
        <w:rPr>
          <w:rFonts w:ascii="仿宋" w:eastAsia="仿宋" w:hAnsi="仿宋" w:cs="宋体" w:hint="eastAsia"/>
          <w:color w:val="333333"/>
          <w:sz w:val="32"/>
          <w:szCs w:val="32"/>
        </w:rPr>
        <w:t>万元</w:t>
      </w:r>
      <w:r w:rsidRPr="00124F0D">
        <w:rPr>
          <w:rFonts w:ascii="仿宋" w:eastAsia="仿宋" w:hAnsi="仿宋" w:cs="宋体"/>
          <w:color w:val="333333"/>
          <w:sz w:val="32"/>
          <w:szCs w:val="32"/>
        </w:rPr>
        <w:t>,</w:t>
      </w:r>
      <w:r w:rsidRPr="00124F0D">
        <w:rPr>
          <w:rFonts w:ascii="宋体" w:eastAsia="宋体" w:hAnsi="宋体" w:cs="宋体"/>
          <w:color w:val="333333"/>
          <w:sz w:val="32"/>
          <w:szCs w:val="32"/>
        </w:rPr>
        <w:t> </w:t>
      </w:r>
      <w:r w:rsidRPr="00124F0D">
        <w:rPr>
          <w:rFonts w:ascii="仿宋" w:eastAsia="仿宋" w:hAnsi="仿宋" w:cs="宋体" w:hint="eastAsia"/>
          <w:color w:val="333333"/>
          <w:sz w:val="32"/>
          <w:szCs w:val="32"/>
        </w:rPr>
        <w:t>政府性基金拨款收</w:t>
      </w:r>
      <w:r w:rsidRPr="00124F0D">
        <w:rPr>
          <w:rFonts w:ascii="仿宋" w:eastAsia="仿宋" w:hAnsi="仿宋" w:cs="宋体"/>
          <w:color w:val="333333"/>
          <w:sz w:val="32"/>
          <w:szCs w:val="32"/>
        </w:rPr>
        <w:t>0</w:t>
      </w:r>
      <w:r w:rsidRPr="00124F0D">
        <w:rPr>
          <w:rFonts w:ascii="仿宋" w:eastAsia="仿宋" w:hAnsi="仿宋" w:cs="宋体" w:hint="eastAsia"/>
          <w:color w:val="333333"/>
          <w:sz w:val="32"/>
          <w:szCs w:val="32"/>
        </w:rPr>
        <w:t>元。</w:t>
      </w:r>
      <w:r w:rsidRPr="00124F0D">
        <w:rPr>
          <w:rFonts w:ascii="仿宋" w:eastAsia="仿宋" w:hAnsi="仿宋" w:cs="宋体"/>
          <w:color w:val="333333"/>
          <w:sz w:val="32"/>
          <w:szCs w:val="32"/>
        </w:rPr>
        <w:t>2020</w:t>
      </w:r>
      <w:r w:rsidRPr="00124F0D">
        <w:rPr>
          <w:rFonts w:ascii="仿宋" w:eastAsia="仿宋" w:hAnsi="仿宋" w:cs="宋体" w:hint="eastAsia"/>
          <w:color w:val="333333"/>
          <w:sz w:val="32"/>
          <w:szCs w:val="32"/>
        </w:rPr>
        <w:t>年本部门财政拨款支出较上年增加</w:t>
      </w:r>
      <w:r w:rsidRPr="00124F0D">
        <w:rPr>
          <w:rFonts w:ascii="仿宋" w:eastAsia="仿宋" w:hAnsi="仿宋" w:cs="宋体"/>
          <w:color w:val="333333"/>
          <w:sz w:val="32"/>
          <w:szCs w:val="32"/>
        </w:rPr>
        <w:t>6</w:t>
      </w:r>
      <w:r>
        <w:rPr>
          <w:rFonts w:ascii="仿宋" w:eastAsia="仿宋" w:hAnsi="仿宋" w:cs="宋体"/>
          <w:color w:val="333333"/>
          <w:sz w:val="32"/>
          <w:szCs w:val="32"/>
        </w:rPr>
        <w:t>67.27</w:t>
      </w:r>
      <w:r w:rsidRPr="00124F0D">
        <w:rPr>
          <w:rFonts w:ascii="仿宋" w:eastAsia="仿宋" w:hAnsi="仿宋" w:cs="宋体" w:hint="eastAsia"/>
          <w:color w:val="333333"/>
          <w:sz w:val="32"/>
          <w:szCs w:val="32"/>
        </w:rPr>
        <w:t>万元，主要原因是增加秦岭生态环境保护专项资金及下属单位隶属关系划转转入；</w:t>
      </w:r>
      <w:r w:rsidRPr="00124F0D">
        <w:rPr>
          <w:rFonts w:ascii="仿宋" w:eastAsia="仿宋" w:hAnsi="仿宋" w:cs="宋体"/>
          <w:color w:val="333333"/>
          <w:sz w:val="32"/>
          <w:szCs w:val="32"/>
        </w:rPr>
        <w:t>2020</w:t>
      </w:r>
      <w:r w:rsidRPr="00124F0D">
        <w:rPr>
          <w:rFonts w:ascii="仿宋" w:eastAsia="仿宋" w:hAnsi="仿宋" w:cs="宋体" w:hint="eastAsia"/>
          <w:color w:val="333333"/>
          <w:sz w:val="32"/>
          <w:szCs w:val="32"/>
        </w:rPr>
        <w:t>年本部门财政拨款支出</w:t>
      </w:r>
      <w:r w:rsidRPr="00124F0D">
        <w:rPr>
          <w:rFonts w:ascii="仿宋" w:eastAsia="仿宋" w:hAnsi="仿宋" w:cs="宋体"/>
          <w:color w:val="333333"/>
          <w:sz w:val="32"/>
          <w:szCs w:val="32"/>
        </w:rPr>
        <w:t>905.09</w:t>
      </w:r>
      <w:r w:rsidRPr="00124F0D">
        <w:rPr>
          <w:rFonts w:ascii="仿宋" w:eastAsia="仿宋" w:hAnsi="仿宋" w:cs="宋体" w:hint="eastAsia"/>
          <w:color w:val="333333"/>
          <w:sz w:val="32"/>
          <w:szCs w:val="32"/>
        </w:rPr>
        <w:t>万元</w:t>
      </w:r>
      <w:r w:rsidRPr="00124F0D">
        <w:rPr>
          <w:rFonts w:ascii="仿宋" w:eastAsia="仿宋" w:hAnsi="仿宋" w:cs="宋体"/>
          <w:color w:val="333333"/>
          <w:sz w:val="32"/>
          <w:szCs w:val="32"/>
        </w:rPr>
        <w:t>,</w:t>
      </w:r>
      <w:r w:rsidRPr="00124F0D">
        <w:rPr>
          <w:rFonts w:ascii="仿宋" w:eastAsia="仿宋" w:hAnsi="仿宋" w:cs="宋体" w:hint="eastAsia"/>
          <w:color w:val="333333"/>
          <w:sz w:val="32"/>
          <w:szCs w:val="32"/>
        </w:rPr>
        <w:t>其中一般公共预算拨款支出</w:t>
      </w:r>
      <w:r w:rsidRPr="00124F0D">
        <w:rPr>
          <w:rFonts w:ascii="仿宋" w:eastAsia="仿宋" w:hAnsi="仿宋" w:cs="宋体"/>
          <w:color w:val="333333"/>
          <w:sz w:val="32"/>
          <w:szCs w:val="32"/>
        </w:rPr>
        <w:t>905.09</w:t>
      </w:r>
      <w:r w:rsidRPr="00124F0D">
        <w:rPr>
          <w:rFonts w:ascii="仿宋" w:eastAsia="仿宋" w:hAnsi="仿宋" w:cs="宋体" w:hint="eastAsia"/>
          <w:color w:val="333333"/>
          <w:sz w:val="32"/>
          <w:szCs w:val="32"/>
        </w:rPr>
        <w:t>万元，政府性基金拨款收</w:t>
      </w:r>
      <w:r w:rsidRPr="00124F0D">
        <w:rPr>
          <w:rFonts w:ascii="仿宋" w:eastAsia="仿宋" w:hAnsi="仿宋" w:cs="宋体"/>
          <w:color w:val="333333"/>
          <w:sz w:val="32"/>
          <w:szCs w:val="32"/>
        </w:rPr>
        <w:t>0</w:t>
      </w:r>
      <w:r w:rsidRPr="00124F0D">
        <w:rPr>
          <w:rFonts w:ascii="仿宋" w:eastAsia="仿宋" w:hAnsi="仿宋" w:cs="宋体" w:hint="eastAsia"/>
          <w:color w:val="333333"/>
          <w:sz w:val="32"/>
          <w:szCs w:val="32"/>
        </w:rPr>
        <w:t>元。</w:t>
      </w:r>
      <w:r w:rsidRPr="00124F0D">
        <w:rPr>
          <w:rFonts w:ascii="仿宋" w:eastAsia="仿宋" w:hAnsi="仿宋" w:cs="宋体"/>
          <w:color w:val="333333"/>
          <w:sz w:val="32"/>
          <w:szCs w:val="32"/>
        </w:rPr>
        <w:t>2020</w:t>
      </w:r>
      <w:r w:rsidRPr="00124F0D">
        <w:rPr>
          <w:rFonts w:ascii="仿宋" w:eastAsia="仿宋" w:hAnsi="仿宋" w:cs="宋体" w:hint="eastAsia"/>
          <w:color w:val="333333"/>
          <w:sz w:val="32"/>
          <w:szCs w:val="32"/>
        </w:rPr>
        <w:t>年本部门财政拨款支出较上年增加</w:t>
      </w:r>
      <w:r w:rsidRPr="00124F0D">
        <w:rPr>
          <w:rFonts w:ascii="仿宋" w:eastAsia="仿宋" w:hAnsi="仿宋" w:cs="宋体"/>
          <w:color w:val="333333"/>
          <w:sz w:val="32"/>
          <w:szCs w:val="32"/>
        </w:rPr>
        <w:t>6</w:t>
      </w:r>
      <w:r>
        <w:rPr>
          <w:rFonts w:ascii="仿宋" w:eastAsia="仿宋" w:hAnsi="仿宋" w:cs="宋体"/>
          <w:color w:val="333333"/>
          <w:sz w:val="32"/>
          <w:szCs w:val="32"/>
        </w:rPr>
        <w:t>67.27</w:t>
      </w:r>
      <w:r w:rsidRPr="00124F0D">
        <w:rPr>
          <w:rFonts w:ascii="仿宋" w:eastAsia="仿宋" w:hAnsi="仿宋" w:cs="宋体" w:hint="eastAsia"/>
          <w:color w:val="333333"/>
          <w:sz w:val="32"/>
          <w:szCs w:val="32"/>
        </w:rPr>
        <w:t>万元，主要原因是增加秦岭生态环境保护专项资金及下属单位机构</w:t>
      </w:r>
      <w:r>
        <w:rPr>
          <w:rFonts w:ascii="仿宋" w:eastAsia="仿宋" w:hAnsi="仿宋" w:cs="宋体" w:hint="eastAsia"/>
          <w:color w:val="333333"/>
          <w:sz w:val="32"/>
          <w:szCs w:val="32"/>
        </w:rPr>
        <w:t>隶属</w:t>
      </w:r>
      <w:r w:rsidRPr="00124F0D">
        <w:rPr>
          <w:rFonts w:ascii="仿宋" w:eastAsia="仿宋" w:hAnsi="仿宋" w:cs="宋体" w:hint="eastAsia"/>
          <w:color w:val="333333"/>
          <w:sz w:val="32"/>
          <w:szCs w:val="32"/>
        </w:rPr>
        <w:t>划转转入。</w:t>
      </w:r>
    </w:p>
    <w:p w:rsidR="00E45774" w:rsidRPr="00124F0D" w:rsidRDefault="00E45774" w:rsidP="00EE7147">
      <w:pPr>
        <w:shd w:val="clear" w:color="auto" w:fill="FFFFFF"/>
        <w:adjustRightInd/>
        <w:snapToGrid/>
        <w:spacing w:after="0" w:line="360" w:lineRule="auto"/>
        <w:ind w:firstLine="645"/>
        <w:rPr>
          <w:rFonts w:ascii="宋体" w:eastAsia="宋体" w:hAnsi="宋体" w:cs="宋体"/>
          <w:color w:val="333333"/>
          <w:sz w:val="27"/>
          <w:szCs w:val="27"/>
        </w:rPr>
      </w:pPr>
      <w:r w:rsidRPr="00124F0D">
        <w:rPr>
          <w:rFonts w:ascii="仿宋" w:eastAsia="仿宋" w:hAnsi="仿宋" w:cs="宋体" w:hint="eastAsia"/>
          <w:b/>
          <w:bCs/>
          <w:color w:val="333333"/>
          <w:sz w:val="32"/>
        </w:rPr>
        <w:t>（三）一般公共预算拨款支出明细情况。</w:t>
      </w:r>
    </w:p>
    <w:p w:rsidR="00E45774" w:rsidRPr="00124F0D" w:rsidRDefault="00E45774" w:rsidP="00EE7147">
      <w:pPr>
        <w:shd w:val="clear" w:color="auto" w:fill="FFFFFF"/>
        <w:adjustRightInd/>
        <w:snapToGrid/>
        <w:spacing w:after="0" w:line="360" w:lineRule="auto"/>
        <w:ind w:firstLine="645"/>
        <w:rPr>
          <w:rFonts w:ascii="宋体" w:eastAsia="宋体" w:hAnsi="宋体" w:cs="宋体"/>
          <w:color w:val="333333"/>
          <w:sz w:val="27"/>
          <w:szCs w:val="27"/>
        </w:rPr>
      </w:pPr>
      <w:r w:rsidRPr="00124F0D">
        <w:rPr>
          <w:rFonts w:ascii="仿宋" w:eastAsia="仿宋" w:hAnsi="仿宋" w:cs="宋体"/>
          <w:color w:val="333333"/>
          <w:sz w:val="32"/>
          <w:szCs w:val="32"/>
        </w:rPr>
        <w:t>1</w:t>
      </w:r>
      <w:r w:rsidRPr="00124F0D">
        <w:rPr>
          <w:rFonts w:ascii="仿宋" w:eastAsia="仿宋" w:hAnsi="仿宋" w:cs="宋体" w:hint="eastAsia"/>
          <w:color w:val="333333"/>
          <w:sz w:val="32"/>
          <w:szCs w:val="32"/>
        </w:rPr>
        <w:t>、一般公共预算财政拨款规模变化情况。</w:t>
      </w:r>
    </w:p>
    <w:p w:rsidR="00E45774" w:rsidRPr="00124F0D" w:rsidRDefault="00E45774" w:rsidP="00EE7147">
      <w:pPr>
        <w:shd w:val="clear" w:color="auto" w:fill="FFFFFF"/>
        <w:adjustRightInd/>
        <w:snapToGrid/>
        <w:spacing w:after="0" w:line="360" w:lineRule="auto"/>
        <w:ind w:firstLine="645"/>
        <w:rPr>
          <w:rFonts w:ascii="宋体" w:eastAsia="宋体" w:hAnsi="宋体" w:cs="宋体"/>
          <w:color w:val="333333"/>
          <w:sz w:val="27"/>
          <w:szCs w:val="27"/>
        </w:rPr>
      </w:pPr>
      <w:r w:rsidRPr="00124F0D">
        <w:rPr>
          <w:rFonts w:ascii="仿宋" w:eastAsia="仿宋" w:hAnsi="仿宋" w:cs="宋体"/>
          <w:color w:val="333333"/>
          <w:sz w:val="32"/>
          <w:szCs w:val="32"/>
        </w:rPr>
        <w:t>2020</w:t>
      </w:r>
      <w:r w:rsidRPr="00124F0D">
        <w:rPr>
          <w:rFonts w:ascii="仿宋" w:eastAsia="仿宋" w:hAnsi="仿宋" w:cs="宋体" w:hint="eastAsia"/>
          <w:color w:val="333333"/>
          <w:sz w:val="32"/>
          <w:szCs w:val="32"/>
        </w:rPr>
        <w:t>年本部门一般公共预算拨款支出</w:t>
      </w:r>
      <w:r w:rsidRPr="00124F0D">
        <w:rPr>
          <w:rFonts w:ascii="仿宋" w:eastAsia="仿宋" w:hAnsi="仿宋" w:cs="宋体"/>
          <w:color w:val="333333"/>
          <w:sz w:val="32"/>
          <w:szCs w:val="32"/>
        </w:rPr>
        <w:t>905.09</w:t>
      </w:r>
      <w:r w:rsidRPr="00124F0D">
        <w:rPr>
          <w:rFonts w:ascii="仿宋" w:eastAsia="仿宋" w:hAnsi="仿宋" w:cs="宋体" w:hint="eastAsia"/>
          <w:color w:val="333333"/>
          <w:sz w:val="32"/>
          <w:szCs w:val="32"/>
        </w:rPr>
        <w:t>万元，较上年增加</w:t>
      </w:r>
      <w:r w:rsidRPr="00124F0D">
        <w:rPr>
          <w:rFonts w:ascii="仿宋" w:eastAsia="仿宋" w:hAnsi="仿宋" w:cs="宋体"/>
          <w:color w:val="333333"/>
          <w:sz w:val="32"/>
          <w:szCs w:val="32"/>
        </w:rPr>
        <w:t>6</w:t>
      </w:r>
      <w:r>
        <w:rPr>
          <w:rFonts w:ascii="仿宋" w:eastAsia="仿宋" w:hAnsi="仿宋" w:cs="宋体"/>
          <w:color w:val="333333"/>
          <w:sz w:val="32"/>
          <w:szCs w:val="32"/>
        </w:rPr>
        <w:t>67.27</w:t>
      </w:r>
      <w:r w:rsidRPr="00124F0D">
        <w:rPr>
          <w:rFonts w:ascii="仿宋" w:eastAsia="仿宋" w:hAnsi="仿宋" w:cs="宋体" w:hint="eastAsia"/>
          <w:color w:val="333333"/>
          <w:sz w:val="32"/>
          <w:szCs w:val="32"/>
        </w:rPr>
        <w:t>万元，主要原因是增加秦岭生态环境保护专项资金及下属单位机构</w:t>
      </w:r>
      <w:r>
        <w:rPr>
          <w:rFonts w:ascii="仿宋" w:eastAsia="仿宋" w:hAnsi="仿宋" w:cs="宋体" w:hint="eastAsia"/>
          <w:color w:val="333333"/>
          <w:sz w:val="32"/>
          <w:szCs w:val="32"/>
        </w:rPr>
        <w:t>隶属</w:t>
      </w:r>
      <w:r w:rsidRPr="00124F0D">
        <w:rPr>
          <w:rFonts w:ascii="仿宋" w:eastAsia="仿宋" w:hAnsi="仿宋" w:cs="宋体" w:hint="eastAsia"/>
          <w:color w:val="333333"/>
          <w:sz w:val="32"/>
          <w:szCs w:val="32"/>
        </w:rPr>
        <w:t>划转转入。</w:t>
      </w:r>
    </w:p>
    <w:p w:rsidR="00E45774" w:rsidRPr="00124F0D" w:rsidRDefault="00E45774" w:rsidP="00EE7147">
      <w:pPr>
        <w:shd w:val="clear" w:color="auto" w:fill="FFFFFF"/>
        <w:adjustRightInd/>
        <w:snapToGrid/>
        <w:spacing w:after="0" w:line="360" w:lineRule="auto"/>
        <w:ind w:firstLine="645"/>
        <w:rPr>
          <w:rFonts w:ascii="宋体" w:eastAsia="宋体" w:hAnsi="宋体" w:cs="宋体"/>
          <w:color w:val="333333"/>
          <w:sz w:val="27"/>
          <w:szCs w:val="27"/>
        </w:rPr>
      </w:pPr>
      <w:r w:rsidRPr="00124F0D">
        <w:rPr>
          <w:rFonts w:ascii="仿宋" w:eastAsia="仿宋" w:hAnsi="仿宋" w:cs="宋体"/>
          <w:color w:val="333333"/>
          <w:sz w:val="32"/>
          <w:szCs w:val="32"/>
        </w:rPr>
        <w:t>2</w:t>
      </w:r>
      <w:r w:rsidRPr="00124F0D">
        <w:rPr>
          <w:rFonts w:ascii="仿宋" w:eastAsia="仿宋" w:hAnsi="仿宋" w:cs="宋体" w:hint="eastAsia"/>
          <w:color w:val="333333"/>
          <w:sz w:val="32"/>
          <w:szCs w:val="32"/>
        </w:rPr>
        <w:t>、支出按功能科目分类的明细情况。</w:t>
      </w:r>
    </w:p>
    <w:p w:rsidR="00E45774" w:rsidRPr="00124F0D" w:rsidRDefault="00E45774" w:rsidP="00EE7147">
      <w:pPr>
        <w:shd w:val="clear" w:color="auto" w:fill="FFFFFF"/>
        <w:adjustRightInd/>
        <w:snapToGrid/>
        <w:spacing w:after="0" w:line="360" w:lineRule="auto"/>
        <w:ind w:firstLine="645"/>
        <w:rPr>
          <w:rFonts w:ascii="宋体" w:eastAsia="宋体" w:hAnsi="宋体" w:cs="宋体"/>
          <w:color w:val="333333"/>
          <w:sz w:val="27"/>
          <w:szCs w:val="27"/>
        </w:rPr>
      </w:pPr>
      <w:r w:rsidRPr="00124F0D">
        <w:rPr>
          <w:rFonts w:ascii="仿宋" w:eastAsia="仿宋" w:hAnsi="仿宋" w:cs="宋体" w:hint="eastAsia"/>
          <w:color w:val="333333"/>
          <w:sz w:val="32"/>
          <w:szCs w:val="32"/>
        </w:rPr>
        <w:t>本部门</w:t>
      </w:r>
      <w:r w:rsidRPr="00124F0D">
        <w:rPr>
          <w:rFonts w:ascii="仿宋" w:eastAsia="仿宋" w:hAnsi="仿宋" w:cs="宋体"/>
          <w:color w:val="333333"/>
          <w:sz w:val="32"/>
          <w:szCs w:val="32"/>
        </w:rPr>
        <w:t>2020</w:t>
      </w:r>
      <w:r w:rsidRPr="00124F0D">
        <w:rPr>
          <w:rFonts w:ascii="仿宋" w:eastAsia="仿宋" w:hAnsi="仿宋" w:cs="宋体" w:hint="eastAsia"/>
          <w:color w:val="333333"/>
          <w:sz w:val="32"/>
          <w:szCs w:val="32"/>
        </w:rPr>
        <w:t>年一般公共预算支出</w:t>
      </w:r>
      <w:r w:rsidRPr="00124F0D">
        <w:rPr>
          <w:rFonts w:ascii="仿宋" w:eastAsia="仿宋" w:hAnsi="仿宋" w:cs="宋体"/>
          <w:color w:val="333333"/>
          <w:sz w:val="32"/>
          <w:szCs w:val="32"/>
        </w:rPr>
        <w:t>905.09</w:t>
      </w:r>
      <w:r w:rsidRPr="00124F0D">
        <w:rPr>
          <w:rFonts w:ascii="仿宋" w:eastAsia="仿宋" w:hAnsi="仿宋" w:cs="宋体" w:hint="eastAsia"/>
          <w:color w:val="333333"/>
          <w:sz w:val="32"/>
          <w:szCs w:val="32"/>
        </w:rPr>
        <w:t>万元，其中：</w:t>
      </w:r>
    </w:p>
    <w:p w:rsidR="00E45774" w:rsidRPr="00124F0D" w:rsidRDefault="00E45774" w:rsidP="00EE7147">
      <w:pPr>
        <w:shd w:val="clear" w:color="auto" w:fill="FFFFFF"/>
        <w:adjustRightInd/>
        <w:snapToGrid/>
        <w:spacing w:after="0" w:line="360" w:lineRule="auto"/>
        <w:ind w:firstLine="645"/>
        <w:rPr>
          <w:rFonts w:ascii="宋体" w:eastAsia="宋体" w:hAnsi="宋体" w:cs="宋体"/>
          <w:color w:val="333333"/>
          <w:sz w:val="27"/>
          <w:szCs w:val="27"/>
        </w:rPr>
      </w:pPr>
      <w:r w:rsidRPr="00124F0D">
        <w:rPr>
          <w:rFonts w:ascii="仿宋" w:eastAsia="仿宋" w:hAnsi="仿宋" w:cs="宋体"/>
          <w:color w:val="333333"/>
          <w:sz w:val="32"/>
          <w:szCs w:val="32"/>
        </w:rPr>
        <w:t>2020</w:t>
      </w:r>
      <w:r w:rsidRPr="00124F0D">
        <w:rPr>
          <w:rFonts w:ascii="仿宋" w:eastAsia="仿宋" w:hAnsi="仿宋" w:cs="宋体" w:hint="eastAsia"/>
          <w:color w:val="333333"/>
          <w:sz w:val="32"/>
          <w:szCs w:val="32"/>
        </w:rPr>
        <w:t>年一般公共预算基本支出</w:t>
      </w:r>
      <w:r w:rsidRPr="00124F0D">
        <w:rPr>
          <w:rFonts w:ascii="仿宋" w:eastAsia="仿宋" w:hAnsi="仿宋" w:cs="宋体"/>
          <w:color w:val="333333"/>
          <w:sz w:val="32"/>
          <w:szCs w:val="32"/>
        </w:rPr>
        <w:t>612.6</w:t>
      </w:r>
      <w:r>
        <w:rPr>
          <w:rFonts w:ascii="仿宋" w:eastAsia="仿宋" w:hAnsi="仿宋" w:cs="宋体"/>
          <w:color w:val="333333"/>
          <w:sz w:val="32"/>
          <w:szCs w:val="32"/>
        </w:rPr>
        <w:t>8</w:t>
      </w:r>
      <w:r w:rsidRPr="00124F0D">
        <w:rPr>
          <w:rFonts w:ascii="仿宋" w:eastAsia="仿宋" w:hAnsi="仿宋" w:cs="宋体" w:hint="eastAsia"/>
          <w:color w:val="333333"/>
          <w:sz w:val="32"/>
          <w:szCs w:val="32"/>
        </w:rPr>
        <w:t>万元，其中人员经费</w:t>
      </w:r>
      <w:r w:rsidRPr="00124F0D">
        <w:rPr>
          <w:rFonts w:ascii="仿宋" w:eastAsia="仿宋" w:hAnsi="仿宋" w:cs="宋体"/>
          <w:color w:val="333333"/>
          <w:sz w:val="32"/>
          <w:szCs w:val="32"/>
        </w:rPr>
        <w:t>559.7</w:t>
      </w:r>
      <w:r>
        <w:rPr>
          <w:rFonts w:ascii="仿宋" w:eastAsia="仿宋" w:hAnsi="仿宋" w:cs="宋体"/>
          <w:color w:val="333333"/>
          <w:sz w:val="32"/>
          <w:szCs w:val="32"/>
        </w:rPr>
        <w:t>9</w:t>
      </w:r>
      <w:r w:rsidRPr="00124F0D">
        <w:rPr>
          <w:rFonts w:ascii="仿宋" w:eastAsia="仿宋" w:hAnsi="仿宋" w:cs="宋体" w:hint="eastAsia"/>
          <w:color w:val="333333"/>
          <w:sz w:val="32"/>
          <w:szCs w:val="32"/>
        </w:rPr>
        <w:t>万元，公用经费</w:t>
      </w:r>
      <w:r w:rsidRPr="00124F0D">
        <w:rPr>
          <w:rFonts w:ascii="仿宋" w:eastAsia="仿宋" w:hAnsi="仿宋" w:cs="宋体"/>
          <w:color w:val="333333"/>
          <w:sz w:val="32"/>
          <w:szCs w:val="32"/>
        </w:rPr>
        <w:t>52.89</w:t>
      </w:r>
      <w:r w:rsidRPr="00124F0D">
        <w:rPr>
          <w:rFonts w:ascii="仿宋" w:eastAsia="仿宋" w:hAnsi="仿宋" w:cs="宋体" w:hint="eastAsia"/>
          <w:color w:val="333333"/>
          <w:sz w:val="32"/>
          <w:szCs w:val="32"/>
        </w:rPr>
        <w:t>万元。较上年增加</w:t>
      </w:r>
      <w:r w:rsidRPr="00124F0D">
        <w:rPr>
          <w:rFonts w:ascii="仿宋" w:eastAsia="仿宋" w:hAnsi="仿宋" w:cs="宋体"/>
          <w:color w:val="333333"/>
          <w:sz w:val="32"/>
          <w:szCs w:val="32"/>
        </w:rPr>
        <w:t>50</w:t>
      </w:r>
      <w:r>
        <w:rPr>
          <w:rFonts w:ascii="仿宋" w:eastAsia="仿宋" w:hAnsi="仿宋" w:cs="宋体"/>
          <w:color w:val="333333"/>
          <w:sz w:val="32"/>
          <w:szCs w:val="32"/>
        </w:rPr>
        <w:t>5.96</w:t>
      </w:r>
      <w:r w:rsidRPr="00124F0D">
        <w:rPr>
          <w:rFonts w:ascii="仿宋" w:eastAsia="仿宋" w:hAnsi="仿宋" w:cs="宋体" w:hint="eastAsia"/>
          <w:color w:val="333333"/>
          <w:sz w:val="32"/>
          <w:szCs w:val="32"/>
        </w:rPr>
        <w:t>万元，增加秦岭生态环境保护专项资金及下属单位机构</w:t>
      </w:r>
      <w:r>
        <w:rPr>
          <w:rFonts w:ascii="仿宋" w:eastAsia="仿宋" w:hAnsi="仿宋" w:cs="宋体" w:hint="eastAsia"/>
          <w:color w:val="333333"/>
          <w:sz w:val="32"/>
          <w:szCs w:val="32"/>
        </w:rPr>
        <w:t>隶属</w:t>
      </w:r>
      <w:r w:rsidRPr="00124F0D">
        <w:rPr>
          <w:rFonts w:ascii="仿宋" w:eastAsia="仿宋" w:hAnsi="仿宋" w:cs="宋体" w:hint="eastAsia"/>
          <w:color w:val="333333"/>
          <w:sz w:val="32"/>
          <w:szCs w:val="32"/>
        </w:rPr>
        <w:t>划转转入。</w:t>
      </w:r>
    </w:p>
    <w:p w:rsidR="00E45774" w:rsidRDefault="00E45774" w:rsidP="00EE7147">
      <w:pPr>
        <w:shd w:val="clear" w:color="auto" w:fill="FFFFFF"/>
        <w:adjustRightInd/>
        <w:snapToGrid/>
        <w:spacing w:after="0" w:line="360" w:lineRule="auto"/>
        <w:ind w:firstLine="645"/>
        <w:rPr>
          <w:rFonts w:ascii="仿宋" w:eastAsia="仿宋" w:hAnsi="仿宋" w:cs="宋体"/>
          <w:color w:val="333333"/>
          <w:spacing w:val="-15"/>
          <w:sz w:val="32"/>
          <w:szCs w:val="32"/>
        </w:rPr>
      </w:pPr>
      <w:r w:rsidRPr="00124F0D">
        <w:rPr>
          <w:rFonts w:ascii="仿宋" w:eastAsia="仿宋" w:hAnsi="仿宋" w:cs="宋体" w:hint="eastAsia"/>
          <w:color w:val="333333"/>
          <w:spacing w:val="-15"/>
          <w:sz w:val="32"/>
          <w:szCs w:val="32"/>
        </w:rPr>
        <w:t>（</w:t>
      </w:r>
      <w:r>
        <w:rPr>
          <w:rFonts w:ascii="仿宋" w:eastAsia="仿宋" w:hAnsi="仿宋" w:cs="宋体"/>
          <w:color w:val="333333"/>
          <w:spacing w:val="-15"/>
          <w:sz w:val="32"/>
          <w:szCs w:val="32"/>
        </w:rPr>
        <w:t>1</w:t>
      </w:r>
      <w:r>
        <w:rPr>
          <w:rFonts w:ascii="仿宋" w:eastAsia="仿宋" w:hAnsi="仿宋" w:cs="宋体" w:hint="eastAsia"/>
          <w:color w:val="333333"/>
          <w:spacing w:val="-15"/>
          <w:sz w:val="32"/>
          <w:szCs w:val="32"/>
        </w:rPr>
        <w:t>）教育支出</w:t>
      </w:r>
      <w:r w:rsidRPr="00124F0D">
        <w:rPr>
          <w:rFonts w:ascii="仿宋" w:eastAsia="仿宋" w:hAnsi="仿宋" w:cs="宋体" w:hint="eastAsia"/>
          <w:color w:val="333333"/>
          <w:spacing w:val="-15"/>
          <w:sz w:val="32"/>
          <w:szCs w:val="32"/>
        </w:rPr>
        <w:t>培训支出（</w:t>
      </w:r>
      <w:r w:rsidRPr="00124F0D">
        <w:rPr>
          <w:rFonts w:ascii="仿宋" w:eastAsia="仿宋" w:hAnsi="仿宋" w:cs="宋体"/>
          <w:color w:val="333333"/>
          <w:spacing w:val="-15"/>
          <w:sz w:val="32"/>
          <w:szCs w:val="32"/>
        </w:rPr>
        <w:t>2050803</w:t>
      </w:r>
      <w:r>
        <w:rPr>
          <w:rFonts w:ascii="仿宋" w:eastAsia="仿宋" w:hAnsi="仿宋" w:cs="宋体" w:hint="eastAsia"/>
          <w:color w:val="333333"/>
          <w:spacing w:val="-15"/>
          <w:sz w:val="32"/>
          <w:szCs w:val="32"/>
        </w:rPr>
        <w:t>）</w:t>
      </w:r>
      <w:r w:rsidRPr="00313E2E">
        <w:rPr>
          <w:rFonts w:ascii="仿宋" w:eastAsia="仿宋" w:hAnsi="仿宋" w:cs="宋体" w:hint="eastAsia"/>
          <w:color w:val="333333"/>
          <w:sz w:val="32"/>
          <w:szCs w:val="32"/>
        </w:rPr>
        <w:t>人员经费</w:t>
      </w:r>
      <w:r w:rsidRPr="00124F0D">
        <w:rPr>
          <w:rFonts w:ascii="仿宋" w:eastAsia="仿宋" w:hAnsi="仿宋" w:cs="宋体"/>
          <w:color w:val="333333"/>
          <w:spacing w:val="-15"/>
          <w:sz w:val="32"/>
          <w:szCs w:val="32"/>
        </w:rPr>
        <w:t>0.1</w:t>
      </w:r>
      <w:r w:rsidRPr="00124F0D">
        <w:rPr>
          <w:rFonts w:ascii="仿宋" w:eastAsia="仿宋" w:hAnsi="仿宋" w:cs="宋体" w:hint="eastAsia"/>
          <w:color w:val="333333"/>
          <w:spacing w:val="-15"/>
          <w:sz w:val="32"/>
          <w:szCs w:val="32"/>
        </w:rPr>
        <w:t>万元，</w:t>
      </w:r>
      <w:r>
        <w:rPr>
          <w:rFonts w:ascii="仿宋" w:eastAsia="仿宋" w:hAnsi="仿宋" w:cs="宋体" w:hint="eastAsia"/>
          <w:color w:val="333333"/>
          <w:spacing w:val="-15"/>
          <w:sz w:val="32"/>
          <w:szCs w:val="32"/>
        </w:rPr>
        <w:t>较上年增加</w:t>
      </w:r>
      <w:r>
        <w:rPr>
          <w:rFonts w:ascii="仿宋" w:eastAsia="仿宋" w:hAnsi="仿宋" w:cs="宋体"/>
          <w:color w:val="333333"/>
          <w:spacing w:val="-15"/>
          <w:sz w:val="32"/>
          <w:szCs w:val="32"/>
        </w:rPr>
        <w:t>0.1</w:t>
      </w:r>
      <w:r>
        <w:rPr>
          <w:rFonts w:ascii="仿宋" w:eastAsia="仿宋" w:hAnsi="仿宋" w:cs="宋体" w:hint="eastAsia"/>
          <w:color w:val="333333"/>
          <w:spacing w:val="-15"/>
          <w:sz w:val="32"/>
          <w:szCs w:val="32"/>
        </w:rPr>
        <w:t>万元，</w:t>
      </w:r>
      <w:r w:rsidRPr="00124F0D">
        <w:rPr>
          <w:rFonts w:ascii="仿宋" w:eastAsia="仿宋" w:hAnsi="仿宋" w:cs="宋体" w:hint="eastAsia"/>
          <w:color w:val="333333"/>
          <w:spacing w:val="-15"/>
          <w:sz w:val="32"/>
          <w:szCs w:val="32"/>
        </w:rPr>
        <w:t>原因是日常公用经费中培训费列入款及科目。</w:t>
      </w:r>
    </w:p>
    <w:p w:rsidR="00E45774" w:rsidRPr="00124F0D" w:rsidRDefault="00E45774" w:rsidP="00EE7147">
      <w:pPr>
        <w:shd w:val="clear" w:color="auto" w:fill="FFFFFF"/>
        <w:adjustRightInd/>
        <w:snapToGrid/>
        <w:spacing w:after="0" w:line="360" w:lineRule="auto"/>
        <w:ind w:firstLine="645"/>
        <w:rPr>
          <w:rFonts w:ascii="宋体" w:eastAsia="宋体" w:hAnsi="宋体" w:cs="宋体"/>
          <w:color w:val="333333"/>
          <w:sz w:val="27"/>
          <w:szCs w:val="27"/>
        </w:rPr>
      </w:pPr>
      <w:r w:rsidRPr="00124F0D">
        <w:rPr>
          <w:rFonts w:ascii="仿宋" w:eastAsia="仿宋" w:hAnsi="仿宋" w:cs="宋体" w:hint="eastAsia"/>
          <w:color w:val="333333"/>
          <w:sz w:val="32"/>
          <w:szCs w:val="32"/>
        </w:rPr>
        <w:t>（</w:t>
      </w:r>
      <w:r>
        <w:rPr>
          <w:rFonts w:ascii="仿宋" w:eastAsia="仿宋" w:hAnsi="仿宋" w:cs="宋体"/>
          <w:color w:val="333333"/>
          <w:sz w:val="32"/>
          <w:szCs w:val="32"/>
        </w:rPr>
        <w:t>2</w:t>
      </w:r>
      <w:r w:rsidRPr="00124F0D">
        <w:rPr>
          <w:rFonts w:ascii="仿宋" w:eastAsia="仿宋" w:hAnsi="仿宋" w:cs="宋体" w:hint="eastAsia"/>
          <w:color w:val="333333"/>
          <w:sz w:val="32"/>
          <w:szCs w:val="32"/>
        </w:rPr>
        <w:t>）机关事业单位基本养老保险缴费支出（</w:t>
      </w:r>
      <w:r w:rsidRPr="00124F0D">
        <w:rPr>
          <w:rFonts w:ascii="仿宋" w:eastAsia="仿宋" w:hAnsi="仿宋" w:cs="宋体"/>
          <w:color w:val="333333"/>
          <w:sz w:val="32"/>
          <w:szCs w:val="32"/>
        </w:rPr>
        <w:t>2080505</w:t>
      </w:r>
      <w:r w:rsidRPr="00124F0D">
        <w:rPr>
          <w:rFonts w:ascii="仿宋" w:eastAsia="仿宋" w:hAnsi="仿宋" w:cs="宋体" w:hint="eastAsia"/>
          <w:color w:val="333333"/>
          <w:sz w:val="32"/>
          <w:szCs w:val="32"/>
        </w:rPr>
        <w:t>）</w:t>
      </w:r>
      <w:r w:rsidRPr="00313E2E">
        <w:rPr>
          <w:rFonts w:ascii="仿宋" w:eastAsia="仿宋" w:hAnsi="仿宋" w:cs="宋体" w:hint="eastAsia"/>
          <w:color w:val="333333"/>
          <w:sz w:val="32"/>
          <w:szCs w:val="32"/>
        </w:rPr>
        <w:t>人员经费</w:t>
      </w:r>
      <w:r w:rsidRPr="00124F0D">
        <w:rPr>
          <w:rFonts w:ascii="仿宋" w:eastAsia="仿宋" w:hAnsi="仿宋" w:cs="宋体"/>
          <w:color w:val="333333"/>
          <w:sz w:val="32"/>
          <w:szCs w:val="32"/>
        </w:rPr>
        <w:t>59.4</w:t>
      </w:r>
      <w:r w:rsidRPr="00124F0D">
        <w:rPr>
          <w:rFonts w:ascii="仿宋" w:eastAsia="仿宋" w:hAnsi="仿宋" w:cs="宋体" w:hint="eastAsia"/>
          <w:color w:val="333333"/>
          <w:sz w:val="32"/>
          <w:szCs w:val="32"/>
        </w:rPr>
        <w:t>万元，较上年增加</w:t>
      </w:r>
      <w:r w:rsidRPr="00124F0D">
        <w:rPr>
          <w:rFonts w:ascii="仿宋" w:eastAsia="仿宋" w:hAnsi="仿宋" w:cs="宋体"/>
          <w:color w:val="333333"/>
          <w:sz w:val="32"/>
          <w:szCs w:val="32"/>
        </w:rPr>
        <w:t>50.84</w:t>
      </w:r>
      <w:r w:rsidRPr="00124F0D">
        <w:rPr>
          <w:rFonts w:ascii="仿宋" w:eastAsia="仿宋" w:hAnsi="仿宋" w:cs="宋体" w:hint="eastAsia"/>
          <w:color w:val="333333"/>
          <w:sz w:val="32"/>
          <w:szCs w:val="32"/>
        </w:rPr>
        <w:t>万元，原因是</w:t>
      </w:r>
      <w:r w:rsidRPr="00124F0D">
        <w:rPr>
          <w:rFonts w:ascii="仿宋" w:eastAsia="仿宋" w:hAnsi="仿宋" w:cs="宋体" w:hint="eastAsia"/>
          <w:color w:val="333333"/>
          <w:spacing w:val="-15"/>
          <w:sz w:val="32"/>
          <w:szCs w:val="32"/>
        </w:rPr>
        <w:t>是下属单位</w:t>
      </w:r>
      <w:r w:rsidRPr="00124F0D">
        <w:rPr>
          <w:rFonts w:ascii="仿宋" w:eastAsia="仿宋" w:hAnsi="仿宋" w:cs="宋体" w:hint="eastAsia"/>
          <w:color w:val="333333"/>
          <w:sz w:val="32"/>
          <w:szCs w:val="32"/>
        </w:rPr>
        <w:t>隶属关系</w:t>
      </w:r>
      <w:r w:rsidRPr="00124F0D">
        <w:rPr>
          <w:rFonts w:ascii="仿宋" w:eastAsia="仿宋" w:hAnsi="仿宋" w:cs="宋体" w:hint="eastAsia"/>
          <w:color w:val="333333"/>
          <w:spacing w:val="-15"/>
          <w:sz w:val="32"/>
          <w:szCs w:val="32"/>
        </w:rPr>
        <w:t>转入。</w:t>
      </w:r>
    </w:p>
    <w:p w:rsidR="00E45774" w:rsidRPr="00EE7147" w:rsidRDefault="00E45774" w:rsidP="00EE7147">
      <w:pPr>
        <w:shd w:val="clear" w:color="auto" w:fill="FFFFFF"/>
        <w:adjustRightInd/>
        <w:snapToGrid/>
        <w:spacing w:after="0" w:line="360" w:lineRule="auto"/>
        <w:ind w:firstLine="645"/>
        <w:rPr>
          <w:rFonts w:ascii="仿宋" w:eastAsia="仿宋" w:hAnsi="仿宋" w:cs="宋体"/>
          <w:color w:val="333333"/>
          <w:spacing w:val="-15"/>
          <w:sz w:val="32"/>
          <w:szCs w:val="32"/>
        </w:rPr>
      </w:pPr>
      <w:r w:rsidRPr="00124F0D">
        <w:rPr>
          <w:rFonts w:ascii="仿宋" w:eastAsia="仿宋" w:hAnsi="仿宋" w:cs="宋体" w:hint="eastAsia"/>
          <w:color w:val="333333"/>
          <w:spacing w:val="-15"/>
          <w:sz w:val="32"/>
          <w:szCs w:val="32"/>
        </w:rPr>
        <w:t>（</w:t>
      </w:r>
      <w:r>
        <w:rPr>
          <w:rFonts w:ascii="仿宋" w:eastAsia="仿宋" w:hAnsi="仿宋" w:cs="宋体"/>
          <w:color w:val="333333"/>
          <w:spacing w:val="-15"/>
          <w:sz w:val="32"/>
          <w:szCs w:val="32"/>
        </w:rPr>
        <w:t>3</w:t>
      </w:r>
      <w:r w:rsidRPr="00124F0D">
        <w:rPr>
          <w:rFonts w:ascii="仿宋" w:eastAsia="仿宋" w:hAnsi="仿宋" w:cs="宋体" w:hint="eastAsia"/>
          <w:color w:val="333333"/>
          <w:spacing w:val="-15"/>
          <w:sz w:val="32"/>
          <w:szCs w:val="32"/>
        </w:rPr>
        <w:t>）行政单位医疗（</w:t>
      </w:r>
      <w:r w:rsidRPr="00124F0D">
        <w:rPr>
          <w:rFonts w:ascii="仿宋" w:eastAsia="仿宋" w:hAnsi="仿宋" w:cs="宋体"/>
          <w:color w:val="333333"/>
          <w:spacing w:val="-15"/>
          <w:sz w:val="32"/>
          <w:szCs w:val="32"/>
        </w:rPr>
        <w:t>2101101</w:t>
      </w:r>
      <w:r w:rsidRPr="00124F0D">
        <w:rPr>
          <w:rFonts w:ascii="仿宋" w:eastAsia="仿宋" w:hAnsi="仿宋" w:cs="宋体" w:hint="eastAsia"/>
          <w:color w:val="333333"/>
          <w:spacing w:val="-15"/>
          <w:sz w:val="32"/>
          <w:szCs w:val="32"/>
        </w:rPr>
        <w:t>）</w:t>
      </w:r>
      <w:r w:rsidRPr="00313E2E">
        <w:rPr>
          <w:rFonts w:ascii="仿宋" w:eastAsia="仿宋" w:hAnsi="仿宋" w:cs="宋体" w:hint="eastAsia"/>
          <w:color w:val="333333"/>
          <w:sz w:val="32"/>
          <w:szCs w:val="32"/>
        </w:rPr>
        <w:t>人员经费</w:t>
      </w:r>
      <w:r w:rsidRPr="00124F0D">
        <w:rPr>
          <w:rFonts w:ascii="仿宋" w:eastAsia="仿宋" w:hAnsi="仿宋" w:cs="宋体"/>
          <w:color w:val="333333"/>
          <w:spacing w:val="-15"/>
          <w:sz w:val="32"/>
          <w:szCs w:val="32"/>
        </w:rPr>
        <w:t>37.8</w:t>
      </w:r>
      <w:r w:rsidRPr="00124F0D">
        <w:rPr>
          <w:rFonts w:ascii="仿宋" w:eastAsia="仿宋" w:hAnsi="仿宋" w:cs="宋体" w:hint="eastAsia"/>
          <w:color w:val="333333"/>
          <w:spacing w:val="-15"/>
          <w:sz w:val="32"/>
          <w:szCs w:val="32"/>
        </w:rPr>
        <w:t>万元，较上年增加</w:t>
      </w:r>
      <w:r w:rsidRPr="00124F0D">
        <w:rPr>
          <w:rFonts w:ascii="仿宋" w:eastAsia="仿宋" w:hAnsi="仿宋" w:cs="宋体"/>
          <w:color w:val="333333"/>
          <w:spacing w:val="-15"/>
          <w:sz w:val="32"/>
          <w:szCs w:val="32"/>
        </w:rPr>
        <w:t>34.16</w:t>
      </w:r>
      <w:r>
        <w:rPr>
          <w:rFonts w:ascii="仿宋" w:eastAsia="仿宋" w:hAnsi="仿宋" w:cs="宋体" w:hint="eastAsia"/>
          <w:color w:val="333333"/>
          <w:spacing w:val="-15"/>
          <w:sz w:val="32"/>
          <w:szCs w:val="32"/>
        </w:rPr>
        <w:t>万元，原因是下属单位隶属</w:t>
      </w:r>
      <w:r w:rsidRPr="00124F0D">
        <w:rPr>
          <w:rFonts w:ascii="仿宋" w:eastAsia="仿宋" w:hAnsi="仿宋" w:cs="宋体" w:hint="eastAsia"/>
          <w:color w:val="333333"/>
          <w:spacing w:val="-15"/>
          <w:sz w:val="32"/>
          <w:szCs w:val="32"/>
        </w:rPr>
        <w:t>划转转入。</w:t>
      </w:r>
    </w:p>
    <w:p w:rsidR="00E45774" w:rsidRPr="00124F0D" w:rsidRDefault="00E45774" w:rsidP="00EE7147">
      <w:pPr>
        <w:shd w:val="clear" w:color="auto" w:fill="FFFFFF"/>
        <w:adjustRightInd/>
        <w:snapToGrid/>
        <w:spacing w:after="0" w:line="360" w:lineRule="auto"/>
        <w:ind w:firstLine="645"/>
        <w:rPr>
          <w:rFonts w:ascii="宋体" w:eastAsia="宋体" w:hAnsi="宋体" w:cs="宋体"/>
          <w:color w:val="333333"/>
          <w:sz w:val="27"/>
          <w:szCs w:val="27"/>
        </w:rPr>
      </w:pPr>
      <w:r>
        <w:rPr>
          <w:rFonts w:ascii="仿宋" w:eastAsia="仿宋" w:hAnsi="仿宋" w:cs="宋体"/>
          <w:color w:val="333333"/>
          <w:spacing w:val="-15"/>
          <w:sz w:val="32"/>
          <w:szCs w:val="32"/>
        </w:rPr>
        <w:t>(4)</w:t>
      </w:r>
      <w:r>
        <w:rPr>
          <w:rFonts w:ascii="仿宋" w:eastAsia="仿宋" w:hAnsi="仿宋" w:cs="宋体" w:hint="eastAsia"/>
          <w:color w:val="333333"/>
          <w:spacing w:val="-15"/>
          <w:sz w:val="32"/>
          <w:szCs w:val="32"/>
        </w:rPr>
        <w:t>其他自然生态保护支出（</w:t>
      </w:r>
      <w:r>
        <w:rPr>
          <w:rFonts w:ascii="仿宋" w:eastAsia="仿宋" w:hAnsi="仿宋" w:cs="宋体"/>
          <w:color w:val="333333"/>
          <w:spacing w:val="-15"/>
          <w:sz w:val="32"/>
          <w:szCs w:val="32"/>
        </w:rPr>
        <w:t>2110499</w:t>
      </w:r>
      <w:r>
        <w:rPr>
          <w:rFonts w:ascii="仿宋" w:eastAsia="仿宋" w:hAnsi="仿宋" w:cs="宋体" w:hint="eastAsia"/>
          <w:color w:val="333333"/>
          <w:spacing w:val="-15"/>
          <w:sz w:val="32"/>
          <w:szCs w:val="32"/>
        </w:rPr>
        <w:t>）专项业务费</w:t>
      </w:r>
      <w:r>
        <w:rPr>
          <w:rFonts w:ascii="仿宋" w:eastAsia="仿宋" w:hAnsi="仿宋" w:cs="宋体"/>
          <w:color w:val="333333"/>
          <w:spacing w:val="-15"/>
          <w:sz w:val="32"/>
          <w:szCs w:val="32"/>
        </w:rPr>
        <w:t>100</w:t>
      </w:r>
      <w:r>
        <w:rPr>
          <w:rFonts w:ascii="仿宋" w:eastAsia="仿宋" w:hAnsi="仿宋" w:cs="宋体" w:hint="eastAsia"/>
          <w:color w:val="333333"/>
          <w:spacing w:val="-15"/>
          <w:sz w:val="32"/>
          <w:szCs w:val="32"/>
        </w:rPr>
        <w:t>万，较上年增加</w:t>
      </w:r>
      <w:r>
        <w:rPr>
          <w:rFonts w:ascii="仿宋" w:eastAsia="仿宋" w:hAnsi="仿宋" w:cs="宋体"/>
          <w:color w:val="333333"/>
          <w:spacing w:val="-15"/>
          <w:sz w:val="32"/>
          <w:szCs w:val="32"/>
        </w:rPr>
        <w:t>100</w:t>
      </w:r>
      <w:r>
        <w:rPr>
          <w:rFonts w:ascii="仿宋" w:eastAsia="仿宋" w:hAnsi="仿宋" w:cs="宋体" w:hint="eastAsia"/>
          <w:color w:val="333333"/>
          <w:spacing w:val="-15"/>
          <w:sz w:val="32"/>
          <w:szCs w:val="32"/>
        </w:rPr>
        <w:t>万元，原因是新增秦岭生态环境保护专项资金。</w:t>
      </w:r>
    </w:p>
    <w:p w:rsidR="00E45774" w:rsidRDefault="00E45774" w:rsidP="00EE7147">
      <w:pPr>
        <w:shd w:val="clear" w:color="auto" w:fill="FFFFFF"/>
        <w:adjustRightInd/>
        <w:snapToGrid/>
        <w:spacing w:after="0" w:line="360" w:lineRule="auto"/>
        <w:ind w:firstLine="645"/>
        <w:rPr>
          <w:rFonts w:ascii="仿宋" w:eastAsia="仿宋" w:hAnsi="仿宋" w:cs="宋体"/>
          <w:color w:val="333333"/>
          <w:sz w:val="32"/>
          <w:szCs w:val="32"/>
        </w:rPr>
      </w:pPr>
      <w:r w:rsidRPr="00124F0D">
        <w:rPr>
          <w:rFonts w:ascii="仿宋" w:eastAsia="仿宋" w:hAnsi="仿宋" w:cs="宋体" w:hint="eastAsia"/>
          <w:color w:val="333333"/>
          <w:sz w:val="32"/>
          <w:szCs w:val="32"/>
        </w:rPr>
        <w:t>（</w:t>
      </w:r>
      <w:r>
        <w:rPr>
          <w:rFonts w:ascii="仿宋" w:eastAsia="仿宋" w:hAnsi="仿宋" w:cs="宋体"/>
          <w:color w:val="333333"/>
          <w:sz w:val="32"/>
          <w:szCs w:val="32"/>
        </w:rPr>
        <w:t>5</w:t>
      </w:r>
      <w:r w:rsidRPr="00124F0D">
        <w:rPr>
          <w:rFonts w:ascii="仿宋" w:eastAsia="仿宋" w:hAnsi="仿宋" w:cs="宋体" w:hint="eastAsia"/>
          <w:color w:val="333333"/>
          <w:sz w:val="32"/>
          <w:szCs w:val="32"/>
        </w:rPr>
        <w:t>）其他城乡社区管理（</w:t>
      </w:r>
      <w:r w:rsidRPr="00124F0D">
        <w:rPr>
          <w:rFonts w:ascii="仿宋" w:eastAsia="仿宋" w:hAnsi="仿宋" w:cs="宋体"/>
          <w:color w:val="333333"/>
          <w:sz w:val="32"/>
          <w:szCs w:val="32"/>
        </w:rPr>
        <w:t>2120199</w:t>
      </w:r>
      <w:r w:rsidRPr="00124F0D">
        <w:rPr>
          <w:rFonts w:ascii="仿宋" w:eastAsia="仿宋" w:hAnsi="仿宋" w:cs="宋体" w:hint="eastAsia"/>
          <w:color w:val="333333"/>
          <w:sz w:val="32"/>
          <w:szCs w:val="32"/>
        </w:rPr>
        <w:t>）</w:t>
      </w:r>
      <w:r w:rsidRPr="00313E2E">
        <w:rPr>
          <w:rFonts w:ascii="仿宋" w:eastAsia="仿宋" w:hAnsi="仿宋" w:cs="宋体" w:hint="eastAsia"/>
          <w:color w:val="333333"/>
          <w:sz w:val="32"/>
          <w:szCs w:val="32"/>
        </w:rPr>
        <w:t>人员经费</w:t>
      </w:r>
      <w:r>
        <w:rPr>
          <w:rFonts w:ascii="仿宋" w:eastAsia="仿宋" w:hAnsi="仿宋" w:cs="宋体" w:hint="eastAsia"/>
          <w:color w:val="333333"/>
          <w:sz w:val="32"/>
          <w:szCs w:val="32"/>
        </w:rPr>
        <w:t>及专项业务费</w:t>
      </w:r>
      <w:r>
        <w:rPr>
          <w:rFonts w:ascii="仿宋" w:eastAsia="仿宋" w:hAnsi="仿宋" w:cs="宋体"/>
          <w:color w:val="333333"/>
          <w:sz w:val="32"/>
          <w:szCs w:val="32"/>
        </w:rPr>
        <w:t>707.79</w:t>
      </w:r>
      <w:r w:rsidRPr="00124F0D">
        <w:rPr>
          <w:rFonts w:ascii="仿宋" w:eastAsia="仿宋" w:hAnsi="仿宋" w:cs="宋体" w:hint="eastAsia"/>
          <w:color w:val="333333"/>
          <w:sz w:val="32"/>
          <w:szCs w:val="32"/>
        </w:rPr>
        <w:t>万元，较上年增加</w:t>
      </w:r>
      <w:r w:rsidRPr="00124F0D">
        <w:rPr>
          <w:rFonts w:ascii="仿宋" w:eastAsia="仿宋" w:hAnsi="仿宋" w:cs="宋体"/>
          <w:color w:val="333333"/>
          <w:sz w:val="32"/>
          <w:szCs w:val="32"/>
        </w:rPr>
        <w:t>420.85</w:t>
      </w:r>
      <w:r>
        <w:rPr>
          <w:rFonts w:ascii="仿宋" w:eastAsia="仿宋" w:hAnsi="仿宋" w:cs="宋体" w:hint="eastAsia"/>
          <w:color w:val="333333"/>
          <w:sz w:val="32"/>
          <w:szCs w:val="32"/>
        </w:rPr>
        <w:t>万元，原因是增加秦岭生态环境保护专项资金及下属单位隶属关系</w:t>
      </w:r>
      <w:r w:rsidRPr="00124F0D">
        <w:rPr>
          <w:rFonts w:ascii="仿宋" w:eastAsia="仿宋" w:hAnsi="仿宋" w:cs="宋体" w:hint="eastAsia"/>
          <w:color w:val="333333"/>
          <w:sz w:val="32"/>
          <w:szCs w:val="32"/>
        </w:rPr>
        <w:t>转入。</w:t>
      </w:r>
    </w:p>
    <w:p w:rsidR="00E45774" w:rsidRPr="00124F0D" w:rsidRDefault="00E45774" w:rsidP="00EE7147">
      <w:pPr>
        <w:shd w:val="clear" w:color="auto" w:fill="FFFFFF"/>
        <w:adjustRightInd/>
        <w:snapToGrid/>
        <w:spacing w:after="0" w:line="360" w:lineRule="auto"/>
        <w:ind w:firstLine="645"/>
        <w:rPr>
          <w:rFonts w:ascii="宋体" w:eastAsia="宋体" w:hAnsi="宋体" w:cs="宋体"/>
          <w:color w:val="333333"/>
          <w:sz w:val="27"/>
          <w:szCs w:val="27"/>
        </w:rPr>
      </w:pPr>
      <w:r w:rsidRPr="00756815">
        <w:rPr>
          <w:rFonts w:ascii="宋体" w:eastAsia="宋体" w:hAnsi="宋体" w:cs="宋体"/>
          <w:noProof/>
          <w:color w:val="333333"/>
          <w:sz w:val="27"/>
          <w:szCs w:val="27"/>
        </w:rPr>
        <w:object w:dxaOrig="7258" w:dyaOrig="3802">
          <v:shape id="图表 3" o:spid="_x0000_i1026" type="#_x0000_t75" style="width:363pt;height:190.5pt;visibility:visible" o:ole="">
            <v:imagedata r:id="rId8" o:title="" cropbottom="-52f"/>
            <o:lock v:ext="edit" aspectratio="f"/>
          </v:shape>
          <o:OLEObject Type="Embed" ProgID="Excel.Chart.8" ShapeID="图表 3" DrawAspect="Content" ObjectID="_1643785934" r:id="rId9"/>
        </w:object>
      </w:r>
    </w:p>
    <w:p w:rsidR="00E45774" w:rsidRDefault="00E45774" w:rsidP="00906BED">
      <w:pPr>
        <w:spacing w:after="0" w:line="360" w:lineRule="auto"/>
        <w:ind w:firstLine="643"/>
        <w:rPr>
          <w:rFonts w:ascii="仿宋" w:eastAsia="仿宋" w:hAnsi="仿宋" w:cs="仿宋"/>
          <w:sz w:val="32"/>
          <w:szCs w:val="32"/>
        </w:rPr>
      </w:pPr>
      <w:r w:rsidRPr="00124F0D">
        <w:rPr>
          <w:rFonts w:ascii="仿宋" w:eastAsia="仿宋" w:hAnsi="仿宋" w:cs="宋体"/>
          <w:color w:val="333333"/>
          <w:sz w:val="32"/>
          <w:szCs w:val="32"/>
        </w:rPr>
        <w:t>3</w:t>
      </w:r>
      <w:r w:rsidRPr="00124F0D">
        <w:rPr>
          <w:rFonts w:ascii="仿宋" w:eastAsia="仿宋" w:hAnsi="仿宋" w:cs="宋体" w:hint="eastAsia"/>
          <w:color w:val="333333"/>
          <w:sz w:val="32"/>
          <w:szCs w:val="32"/>
        </w:rPr>
        <w:t>、</w:t>
      </w:r>
      <w:r>
        <w:rPr>
          <w:rFonts w:ascii="仿宋" w:eastAsia="仿宋" w:hAnsi="仿宋" w:cs="仿宋" w:hint="eastAsia"/>
          <w:sz w:val="32"/>
          <w:szCs w:val="32"/>
        </w:rPr>
        <w:t>支出按经济科目分类的明细情况。</w:t>
      </w:r>
    </w:p>
    <w:p w:rsidR="00E45774" w:rsidRDefault="00E45774" w:rsidP="00906BED">
      <w:pPr>
        <w:spacing w:after="0" w:line="360" w:lineRule="auto"/>
        <w:ind w:firstLine="643"/>
        <w:rPr>
          <w:rFonts w:ascii="仿宋" w:eastAsia="仿宋" w:hAnsi="仿宋" w:cs="仿宋"/>
          <w:sz w:val="32"/>
          <w:szCs w:val="32"/>
        </w:rPr>
      </w:pPr>
      <w:r w:rsidRPr="00124F0D">
        <w:rPr>
          <w:rFonts w:ascii="仿宋" w:eastAsia="仿宋" w:hAnsi="仿宋" w:cs="宋体" w:hint="eastAsia"/>
          <w:color w:val="333333"/>
          <w:sz w:val="32"/>
          <w:szCs w:val="32"/>
        </w:rPr>
        <w:t>（</w:t>
      </w:r>
      <w:r w:rsidRPr="00124F0D">
        <w:rPr>
          <w:rFonts w:ascii="仿宋" w:eastAsia="仿宋" w:hAnsi="仿宋" w:cs="宋体"/>
          <w:color w:val="333333"/>
          <w:sz w:val="32"/>
          <w:szCs w:val="32"/>
        </w:rPr>
        <w:t>1</w:t>
      </w:r>
      <w:r w:rsidRPr="00124F0D">
        <w:rPr>
          <w:rFonts w:ascii="仿宋" w:eastAsia="仿宋" w:hAnsi="仿宋" w:cs="宋体" w:hint="eastAsia"/>
          <w:color w:val="333333"/>
          <w:sz w:val="32"/>
          <w:szCs w:val="32"/>
        </w:rPr>
        <w:t>）</w:t>
      </w:r>
      <w:r>
        <w:rPr>
          <w:rFonts w:ascii="仿宋" w:eastAsia="仿宋" w:hAnsi="仿宋" w:cs="仿宋" w:hint="eastAsia"/>
          <w:sz w:val="32"/>
          <w:szCs w:val="32"/>
        </w:rPr>
        <w:t>按照部门预算支出经济分类的类级科目说明</w:t>
      </w:r>
    </w:p>
    <w:p w:rsidR="00E45774" w:rsidRPr="00124F0D" w:rsidRDefault="00E45774" w:rsidP="00906BED">
      <w:pPr>
        <w:shd w:val="clear" w:color="auto" w:fill="FFFFFF"/>
        <w:adjustRightInd/>
        <w:snapToGrid/>
        <w:spacing w:after="0" w:line="360" w:lineRule="auto"/>
        <w:ind w:firstLineChars="250" w:firstLine="800"/>
        <w:rPr>
          <w:rFonts w:ascii="宋体" w:eastAsia="宋体" w:hAnsi="宋体" w:cs="宋体"/>
          <w:color w:val="333333"/>
          <w:sz w:val="27"/>
          <w:szCs w:val="27"/>
        </w:rPr>
      </w:pPr>
      <w:r w:rsidRPr="00124F0D">
        <w:rPr>
          <w:rFonts w:ascii="仿宋" w:eastAsia="仿宋" w:hAnsi="仿宋" w:cs="宋体"/>
          <w:color w:val="333333"/>
          <w:sz w:val="32"/>
          <w:szCs w:val="32"/>
        </w:rPr>
        <w:t>2020</w:t>
      </w:r>
      <w:r w:rsidRPr="00124F0D">
        <w:rPr>
          <w:rFonts w:ascii="仿宋" w:eastAsia="仿宋" w:hAnsi="仿宋" w:cs="宋体" w:hint="eastAsia"/>
          <w:color w:val="333333"/>
          <w:sz w:val="32"/>
          <w:szCs w:val="32"/>
        </w:rPr>
        <w:t>年本部门一般公共预算支出</w:t>
      </w:r>
      <w:r w:rsidRPr="00124F0D">
        <w:rPr>
          <w:rFonts w:ascii="仿宋" w:eastAsia="仿宋" w:hAnsi="仿宋" w:cs="宋体"/>
          <w:color w:val="333333"/>
          <w:sz w:val="32"/>
          <w:szCs w:val="32"/>
        </w:rPr>
        <w:t>905.09</w:t>
      </w:r>
      <w:r w:rsidRPr="00124F0D">
        <w:rPr>
          <w:rFonts w:ascii="仿宋" w:eastAsia="仿宋" w:hAnsi="仿宋" w:cs="宋体" w:hint="eastAsia"/>
          <w:color w:val="333333"/>
          <w:sz w:val="32"/>
          <w:szCs w:val="32"/>
        </w:rPr>
        <w:t>万元，基本支出</w:t>
      </w:r>
      <w:r w:rsidRPr="00124F0D">
        <w:rPr>
          <w:rFonts w:ascii="仿宋" w:eastAsia="仿宋" w:hAnsi="仿宋" w:cs="宋体"/>
          <w:color w:val="333333"/>
          <w:sz w:val="32"/>
          <w:szCs w:val="32"/>
        </w:rPr>
        <w:t>612.68</w:t>
      </w:r>
      <w:r w:rsidRPr="00124F0D">
        <w:rPr>
          <w:rFonts w:ascii="仿宋" w:eastAsia="仿宋" w:hAnsi="仿宋" w:cs="宋体" w:hint="eastAsia"/>
          <w:color w:val="333333"/>
          <w:sz w:val="32"/>
          <w:szCs w:val="32"/>
        </w:rPr>
        <w:t>万元，较上年增加</w:t>
      </w:r>
      <w:r w:rsidRPr="00124F0D">
        <w:rPr>
          <w:rFonts w:ascii="仿宋" w:eastAsia="仿宋" w:hAnsi="仿宋" w:cs="宋体"/>
          <w:color w:val="333333"/>
          <w:sz w:val="32"/>
          <w:szCs w:val="32"/>
        </w:rPr>
        <w:t>506</w:t>
      </w:r>
      <w:r w:rsidRPr="00124F0D">
        <w:rPr>
          <w:rFonts w:ascii="仿宋" w:eastAsia="仿宋" w:hAnsi="仿宋" w:cs="宋体" w:hint="eastAsia"/>
          <w:color w:val="333333"/>
          <w:sz w:val="32"/>
          <w:szCs w:val="32"/>
        </w:rPr>
        <w:t>万元；专项业务费预算支出</w:t>
      </w:r>
      <w:r w:rsidRPr="00124F0D">
        <w:rPr>
          <w:rFonts w:ascii="仿宋" w:eastAsia="仿宋" w:hAnsi="仿宋" w:cs="宋体"/>
          <w:color w:val="333333"/>
          <w:sz w:val="32"/>
          <w:szCs w:val="32"/>
        </w:rPr>
        <w:t>292.41</w:t>
      </w:r>
      <w:r w:rsidRPr="00124F0D">
        <w:rPr>
          <w:rFonts w:ascii="仿宋" w:eastAsia="仿宋" w:hAnsi="仿宋" w:cs="宋体" w:hint="eastAsia"/>
          <w:color w:val="333333"/>
          <w:sz w:val="32"/>
          <w:szCs w:val="32"/>
        </w:rPr>
        <w:t>万元，较上年增加</w:t>
      </w:r>
      <w:r w:rsidRPr="00124F0D">
        <w:rPr>
          <w:rFonts w:ascii="仿宋" w:eastAsia="仿宋" w:hAnsi="仿宋" w:cs="宋体"/>
          <w:color w:val="333333"/>
          <w:sz w:val="32"/>
          <w:szCs w:val="32"/>
        </w:rPr>
        <w:t>292.41</w:t>
      </w:r>
      <w:r>
        <w:rPr>
          <w:rFonts w:ascii="仿宋" w:eastAsia="仿宋" w:hAnsi="仿宋" w:cs="宋体" w:hint="eastAsia"/>
          <w:color w:val="333333"/>
          <w:sz w:val="32"/>
          <w:szCs w:val="32"/>
        </w:rPr>
        <w:t>万元，原因是增加秦岭生态环境保护专项资金及下属单位隶属划转</w:t>
      </w:r>
      <w:r w:rsidRPr="00124F0D">
        <w:rPr>
          <w:rFonts w:ascii="仿宋" w:eastAsia="仿宋" w:hAnsi="仿宋" w:cs="宋体" w:hint="eastAsia"/>
          <w:color w:val="333333"/>
          <w:sz w:val="32"/>
          <w:szCs w:val="32"/>
        </w:rPr>
        <w:t>转入。其中：</w:t>
      </w:r>
    </w:p>
    <w:p w:rsidR="00E45774" w:rsidRPr="00124F0D" w:rsidRDefault="00E45774" w:rsidP="00EE7147">
      <w:pPr>
        <w:shd w:val="clear" w:color="auto" w:fill="FFFFFF"/>
        <w:adjustRightInd/>
        <w:snapToGrid/>
        <w:spacing w:after="0" w:line="360" w:lineRule="auto"/>
        <w:ind w:firstLine="645"/>
        <w:rPr>
          <w:rFonts w:ascii="宋体" w:eastAsia="宋体" w:hAnsi="宋体" w:cs="宋体"/>
          <w:color w:val="333333"/>
          <w:sz w:val="27"/>
          <w:szCs w:val="27"/>
        </w:rPr>
      </w:pPr>
      <w:r w:rsidRPr="00124F0D">
        <w:rPr>
          <w:rFonts w:ascii="仿宋" w:eastAsia="仿宋" w:hAnsi="仿宋" w:cs="宋体" w:hint="eastAsia"/>
          <w:color w:val="333333"/>
          <w:sz w:val="32"/>
          <w:szCs w:val="32"/>
        </w:rPr>
        <w:t>工资福利支出（</w:t>
      </w:r>
      <w:r w:rsidRPr="00124F0D">
        <w:rPr>
          <w:rFonts w:ascii="仿宋" w:eastAsia="仿宋" w:hAnsi="仿宋" w:cs="宋体"/>
          <w:color w:val="333333"/>
          <w:sz w:val="32"/>
          <w:szCs w:val="32"/>
        </w:rPr>
        <w:t>301</w:t>
      </w:r>
      <w:r w:rsidRPr="00124F0D">
        <w:rPr>
          <w:rFonts w:ascii="仿宋" w:eastAsia="仿宋" w:hAnsi="仿宋" w:cs="宋体" w:hint="eastAsia"/>
          <w:color w:val="333333"/>
          <w:sz w:val="32"/>
          <w:szCs w:val="32"/>
        </w:rPr>
        <w:t>）</w:t>
      </w:r>
      <w:r w:rsidRPr="00124F0D">
        <w:rPr>
          <w:rFonts w:ascii="仿宋" w:eastAsia="仿宋" w:hAnsi="仿宋" w:cs="宋体"/>
          <w:color w:val="333333"/>
          <w:sz w:val="32"/>
          <w:szCs w:val="32"/>
        </w:rPr>
        <w:t>554.16</w:t>
      </w:r>
      <w:r w:rsidRPr="00124F0D">
        <w:rPr>
          <w:rFonts w:ascii="仿宋" w:eastAsia="仿宋" w:hAnsi="仿宋" w:cs="宋体" w:hint="eastAsia"/>
          <w:color w:val="333333"/>
          <w:sz w:val="32"/>
          <w:szCs w:val="32"/>
        </w:rPr>
        <w:t>万元</w:t>
      </w:r>
      <w:r>
        <w:rPr>
          <w:rFonts w:ascii="仿宋" w:eastAsia="仿宋" w:hAnsi="仿宋" w:cs="宋体" w:hint="eastAsia"/>
          <w:color w:val="333333"/>
          <w:sz w:val="32"/>
          <w:szCs w:val="32"/>
        </w:rPr>
        <w:t>，</w:t>
      </w:r>
      <w:r w:rsidRPr="00A62252">
        <w:rPr>
          <w:rFonts w:ascii="仿宋" w:eastAsia="仿宋" w:hAnsi="仿宋" w:cs="宋体" w:hint="eastAsia"/>
          <w:color w:val="333333"/>
          <w:sz w:val="32"/>
          <w:szCs w:val="32"/>
        </w:rPr>
        <w:t>均为人员经费</w:t>
      </w:r>
      <w:r w:rsidRPr="00124F0D">
        <w:rPr>
          <w:rFonts w:ascii="仿宋" w:eastAsia="仿宋" w:hAnsi="仿宋" w:cs="宋体" w:hint="eastAsia"/>
          <w:color w:val="333333"/>
          <w:sz w:val="32"/>
          <w:szCs w:val="32"/>
        </w:rPr>
        <w:t>，较上年</w:t>
      </w:r>
      <w:r>
        <w:rPr>
          <w:rFonts w:ascii="仿宋" w:eastAsia="仿宋" w:hAnsi="仿宋" w:cs="宋体" w:hint="eastAsia"/>
          <w:color w:val="333333"/>
          <w:sz w:val="32"/>
          <w:szCs w:val="32"/>
        </w:rPr>
        <w:t>增加</w:t>
      </w:r>
      <w:r w:rsidRPr="00124F0D">
        <w:rPr>
          <w:rFonts w:ascii="仿宋" w:eastAsia="仿宋" w:hAnsi="仿宋" w:cs="宋体"/>
          <w:color w:val="333333"/>
          <w:sz w:val="32"/>
          <w:szCs w:val="32"/>
        </w:rPr>
        <w:t>458.89</w:t>
      </w:r>
      <w:r w:rsidRPr="00124F0D">
        <w:rPr>
          <w:rFonts w:ascii="仿宋" w:eastAsia="仿宋" w:hAnsi="仿宋" w:cs="宋体" w:hint="eastAsia"/>
          <w:color w:val="333333"/>
          <w:sz w:val="32"/>
          <w:szCs w:val="32"/>
        </w:rPr>
        <w:t>万元，原因是</w:t>
      </w:r>
      <w:r>
        <w:rPr>
          <w:rFonts w:ascii="仿宋" w:eastAsia="仿宋" w:hAnsi="仿宋" w:cs="宋体" w:hint="eastAsia"/>
          <w:color w:val="333333"/>
          <w:spacing w:val="-15"/>
          <w:sz w:val="32"/>
          <w:szCs w:val="32"/>
        </w:rPr>
        <w:t>下属单位隶属</w:t>
      </w:r>
      <w:r w:rsidRPr="00124F0D">
        <w:rPr>
          <w:rFonts w:ascii="仿宋" w:eastAsia="仿宋" w:hAnsi="仿宋" w:cs="宋体" w:hint="eastAsia"/>
          <w:color w:val="333333"/>
          <w:spacing w:val="-15"/>
          <w:sz w:val="32"/>
          <w:szCs w:val="32"/>
        </w:rPr>
        <w:t>划转转入。</w:t>
      </w:r>
    </w:p>
    <w:p w:rsidR="00E45774" w:rsidRPr="00124F0D" w:rsidRDefault="00E45774" w:rsidP="00906BED">
      <w:pPr>
        <w:shd w:val="clear" w:color="auto" w:fill="FFFFFF"/>
        <w:adjustRightInd/>
        <w:snapToGrid/>
        <w:spacing w:after="0" w:line="360" w:lineRule="auto"/>
        <w:ind w:firstLineChars="200" w:firstLine="640"/>
        <w:rPr>
          <w:rFonts w:ascii="宋体" w:eastAsia="宋体" w:hAnsi="宋体" w:cs="宋体"/>
          <w:color w:val="333333"/>
          <w:sz w:val="27"/>
          <w:szCs w:val="27"/>
        </w:rPr>
      </w:pPr>
      <w:r w:rsidRPr="00124F0D">
        <w:rPr>
          <w:rFonts w:ascii="仿宋" w:eastAsia="仿宋" w:hAnsi="仿宋" w:cs="宋体" w:hint="eastAsia"/>
          <w:color w:val="333333"/>
          <w:sz w:val="32"/>
          <w:szCs w:val="32"/>
        </w:rPr>
        <w:t>商品和服务支出（</w:t>
      </w:r>
      <w:r w:rsidRPr="00124F0D">
        <w:rPr>
          <w:rFonts w:ascii="仿宋" w:eastAsia="仿宋" w:hAnsi="仿宋" w:cs="宋体"/>
          <w:color w:val="333333"/>
          <w:sz w:val="32"/>
          <w:szCs w:val="32"/>
        </w:rPr>
        <w:t>302</w:t>
      </w:r>
      <w:r w:rsidRPr="00124F0D">
        <w:rPr>
          <w:rFonts w:ascii="仿宋" w:eastAsia="仿宋" w:hAnsi="仿宋" w:cs="宋体" w:hint="eastAsia"/>
          <w:color w:val="333333"/>
          <w:sz w:val="32"/>
          <w:szCs w:val="32"/>
        </w:rPr>
        <w:t>）</w:t>
      </w:r>
      <w:r w:rsidRPr="00124F0D">
        <w:rPr>
          <w:rFonts w:ascii="仿宋" w:eastAsia="仿宋" w:hAnsi="仿宋" w:cs="宋体"/>
          <w:color w:val="333333"/>
          <w:sz w:val="32"/>
          <w:szCs w:val="32"/>
        </w:rPr>
        <w:t>235.04</w:t>
      </w:r>
      <w:r w:rsidRPr="00124F0D">
        <w:rPr>
          <w:rFonts w:ascii="仿宋" w:eastAsia="仿宋" w:hAnsi="仿宋" w:cs="宋体" w:hint="eastAsia"/>
          <w:color w:val="333333"/>
          <w:sz w:val="32"/>
          <w:szCs w:val="32"/>
        </w:rPr>
        <w:t>万元</w:t>
      </w:r>
      <w:r>
        <w:rPr>
          <w:rFonts w:ascii="仿宋" w:eastAsia="仿宋" w:hAnsi="仿宋" w:cs="宋体" w:hint="eastAsia"/>
          <w:color w:val="333333"/>
          <w:sz w:val="32"/>
          <w:szCs w:val="32"/>
        </w:rPr>
        <w:t>，包含人员经费</w:t>
      </w:r>
      <w:r>
        <w:rPr>
          <w:rFonts w:ascii="仿宋" w:eastAsia="仿宋" w:hAnsi="仿宋" w:cs="宋体"/>
          <w:color w:val="333333"/>
          <w:sz w:val="32"/>
          <w:szCs w:val="32"/>
        </w:rPr>
        <w:t>4.74</w:t>
      </w:r>
      <w:r>
        <w:rPr>
          <w:rFonts w:ascii="仿宋" w:eastAsia="仿宋" w:hAnsi="仿宋" w:cs="宋体" w:hint="eastAsia"/>
          <w:color w:val="333333"/>
          <w:sz w:val="32"/>
          <w:szCs w:val="32"/>
        </w:rPr>
        <w:t>万元，公用经费</w:t>
      </w:r>
      <w:r w:rsidRPr="00A62252">
        <w:rPr>
          <w:rFonts w:ascii="仿宋" w:eastAsia="仿宋" w:hAnsi="仿宋" w:cs="宋体"/>
          <w:color w:val="333333"/>
          <w:sz w:val="32"/>
          <w:szCs w:val="32"/>
        </w:rPr>
        <w:t>52.89</w:t>
      </w:r>
      <w:r>
        <w:rPr>
          <w:rFonts w:ascii="仿宋" w:eastAsia="仿宋" w:hAnsi="仿宋" w:cs="宋体" w:hint="eastAsia"/>
          <w:color w:val="333333"/>
          <w:sz w:val="32"/>
          <w:szCs w:val="32"/>
        </w:rPr>
        <w:t>，</w:t>
      </w:r>
      <w:r w:rsidRPr="00124F0D">
        <w:rPr>
          <w:rFonts w:ascii="仿宋" w:eastAsia="仿宋" w:hAnsi="仿宋" w:cs="宋体" w:hint="eastAsia"/>
          <w:color w:val="333333"/>
          <w:sz w:val="32"/>
          <w:szCs w:val="32"/>
        </w:rPr>
        <w:t>专项业务费</w:t>
      </w:r>
      <w:r>
        <w:rPr>
          <w:rFonts w:ascii="仿宋" w:eastAsia="仿宋" w:hAnsi="仿宋" w:cs="宋体"/>
          <w:color w:val="333333"/>
          <w:sz w:val="32"/>
          <w:szCs w:val="32"/>
        </w:rPr>
        <w:t>1</w:t>
      </w:r>
      <w:r w:rsidRPr="00124F0D">
        <w:rPr>
          <w:rFonts w:ascii="仿宋" w:eastAsia="仿宋" w:hAnsi="仿宋" w:cs="宋体"/>
          <w:color w:val="333333"/>
          <w:sz w:val="32"/>
          <w:szCs w:val="32"/>
        </w:rPr>
        <w:t>77.41</w:t>
      </w:r>
      <w:r>
        <w:rPr>
          <w:rFonts w:ascii="仿宋" w:eastAsia="仿宋" w:hAnsi="仿宋" w:cs="宋体" w:hint="eastAsia"/>
          <w:color w:val="333333"/>
          <w:sz w:val="32"/>
          <w:szCs w:val="32"/>
        </w:rPr>
        <w:t>万元</w:t>
      </w:r>
      <w:r w:rsidRPr="00124F0D">
        <w:rPr>
          <w:rFonts w:ascii="仿宋" w:eastAsia="仿宋" w:hAnsi="仿宋" w:cs="宋体" w:hint="eastAsia"/>
          <w:color w:val="333333"/>
          <w:sz w:val="32"/>
          <w:szCs w:val="32"/>
        </w:rPr>
        <w:t>，较上年</w:t>
      </w:r>
      <w:r>
        <w:rPr>
          <w:rFonts w:ascii="仿宋" w:eastAsia="仿宋" w:hAnsi="仿宋" w:cs="宋体" w:hint="eastAsia"/>
          <w:color w:val="333333"/>
          <w:sz w:val="32"/>
          <w:szCs w:val="32"/>
        </w:rPr>
        <w:t>增加</w:t>
      </w:r>
      <w:r>
        <w:rPr>
          <w:rFonts w:ascii="仿宋" w:eastAsia="仿宋" w:hAnsi="仿宋" w:cs="宋体"/>
          <w:color w:val="333333"/>
          <w:sz w:val="32"/>
          <w:szCs w:val="32"/>
        </w:rPr>
        <w:t>2</w:t>
      </w:r>
      <w:r w:rsidRPr="00124F0D">
        <w:rPr>
          <w:rFonts w:ascii="仿宋" w:eastAsia="仿宋" w:hAnsi="仿宋" w:cs="宋体"/>
          <w:color w:val="333333"/>
          <w:sz w:val="32"/>
          <w:szCs w:val="32"/>
        </w:rPr>
        <w:t>2</w:t>
      </w:r>
      <w:r>
        <w:rPr>
          <w:rFonts w:ascii="仿宋" w:eastAsia="仿宋" w:hAnsi="仿宋" w:cs="宋体"/>
          <w:color w:val="333333"/>
          <w:sz w:val="32"/>
          <w:szCs w:val="32"/>
        </w:rPr>
        <w:t>5.79</w:t>
      </w:r>
      <w:r w:rsidRPr="00124F0D">
        <w:rPr>
          <w:rFonts w:ascii="仿宋" w:eastAsia="仿宋" w:hAnsi="仿宋" w:cs="宋体" w:hint="eastAsia"/>
          <w:color w:val="333333"/>
          <w:sz w:val="32"/>
          <w:szCs w:val="32"/>
        </w:rPr>
        <w:t>万元，原因是</w:t>
      </w:r>
      <w:r>
        <w:rPr>
          <w:rFonts w:ascii="仿宋" w:eastAsia="仿宋" w:hAnsi="仿宋" w:cs="宋体" w:hint="eastAsia"/>
          <w:color w:val="333333"/>
          <w:spacing w:val="-15"/>
          <w:sz w:val="32"/>
          <w:szCs w:val="32"/>
        </w:rPr>
        <w:t>下属单位隶属</w:t>
      </w:r>
      <w:r w:rsidRPr="00124F0D">
        <w:rPr>
          <w:rFonts w:ascii="仿宋" w:eastAsia="仿宋" w:hAnsi="仿宋" w:cs="宋体" w:hint="eastAsia"/>
          <w:color w:val="333333"/>
          <w:spacing w:val="-15"/>
          <w:sz w:val="32"/>
          <w:szCs w:val="32"/>
        </w:rPr>
        <w:t>划转转入</w:t>
      </w:r>
      <w:r w:rsidRPr="00124F0D">
        <w:rPr>
          <w:rFonts w:ascii="仿宋" w:eastAsia="仿宋" w:hAnsi="仿宋" w:cs="宋体" w:hint="eastAsia"/>
          <w:color w:val="333333"/>
          <w:sz w:val="32"/>
          <w:szCs w:val="32"/>
        </w:rPr>
        <w:t>；</w:t>
      </w:r>
    </w:p>
    <w:p w:rsidR="00E45774" w:rsidRPr="00124F0D" w:rsidRDefault="00E45774" w:rsidP="00EE7147">
      <w:pPr>
        <w:shd w:val="clear" w:color="auto" w:fill="FFFFFF"/>
        <w:adjustRightInd/>
        <w:snapToGrid/>
        <w:spacing w:after="0" w:line="360" w:lineRule="auto"/>
        <w:ind w:firstLine="795"/>
        <w:rPr>
          <w:rFonts w:ascii="宋体" w:eastAsia="宋体" w:hAnsi="宋体" w:cs="宋体"/>
          <w:color w:val="333333"/>
          <w:sz w:val="27"/>
          <w:szCs w:val="27"/>
        </w:rPr>
      </w:pPr>
      <w:r w:rsidRPr="00124F0D">
        <w:rPr>
          <w:rFonts w:ascii="仿宋" w:eastAsia="仿宋" w:hAnsi="仿宋" w:cs="宋体" w:hint="eastAsia"/>
          <w:color w:val="333333"/>
          <w:sz w:val="32"/>
          <w:szCs w:val="32"/>
        </w:rPr>
        <w:t>对个人和家庭的补助支出（</w:t>
      </w:r>
      <w:r w:rsidRPr="00124F0D">
        <w:rPr>
          <w:rFonts w:ascii="仿宋" w:eastAsia="仿宋" w:hAnsi="仿宋" w:cs="宋体"/>
          <w:color w:val="333333"/>
          <w:sz w:val="32"/>
          <w:szCs w:val="32"/>
        </w:rPr>
        <w:t>303</w:t>
      </w:r>
      <w:r w:rsidRPr="00124F0D">
        <w:rPr>
          <w:rFonts w:ascii="仿宋" w:eastAsia="仿宋" w:hAnsi="仿宋" w:cs="宋体" w:hint="eastAsia"/>
          <w:color w:val="333333"/>
          <w:sz w:val="32"/>
          <w:szCs w:val="32"/>
        </w:rPr>
        <w:t>）</w:t>
      </w:r>
      <w:r w:rsidRPr="00124F0D">
        <w:rPr>
          <w:rFonts w:ascii="仿宋" w:eastAsia="仿宋" w:hAnsi="仿宋" w:cs="宋体"/>
          <w:color w:val="333333"/>
          <w:sz w:val="32"/>
          <w:szCs w:val="32"/>
        </w:rPr>
        <w:t>0.87</w:t>
      </w:r>
      <w:r>
        <w:rPr>
          <w:rFonts w:ascii="仿宋" w:eastAsia="仿宋" w:hAnsi="仿宋" w:cs="宋体" w:hint="eastAsia"/>
          <w:color w:val="333333"/>
          <w:sz w:val="32"/>
          <w:szCs w:val="32"/>
        </w:rPr>
        <w:t>万元，均为人员经费，</w:t>
      </w:r>
      <w:r w:rsidRPr="00124F0D">
        <w:rPr>
          <w:rFonts w:ascii="仿宋" w:eastAsia="仿宋" w:hAnsi="仿宋" w:cs="宋体" w:hint="eastAsia"/>
          <w:color w:val="333333"/>
          <w:sz w:val="32"/>
          <w:szCs w:val="32"/>
        </w:rPr>
        <w:t>较上年</w:t>
      </w:r>
      <w:r>
        <w:rPr>
          <w:rFonts w:ascii="仿宋" w:eastAsia="仿宋" w:hAnsi="仿宋" w:cs="宋体" w:hint="eastAsia"/>
          <w:color w:val="333333"/>
          <w:sz w:val="32"/>
          <w:szCs w:val="32"/>
        </w:rPr>
        <w:t>减少</w:t>
      </w:r>
      <w:r>
        <w:rPr>
          <w:rFonts w:ascii="仿宋" w:eastAsia="仿宋" w:hAnsi="仿宋" w:cs="宋体"/>
          <w:color w:val="333333"/>
          <w:sz w:val="32"/>
          <w:szCs w:val="32"/>
        </w:rPr>
        <w:t>1.32</w:t>
      </w:r>
      <w:r>
        <w:rPr>
          <w:rFonts w:ascii="仿宋" w:eastAsia="仿宋" w:hAnsi="仿宋" w:cs="宋体" w:hint="eastAsia"/>
          <w:color w:val="333333"/>
          <w:sz w:val="32"/>
          <w:szCs w:val="32"/>
        </w:rPr>
        <w:t>万</w:t>
      </w:r>
      <w:r w:rsidRPr="00124F0D">
        <w:rPr>
          <w:rFonts w:ascii="仿宋" w:eastAsia="仿宋" w:hAnsi="仿宋" w:cs="宋体" w:hint="eastAsia"/>
          <w:color w:val="333333"/>
          <w:sz w:val="32"/>
          <w:szCs w:val="32"/>
        </w:rPr>
        <w:t>元，原因是</w:t>
      </w:r>
      <w:r>
        <w:rPr>
          <w:rFonts w:ascii="仿宋" w:eastAsia="仿宋" w:hAnsi="仿宋" w:cs="宋体" w:hint="eastAsia"/>
          <w:color w:val="333333"/>
          <w:spacing w:val="-15"/>
          <w:sz w:val="32"/>
          <w:szCs w:val="32"/>
        </w:rPr>
        <w:t>下属单位隶属</w:t>
      </w:r>
      <w:r w:rsidRPr="00124F0D">
        <w:rPr>
          <w:rFonts w:ascii="仿宋" w:eastAsia="仿宋" w:hAnsi="仿宋" w:cs="宋体" w:hint="eastAsia"/>
          <w:color w:val="333333"/>
          <w:spacing w:val="-15"/>
          <w:sz w:val="32"/>
          <w:szCs w:val="32"/>
        </w:rPr>
        <w:t>划转转入部门经济科目调整</w:t>
      </w:r>
      <w:r w:rsidRPr="00124F0D">
        <w:rPr>
          <w:rFonts w:ascii="仿宋" w:eastAsia="仿宋" w:hAnsi="仿宋" w:cs="宋体" w:hint="eastAsia"/>
          <w:color w:val="333333"/>
          <w:sz w:val="32"/>
          <w:szCs w:val="32"/>
        </w:rPr>
        <w:t>；</w:t>
      </w:r>
    </w:p>
    <w:p w:rsidR="00E45774" w:rsidRPr="00124F0D" w:rsidRDefault="00E45774" w:rsidP="00EE7147">
      <w:pPr>
        <w:shd w:val="clear" w:color="auto" w:fill="FFFFFF"/>
        <w:adjustRightInd/>
        <w:snapToGrid/>
        <w:spacing w:after="0" w:line="360" w:lineRule="auto"/>
        <w:ind w:firstLine="795"/>
        <w:rPr>
          <w:rFonts w:ascii="宋体" w:eastAsia="宋体" w:hAnsi="宋体" w:cs="宋体"/>
          <w:color w:val="333333"/>
          <w:sz w:val="27"/>
          <w:szCs w:val="27"/>
        </w:rPr>
      </w:pPr>
      <w:r w:rsidRPr="00124F0D">
        <w:rPr>
          <w:rFonts w:ascii="仿宋" w:eastAsia="仿宋" w:hAnsi="仿宋" w:cs="宋体" w:hint="eastAsia"/>
          <w:color w:val="333333"/>
          <w:sz w:val="32"/>
          <w:szCs w:val="32"/>
        </w:rPr>
        <w:t>资本性支出基本建设（</w:t>
      </w:r>
      <w:r w:rsidRPr="00124F0D">
        <w:rPr>
          <w:rFonts w:ascii="仿宋" w:eastAsia="仿宋" w:hAnsi="仿宋" w:cs="宋体"/>
          <w:color w:val="333333"/>
          <w:sz w:val="32"/>
          <w:szCs w:val="32"/>
        </w:rPr>
        <w:t>309</w:t>
      </w:r>
      <w:r w:rsidRPr="00124F0D">
        <w:rPr>
          <w:rFonts w:ascii="仿宋" w:eastAsia="仿宋" w:hAnsi="仿宋" w:cs="宋体" w:hint="eastAsia"/>
          <w:color w:val="333333"/>
          <w:sz w:val="32"/>
          <w:szCs w:val="32"/>
        </w:rPr>
        <w:t>）</w:t>
      </w:r>
      <w:r w:rsidRPr="00124F0D">
        <w:rPr>
          <w:rFonts w:ascii="仿宋" w:eastAsia="仿宋" w:hAnsi="仿宋" w:cs="宋体"/>
          <w:color w:val="333333"/>
          <w:sz w:val="32"/>
          <w:szCs w:val="32"/>
        </w:rPr>
        <w:t>83.85</w:t>
      </w:r>
      <w:r w:rsidRPr="00124F0D">
        <w:rPr>
          <w:rFonts w:ascii="仿宋" w:eastAsia="仿宋" w:hAnsi="仿宋" w:cs="宋体" w:hint="eastAsia"/>
          <w:color w:val="333333"/>
          <w:sz w:val="32"/>
          <w:szCs w:val="32"/>
        </w:rPr>
        <w:t>万元</w:t>
      </w:r>
      <w:r>
        <w:rPr>
          <w:rFonts w:ascii="仿宋" w:eastAsia="仿宋" w:hAnsi="仿宋" w:cs="宋体" w:hint="eastAsia"/>
          <w:color w:val="333333"/>
          <w:sz w:val="32"/>
          <w:szCs w:val="32"/>
        </w:rPr>
        <w:t>，</w:t>
      </w:r>
      <w:r w:rsidRPr="00957D40">
        <w:rPr>
          <w:rFonts w:ascii="仿宋" w:eastAsia="仿宋" w:hAnsi="仿宋" w:cs="宋体" w:hint="eastAsia"/>
          <w:color w:val="333333"/>
          <w:sz w:val="32"/>
          <w:szCs w:val="32"/>
        </w:rPr>
        <w:t>均为专项业务经费</w:t>
      </w:r>
      <w:r>
        <w:rPr>
          <w:rFonts w:ascii="仿宋" w:eastAsia="仿宋" w:hAnsi="仿宋" w:cs="宋体" w:hint="eastAsia"/>
          <w:color w:val="333333"/>
          <w:sz w:val="32"/>
          <w:szCs w:val="32"/>
        </w:rPr>
        <w:t>，较上年增加</w:t>
      </w:r>
      <w:r>
        <w:rPr>
          <w:rFonts w:ascii="仿宋" w:eastAsia="仿宋" w:hAnsi="仿宋" w:cs="宋体"/>
          <w:color w:val="333333"/>
          <w:sz w:val="32"/>
          <w:szCs w:val="32"/>
        </w:rPr>
        <w:t>83.85</w:t>
      </w:r>
      <w:r>
        <w:rPr>
          <w:rFonts w:ascii="仿宋" w:eastAsia="仿宋" w:hAnsi="仿宋" w:cs="宋体" w:hint="eastAsia"/>
          <w:color w:val="333333"/>
          <w:sz w:val="32"/>
          <w:szCs w:val="32"/>
        </w:rPr>
        <w:t>万元</w:t>
      </w:r>
      <w:r w:rsidRPr="00124F0D">
        <w:rPr>
          <w:rFonts w:ascii="仿宋" w:eastAsia="仿宋" w:hAnsi="仿宋" w:cs="宋体" w:hint="eastAsia"/>
          <w:color w:val="333333"/>
          <w:sz w:val="32"/>
          <w:szCs w:val="32"/>
        </w:rPr>
        <w:t>，原因是</w:t>
      </w:r>
      <w:r w:rsidRPr="00124F0D">
        <w:rPr>
          <w:rFonts w:ascii="仿宋" w:eastAsia="仿宋" w:hAnsi="仿宋" w:cs="宋体" w:hint="eastAsia"/>
          <w:color w:val="333333"/>
          <w:spacing w:val="-15"/>
          <w:sz w:val="32"/>
          <w:szCs w:val="32"/>
        </w:rPr>
        <w:t>下属单位隶属划转转入，增加</w:t>
      </w:r>
      <w:r w:rsidRPr="00124F0D">
        <w:rPr>
          <w:rFonts w:ascii="仿宋" w:eastAsia="仿宋" w:hAnsi="仿宋" w:cs="宋体" w:hint="eastAsia"/>
          <w:color w:val="333333"/>
          <w:sz w:val="32"/>
          <w:szCs w:val="32"/>
        </w:rPr>
        <w:t>古渔公园管护费；</w:t>
      </w:r>
    </w:p>
    <w:p w:rsidR="00E45774" w:rsidRPr="00124F0D" w:rsidRDefault="00E45774" w:rsidP="00EE7147">
      <w:pPr>
        <w:shd w:val="clear" w:color="auto" w:fill="FFFFFF"/>
        <w:adjustRightInd/>
        <w:snapToGrid/>
        <w:spacing w:after="0" w:line="360" w:lineRule="auto"/>
        <w:ind w:firstLine="795"/>
        <w:rPr>
          <w:rFonts w:ascii="宋体" w:eastAsia="宋体" w:hAnsi="宋体" w:cs="宋体"/>
          <w:color w:val="333333"/>
          <w:sz w:val="27"/>
          <w:szCs w:val="27"/>
        </w:rPr>
      </w:pPr>
      <w:r w:rsidRPr="00124F0D">
        <w:rPr>
          <w:rFonts w:ascii="仿宋" w:eastAsia="仿宋" w:hAnsi="仿宋" w:cs="宋体" w:hint="eastAsia"/>
          <w:color w:val="333333"/>
          <w:sz w:val="32"/>
          <w:szCs w:val="32"/>
        </w:rPr>
        <w:t>资本性支出办公设备购置（</w:t>
      </w:r>
      <w:r w:rsidRPr="00124F0D">
        <w:rPr>
          <w:rFonts w:ascii="仿宋" w:eastAsia="仿宋" w:hAnsi="仿宋" w:cs="宋体"/>
          <w:color w:val="333333"/>
          <w:sz w:val="32"/>
          <w:szCs w:val="32"/>
        </w:rPr>
        <w:t>310</w:t>
      </w:r>
      <w:r w:rsidRPr="00124F0D">
        <w:rPr>
          <w:rFonts w:ascii="仿宋" w:eastAsia="仿宋" w:hAnsi="仿宋" w:cs="宋体" w:hint="eastAsia"/>
          <w:color w:val="333333"/>
          <w:sz w:val="32"/>
          <w:szCs w:val="32"/>
        </w:rPr>
        <w:t>）</w:t>
      </w:r>
      <w:r w:rsidRPr="00124F0D">
        <w:rPr>
          <w:rFonts w:ascii="仿宋" w:eastAsia="仿宋" w:hAnsi="仿宋" w:cs="宋体"/>
          <w:color w:val="333333"/>
          <w:sz w:val="32"/>
          <w:szCs w:val="32"/>
        </w:rPr>
        <w:t>1.15</w:t>
      </w:r>
      <w:r w:rsidRPr="00124F0D">
        <w:rPr>
          <w:rFonts w:ascii="仿宋" w:eastAsia="仿宋" w:hAnsi="仿宋" w:cs="宋体" w:hint="eastAsia"/>
          <w:color w:val="333333"/>
          <w:sz w:val="32"/>
          <w:szCs w:val="32"/>
        </w:rPr>
        <w:t>万元，</w:t>
      </w:r>
      <w:r w:rsidRPr="00957D40">
        <w:rPr>
          <w:rFonts w:ascii="仿宋" w:eastAsia="仿宋" w:hAnsi="仿宋" w:cs="宋体" w:hint="eastAsia"/>
          <w:color w:val="333333"/>
          <w:sz w:val="32"/>
          <w:szCs w:val="32"/>
        </w:rPr>
        <w:t>均为专项业务经费</w:t>
      </w:r>
      <w:r>
        <w:rPr>
          <w:rFonts w:ascii="仿宋" w:eastAsia="仿宋" w:hAnsi="仿宋" w:cs="宋体" w:hint="eastAsia"/>
          <w:color w:val="333333"/>
          <w:sz w:val="32"/>
          <w:szCs w:val="32"/>
        </w:rPr>
        <w:t>，较上年增加</w:t>
      </w:r>
      <w:r>
        <w:rPr>
          <w:rFonts w:ascii="仿宋" w:eastAsia="仿宋" w:hAnsi="仿宋" w:cs="宋体"/>
          <w:color w:val="333333"/>
          <w:sz w:val="32"/>
          <w:szCs w:val="32"/>
        </w:rPr>
        <w:t>1.15</w:t>
      </w:r>
      <w:r>
        <w:rPr>
          <w:rFonts w:ascii="仿宋" w:eastAsia="仿宋" w:hAnsi="仿宋" w:cs="宋体" w:hint="eastAsia"/>
          <w:color w:val="333333"/>
          <w:sz w:val="32"/>
          <w:szCs w:val="32"/>
        </w:rPr>
        <w:t>万元，</w:t>
      </w:r>
      <w:r w:rsidRPr="00124F0D">
        <w:rPr>
          <w:rFonts w:ascii="仿宋" w:eastAsia="仿宋" w:hAnsi="仿宋" w:cs="宋体" w:hint="eastAsia"/>
          <w:color w:val="333333"/>
          <w:sz w:val="32"/>
          <w:szCs w:val="32"/>
        </w:rPr>
        <w:t>原因是本年度</w:t>
      </w:r>
      <w:r>
        <w:rPr>
          <w:rFonts w:ascii="仿宋" w:eastAsia="仿宋" w:hAnsi="仿宋" w:cs="宋体" w:hint="eastAsia"/>
          <w:color w:val="333333"/>
          <w:sz w:val="32"/>
          <w:szCs w:val="32"/>
        </w:rPr>
        <w:t>需</w:t>
      </w:r>
      <w:r w:rsidRPr="00124F0D">
        <w:rPr>
          <w:rFonts w:ascii="仿宋" w:eastAsia="仿宋" w:hAnsi="仿宋" w:cs="宋体" w:hint="eastAsia"/>
          <w:color w:val="333333"/>
          <w:sz w:val="32"/>
          <w:szCs w:val="32"/>
        </w:rPr>
        <w:t>政府采购；</w:t>
      </w:r>
    </w:p>
    <w:p w:rsidR="00E45774" w:rsidRDefault="00E45774" w:rsidP="00EE7147">
      <w:pPr>
        <w:shd w:val="clear" w:color="auto" w:fill="FFFFFF"/>
        <w:adjustRightInd/>
        <w:snapToGrid/>
        <w:spacing w:after="0" w:line="360" w:lineRule="auto"/>
        <w:ind w:firstLine="645"/>
        <w:rPr>
          <w:rFonts w:ascii="仿宋" w:eastAsia="仿宋" w:hAnsi="仿宋" w:cs="宋体"/>
          <w:color w:val="333333"/>
          <w:spacing w:val="-15"/>
          <w:sz w:val="32"/>
          <w:szCs w:val="32"/>
        </w:rPr>
      </w:pPr>
      <w:r w:rsidRPr="00124F0D">
        <w:rPr>
          <w:rFonts w:ascii="仿宋" w:eastAsia="仿宋" w:hAnsi="仿宋" w:cs="宋体" w:hint="eastAsia"/>
          <w:color w:val="333333"/>
          <w:sz w:val="32"/>
          <w:szCs w:val="32"/>
        </w:rPr>
        <w:t>其他支出（</w:t>
      </w:r>
      <w:r w:rsidRPr="00124F0D">
        <w:rPr>
          <w:rFonts w:ascii="仿宋" w:eastAsia="仿宋" w:hAnsi="仿宋" w:cs="宋体"/>
          <w:color w:val="333333"/>
          <w:sz w:val="32"/>
          <w:szCs w:val="32"/>
        </w:rPr>
        <w:t>399</w:t>
      </w:r>
      <w:r w:rsidRPr="00124F0D">
        <w:rPr>
          <w:rFonts w:ascii="仿宋" w:eastAsia="仿宋" w:hAnsi="仿宋" w:cs="宋体" w:hint="eastAsia"/>
          <w:color w:val="333333"/>
          <w:sz w:val="32"/>
          <w:szCs w:val="32"/>
        </w:rPr>
        <w:t>）</w:t>
      </w:r>
      <w:r w:rsidRPr="00124F0D">
        <w:rPr>
          <w:rFonts w:ascii="仿宋" w:eastAsia="仿宋" w:hAnsi="仿宋" w:cs="宋体"/>
          <w:color w:val="333333"/>
          <w:sz w:val="32"/>
          <w:szCs w:val="32"/>
        </w:rPr>
        <w:t>30</w:t>
      </w:r>
      <w:r w:rsidRPr="00124F0D">
        <w:rPr>
          <w:rFonts w:ascii="仿宋" w:eastAsia="仿宋" w:hAnsi="仿宋" w:cs="宋体" w:hint="eastAsia"/>
          <w:color w:val="333333"/>
          <w:sz w:val="32"/>
          <w:szCs w:val="32"/>
        </w:rPr>
        <w:t>万元</w:t>
      </w:r>
      <w:r>
        <w:rPr>
          <w:rFonts w:ascii="仿宋" w:eastAsia="仿宋" w:hAnsi="仿宋" w:cs="宋体" w:hint="eastAsia"/>
          <w:color w:val="333333"/>
          <w:sz w:val="32"/>
          <w:szCs w:val="32"/>
        </w:rPr>
        <w:t>，</w:t>
      </w:r>
      <w:r w:rsidRPr="00957D40">
        <w:rPr>
          <w:rFonts w:ascii="仿宋" w:eastAsia="仿宋" w:hAnsi="仿宋" w:cs="宋体" w:hint="eastAsia"/>
          <w:color w:val="333333"/>
          <w:sz w:val="32"/>
          <w:szCs w:val="32"/>
        </w:rPr>
        <w:t>均为专项业务经费</w:t>
      </w:r>
      <w:r w:rsidRPr="00124F0D">
        <w:rPr>
          <w:rFonts w:ascii="仿宋" w:eastAsia="仿宋" w:hAnsi="仿宋" w:cs="宋体" w:hint="eastAsia"/>
          <w:color w:val="333333"/>
          <w:sz w:val="32"/>
          <w:szCs w:val="32"/>
        </w:rPr>
        <w:t>，</w:t>
      </w:r>
      <w:r>
        <w:rPr>
          <w:rFonts w:ascii="仿宋" w:eastAsia="仿宋" w:hAnsi="仿宋" w:cs="宋体" w:hint="eastAsia"/>
          <w:color w:val="333333"/>
          <w:sz w:val="32"/>
          <w:szCs w:val="32"/>
        </w:rPr>
        <w:t>较上年增加</w:t>
      </w:r>
      <w:r>
        <w:rPr>
          <w:rFonts w:ascii="仿宋" w:eastAsia="仿宋" w:hAnsi="仿宋" w:cs="宋体"/>
          <w:color w:val="333333"/>
          <w:sz w:val="32"/>
          <w:szCs w:val="32"/>
        </w:rPr>
        <w:t>30</w:t>
      </w:r>
      <w:r>
        <w:rPr>
          <w:rFonts w:ascii="仿宋" w:eastAsia="仿宋" w:hAnsi="仿宋" w:cs="宋体" w:hint="eastAsia"/>
          <w:color w:val="333333"/>
          <w:sz w:val="32"/>
          <w:szCs w:val="32"/>
        </w:rPr>
        <w:t>万元，</w:t>
      </w:r>
      <w:r w:rsidRPr="00124F0D">
        <w:rPr>
          <w:rFonts w:ascii="仿宋" w:eastAsia="仿宋" w:hAnsi="仿宋" w:cs="宋体" w:hint="eastAsia"/>
          <w:color w:val="333333"/>
          <w:sz w:val="32"/>
          <w:szCs w:val="32"/>
        </w:rPr>
        <w:t>原因是</w:t>
      </w:r>
      <w:r w:rsidRPr="00124F0D">
        <w:rPr>
          <w:rFonts w:ascii="仿宋" w:eastAsia="仿宋" w:hAnsi="仿宋" w:cs="宋体" w:hint="eastAsia"/>
          <w:color w:val="333333"/>
          <w:spacing w:val="-15"/>
          <w:sz w:val="32"/>
          <w:szCs w:val="32"/>
        </w:rPr>
        <w:t>下属单位隶属划转转入，增加</w:t>
      </w:r>
      <w:r w:rsidRPr="00124F0D">
        <w:rPr>
          <w:rFonts w:ascii="仿宋" w:eastAsia="仿宋" w:hAnsi="仿宋" w:cs="宋体" w:hint="eastAsia"/>
          <w:color w:val="333333"/>
          <w:sz w:val="32"/>
          <w:szCs w:val="32"/>
        </w:rPr>
        <w:t>区内次干道及小道路绿化管护费</w:t>
      </w:r>
      <w:r w:rsidRPr="00124F0D">
        <w:rPr>
          <w:rFonts w:ascii="仿宋" w:eastAsia="仿宋" w:hAnsi="仿宋" w:cs="宋体" w:hint="eastAsia"/>
          <w:color w:val="333333"/>
          <w:spacing w:val="-15"/>
          <w:sz w:val="32"/>
          <w:szCs w:val="32"/>
        </w:rPr>
        <w:t>。</w:t>
      </w:r>
    </w:p>
    <w:p w:rsidR="00E45774" w:rsidRPr="00124F0D" w:rsidRDefault="00E45774" w:rsidP="00EE7147">
      <w:pPr>
        <w:shd w:val="clear" w:color="auto" w:fill="FFFFFF"/>
        <w:adjustRightInd/>
        <w:snapToGrid/>
        <w:spacing w:after="0" w:line="360" w:lineRule="auto"/>
        <w:ind w:firstLine="645"/>
        <w:rPr>
          <w:rFonts w:ascii="宋体" w:eastAsia="宋体" w:hAnsi="宋体" w:cs="宋体"/>
          <w:color w:val="333333"/>
          <w:sz w:val="27"/>
          <w:szCs w:val="27"/>
        </w:rPr>
      </w:pPr>
      <w:r w:rsidRPr="00756815">
        <w:rPr>
          <w:rFonts w:ascii="宋体" w:eastAsia="宋体" w:hAnsi="宋体" w:cs="宋体"/>
          <w:noProof/>
          <w:color w:val="333333"/>
          <w:sz w:val="27"/>
          <w:szCs w:val="27"/>
        </w:rPr>
        <w:object w:dxaOrig="8334" w:dyaOrig="4858">
          <v:shape id="图表 5" o:spid="_x0000_i1027" type="#_x0000_t75" style="width:417pt;height:243pt;visibility:visible" o:ole="">
            <v:imagedata r:id="rId10" o:title=""/>
            <o:lock v:ext="edit" aspectratio="f"/>
          </v:shape>
          <o:OLEObject Type="Embed" ProgID="Excel.Chart.8" ShapeID="图表 5" DrawAspect="Content" ObjectID="_1643785935" r:id="rId11"/>
        </w:object>
      </w:r>
    </w:p>
    <w:p w:rsidR="00E45774" w:rsidRDefault="00E45774" w:rsidP="006626AC">
      <w:pPr>
        <w:shd w:val="clear" w:color="auto" w:fill="FFFFFF"/>
        <w:adjustRightInd/>
        <w:snapToGrid/>
        <w:spacing w:after="0" w:line="360" w:lineRule="auto"/>
        <w:ind w:firstLineChars="100" w:firstLine="32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2</w:t>
      </w:r>
      <w:r>
        <w:rPr>
          <w:rFonts w:ascii="仿宋" w:eastAsia="仿宋" w:hAnsi="仿宋" w:cs="仿宋" w:hint="eastAsia"/>
          <w:sz w:val="32"/>
          <w:szCs w:val="32"/>
        </w:rPr>
        <w:t>）按照政府预算支出经济分类的类级科目说明。</w:t>
      </w:r>
    </w:p>
    <w:p w:rsidR="00E45774" w:rsidRPr="00124F0D" w:rsidRDefault="00E45774" w:rsidP="00906BED">
      <w:pPr>
        <w:shd w:val="clear" w:color="auto" w:fill="FFFFFF"/>
        <w:adjustRightInd/>
        <w:snapToGrid/>
        <w:spacing w:after="0" w:line="360" w:lineRule="auto"/>
        <w:ind w:firstLineChars="200" w:firstLine="640"/>
        <w:rPr>
          <w:rFonts w:ascii="宋体" w:eastAsia="宋体" w:hAnsi="宋体" w:cs="宋体"/>
          <w:color w:val="333333"/>
          <w:sz w:val="27"/>
          <w:szCs w:val="27"/>
        </w:rPr>
      </w:pPr>
      <w:r w:rsidRPr="00124F0D">
        <w:rPr>
          <w:rFonts w:ascii="仿宋" w:eastAsia="仿宋" w:hAnsi="仿宋" w:cs="宋体"/>
          <w:color w:val="333333"/>
          <w:sz w:val="32"/>
          <w:szCs w:val="32"/>
        </w:rPr>
        <w:t>2020</w:t>
      </w:r>
      <w:r w:rsidRPr="00124F0D">
        <w:rPr>
          <w:rFonts w:ascii="仿宋" w:eastAsia="仿宋" w:hAnsi="仿宋" w:cs="宋体" w:hint="eastAsia"/>
          <w:color w:val="333333"/>
          <w:sz w:val="32"/>
          <w:szCs w:val="32"/>
        </w:rPr>
        <w:t>年本部门一般公共预算支出</w:t>
      </w:r>
      <w:r w:rsidRPr="00124F0D">
        <w:rPr>
          <w:rFonts w:ascii="仿宋" w:eastAsia="仿宋" w:hAnsi="仿宋" w:cs="宋体"/>
          <w:color w:val="333333"/>
          <w:sz w:val="32"/>
          <w:szCs w:val="32"/>
        </w:rPr>
        <w:t>905.09</w:t>
      </w:r>
      <w:r w:rsidRPr="00124F0D">
        <w:rPr>
          <w:rFonts w:ascii="仿宋" w:eastAsia="仿宋" w:hAnsi="仿宋" w:cs="宋体" w:hint="eastAsia"/>
          <w:color w:val="333333"/>
          <w:sz w:val="32"/>
          <w:szCs w:val="32"/>
        </w:rPr>
        <w:t>万元。其中：</w:t>
      </w:r>
    </w:p>
    <w:p w:rsidR="00E45774" w:rsidRPr="00124F0D" w:rsidRDefault="00E45774" w:rsidP="006626AC">
      <w:pPr>
        <w:shd w:val="clear" w:color="auto" w:fill="FFFFFF"/>
        <w:adjustRightInd/>
        <w:snapToGrid/>
        <w:spacing w:after="0" w:line="360" w:lineRule="auto"/>
        <w:ind w:leftChars="50" w:left="110" w:firstLineChars="150" w:firstLine="480"/>
        <w:rPr>
          <w:rFonts w:ascii="宋体" w:eastAsia="宋体" w:hAnsi="宋体" w:cs="宋体"/>
          <w:color w:val="333333"/>
          <w:sz w:val="27"/>
          <w:szCs w:val="27"/>
        </w:rPr>
      </w:pPr>
      <w:r w:rsidRPr="00124F0D">
        <w:rPr>
          <w:rFonts w:ascii="仿宋" w:eastAsia="仿宋" w:hAnsi="仿宋" w:cs="宋体" w:hint="eastAsia"/>
          <w:color w:val="333333"/>
          <w:sz w:val="32"/>
          <w:szCs w:val="32"/>
        </w:rPr>
        <w:t>机关工资福利支出（</w:t>
      </w:r>
      <w:r w:rsidRPr="00124F0D">
        <w:rPr>
          <w:rFonts w:ascii="仿宋" w:eastAsia="仿宋" w:hAnsi="仿宋" w:cs="宋体"/>
          <w:color w:val="333333"/>
          <w:sz w:val="32"/>
          <w:szCs w:val="32"/>
        </w:rPr>
        <w:t>501</w:t>
      </w:r>
      <w:r w:rsidRPr="00124F0D">
        <w:rPr>
          <w:rFonts w:ascii="仿宋" w:eastAsia="仿宋" w:hAnsi="仿宋" w:cs="宋体" w:hint="eastAsia"/>
          <w:color w:val="333333"/>
          <w:sz w:val="32"/>
          <w:szCs w:val="32"/>
        </w:rPr>
        <w:t>）</w:t>
      </w:r>
      <w:r w:rsidRPr="00124F0D">
        <w:rPr>
          <w:rFonts w:ascii="仿宋" w:eastAsia="仿宋" w:hAnsi="仿宋" w:cs="宋体"/>
          <w:color w:val="333333"/>
          <w:sz w:val="32"/>
          <w:szCs w:val="32"/>
        </w:rPr>
        <w:t>554.16</w:t>
      </w:r>
      <w:r w:rsidRPr="00124F0D">
        <w:rPr>
          <w:rFonts w:ascii="仿宋" w:eastAsia="仿宋" w:hAnsi="仿宋" w:cs="宋体" w:hint="eastAsia"/>
          <w:color w:val="333333"/>
          <w:sz w:val="32"/>
          <w:szCs w:val="32"/>
        </w:rPr>
        <w:t>万元，</w:t>
      </w:r>
      <w:r w:rsidRPr="00A62252">
        <w:rPr>
          <w:rFonts w:ascii="仿宋" w:eastAsia="仿宋" w:hAnsi="仿宋" w:cs="宋体" w:hint="eastAsia"/>
          <w:color w:val="333333"/>
          <w:sz w:val="32"/>
          <w:szCs w:val="32"/>
        </w:rPr>
        <w:t>均为人员经费</w:t>
      </w:r>
      <w:r w:rsidRPr="00124F0D">
        <w:rPr>
          <w:rFonts w:ascii="仿宋" w:eastAsia="仿宋" w:hAnsi="仿宋" w:cs="宋体" w:hint="eastAsia"/>
          <w:color w:val="333333"/>
          <w:sz w:val="32"/>
          <w:szCs w:val="32"/>
        </w:rPr>
        <w:t>，较上年增加</w:t>
      </w:r>
      <w:r w:rsidRPr="00124F0D">
        <w:rPr>
          <w:rFonts w:ascii="仿宋" w:eastAsia="仿宋" w:hAnsi="仿宋" w:cs="宋体"/>
          <w:color w:val="333333"/>
          <w:sz w:val="32"/>
          <w:szCs w:val="32"/>
        </w:rPr>
        <w:t>458.89</w:t>
      </w:r>
      <w:r w:rsidRPr="00124F0D">
        <w:rPr>
          <w:rFonts w:ascii="仿宋" w:eastAsia="仿宋" w:hAnsi="仿宋" w:cs="宋体" w:hint="eastAsia"/>
          <w:color w:val="333333"/>
          <w:sz w:val="32"/>
          <w:szCs w:val="32"/>
        </w:rPr>
        <w:t>万元，原因</w:t>
      </w:r>
      <w:r w:rsidRPr="00124F0D">
        <w:rPr>
          <w:rFonts w:ascii="仿宋" w:eastAsia="仿宋" w:hAnsi="仿宋" w:cs="宋体" w:hint="eastAsia"/>
          <w:color w:val="333333"/>
          <w:spacing w:val="-15"/>
          <w:sz w:val="32"/>
          <w:szCs w:val="32"/>
        </w:rPr>
        <w:t>下属单位隶属划转转入</w:t>
      </w:r>
      <w:r w:rsidRPr="00124F0D">
        <w:rPr>
          <w:rFonts w:ascii="仿宋" w:eastAsia="仿宋" w:hAnsi="仿宋" w:cs="宋体" w:hint="eastAsia"/>
          <w:color w:val="333333"/>
          <w:sz w:val="32"/>
          <w:szCs w:val="32"/>
        </w:rPr>
        <w:t>；</w:t>
      </w:r>
    </w:p>
    <w:p w:rsidR="00E45774" w:rsidRPr="00124F0D" w:rsidRDefault="00E45774" w:rsidP="00EE7147">
      <w:pPr>
        <w:shd w:val="clear" w:color="auto" w:fill="FFFFFF"/>
        <w:adjustRightInd/>
        <w:snapToGrid/>
        <w:spacing w:after="0" w:line="360" w:lineRule="auto"/>
        <w:ind w:firstLine="645"/>
        <w:rPr>
          <w:rFonts w:ascii="宋体" w:eastAsia="宋体" w:hAnsi="宋体" w:cs="宋体"/>
          <w:color w:val="333333"/>
          <w:sz w:val="27"/>
          <w:szCs w:val="27"/>
        </w:rPr>
      </w:pPr>
      <w:r w:rsidRPr="00124F0D">
        <w:rPr>
          <w:rFonts w:ascii="仿宋" w:eastAsia="仿宋" w:hAnsi="仿宋" w:cs="宋体" w:hint="eastAsia"/>
          <w:color w:val="333333"/>
          <w:sz w:val="32"/>
          <w:szCs w:val="32"/>
        </w:rPr>
        <w:t>商品和服务支出（</w:t>
      </w:r>
      <w:r w:rsidRPr="00124F0D">
        <w:rPr>
          <w:rFonts w:ascii="仿宋" w:eastAsia="仿宋" w:hAnsi="仿宋" w:cs="宋体"/>
          <w:color w:val="333333"/>
          <w:sz w:val="32"/>
          <w:szCs w:val="32"/>
        </w:rPr>
        <w:t>502</w:t>
      </w:r>
      <w:r w:rsidRPr="00124F0D">
        <w:rPr>
          <w:rFonts w:ascii="仿宋" w:eastAsia="仿宋" w:hAnsi="仿宋" w:cs="宋体" w:hint="eastAsia"/>
          <w:color w:val="333333"/>
          <w:sz w:val="32"/>
          <w:szCs w:val="32"/>
        </w:rPr>
        <w:t>）</w:t>
      </w:r>
      <w:r w:rsidRPr="00124F0D">
        <w:rPr>
          <w:rFonts w:ascii="仿宋" w:eastAsia="仿宋" w:hAnsi="仿宋" w:cs="宋体"/>
          <w:color w:val="333333"/>
          <w:sz w:val="32"/>
          <w:szCs w:val="32"/>
        </w:rPr>
        <w:t>235.04</w:t>
      </w:r>
      <w:r w:rsidRPr="00124F0D">
        <w:rPr>
          <w:rFonts w:ascii="仿宋" w:eastAsia="仿宋" w:hAnsi="仿宋" w:cs="宋体" w:hint="eastAsia"/>
          <w:color w:val="333333"/>
          <w:sz w:val="32"/>
          <w:szCs w:val="32"/>
        </w:rPr>
        <w:t>万元，</w:t>
      </w:r>
      <w:r>
        <w:rPr>
          <w:rFonts w:ascii="仿宋" w:eastAsia="仿宋" w:hAnsi="仿宋" w:cs="宋体" w:hint="eastAsia"/>
          <w:color w:val="333333"/>
          <w:sz w:val="32"/>
          <w:szCs w:val="32"/>
        </w:rPr>
        <w:t>包含人员经费</w:t>
      </w:r>
      <w:r>
        <w:rPr>
          <w:rFonts w:ascii="仿宋" w:eastAsia="仿宋" w:hAnsi="仿宋" w:cs="宋体"/>
          <w:color w:val="333333"/>
          <w:sz w:val="32"/>
          <w:szCs w:val="32"/>
        </w:rPr>
        <w:t>4.74</w:t>
      </w:r>
      <w:r>
        <w:rPr>
          <w:rFonts w:ascii="仿宋" w:eastAsia="仿宋" w:hAnsi="仿宋" w:cs="宋体" w:hint="eastAsia"/>
          <w:color w:val="333333"/>
          <w:sz w:val="32"/>
          <w:szCs w:val="32"/>
        </w:rPr>
        <w:t>万元，公用经费</w:t>
      </w:r>
      <w:r w:rsidRPr="00A62252">
        <w:rPr>
          <w:rFonts w:ascii="仿宋" w:eastAsia="仿宋" w:hAnsi="仿宋" w:cs="宋体"/>
          <w:color w:val="333333"/>
          <w:sz w:val="32"/>
          <w:szCs w:val="32"/>
        </w:rPr>
        <w:t>52.89</w:t>
      </w:r>
      <w:r>
        <w:rPr>
          <w:rFonts w:ascii="仿宋" w:eastAsia="仿宋" w:hAnsi="仿宋" w:cs="宋体" w:hint="eastAsia"/>
          <w:color w:val="333333"/>
          <w:sz w:val="32"/>
          <w:szCs w:val="32"/>
        </w:rPr>
        <w:t>，</w:t>
      </w:r>
      <w:r w:rsidRPr="00124F0D">
        <w:rPr>
          <w:rFonts w:ascii="仿宋" w:eastAsia="仿宋" w:hAnsi="仿宋" w:cs="宋体" w:hint="eastAsia"/>
          <w:color w:val="333333"/>
          <w:sz w:val="32"/>
          <w:szCs w:val="32"/>
        </w:rPr>
        <w:t>专项业务费</w:t>
      </w:r>
      <w:r>
        <w:rPr>
          <w:rFonts w:ascii="仿宋" w:eastAsia="仿宋" w:hAnsi="仿宋" w:cs="宋体"/>
          <w:color w:val="333333"/>
          <w:sz w:val="32"/>
          <w:szCs w:val="32"/>
        </w:rPr>
        <w:t>1</w:t>
      </w:r>
      <w:r w:rsidRPr="00124F0D">
        <w:rPr>
          <w:rFonts w:ascii="仿宋" w:eastAsia="仿宋" w:hAnsi="仿宋" w:cs="宋体"/>
          <w:color w:val="333333"/>
          <w:sz w:val="32"/>
          <w:szCs w:val="32"/>
        </w:rPr>
        <w:t>77.41</w:t>
      </w:r>
      <w:r>
        <w:rPr>
          <w:rFonts w:ascii="仿宋" w:eastAsia="仿宋" w:hAnsi="仿宋" w:cs="宋体" w:hint="eastAsia"/>
          <w:color w:val="333333"/>
          <w:sz w:val="32"/>
          <w:szCs w:val="32"/>
        </w:rPr>
        <w:t>万元</w:t>
      </w:r>
      <w:r w:rsidRPr="00124F0D">
        <w:rPr>
          <w:rFonts w:ascii="仿宋" w:eastAsia="仿宋" w:hAnsi="仿宋" w:cs="宋体" w:hint="eastAsia"/>
          <w:color w:val="333333"/>
          <w:sz w:val="32"/>
          <w:szCs w:val="32"/>
        </w:rPr>
        <w:t>，较上年</w:t>
      </w:r>
      <w:r>
        <w:rPr>
          <w:rFonts w:ascii="仿宋" w:eastAsia="仿宋" w:hAnsi="仿宋" w:cs="宋体" w:hint="eastAsia"/>
          <w:color w:val="333333"/>
          <w:sz w:val="32"/>
          <w:szCs w:val="32"/>
        </w:rPr>
        <w:t>增加</w:t>
      </w:r>
      <w:r>
        <w:rPr>
          <w:rFonts w:ascii="仿宋" w:eastAsia="仿宋" w:hAnsi="仿宋" w:cs="宋体"/>
          <w:color w:val="333333"/>
          <w:sz w:val="32"/>
          <w:szCs w:val="32"/>
        </w:rPr>
        <w:t>2</w:t>
      </w:r>
      <w:r w:rsidRPr="00124F0D">
        <w:rPr>
          <w:rFonts w:ascii="仿宋" w:eastAsia="仿宋" w:hAnsi="仿宋" w:cs="宋体"/>
          <w:color w:val="333333"/>
          <w:sz w:val="32"/>
          <w:szCs w:val="32"/>
        </w:rPr>
        <w:t>2</w:t>
      </w:r>
      <w:r>
        <w:rPr>
          <w:rFonts w:ascii="仿宋" w:eastAsia="仿宋" w:hAnsi="仿宋" w:cs="宋体"/>
          <w:color w:val="333333"/>
          <w:sz w:val="32"/>
          <w:szCs w:val="32"/>
        </w:rPr>
        <w:t>5.79</w:t>
      </w:r>
      <w:r w:rsidRPr="00124F0D">
        <w:rPr>
          <w:rFonts w:ascii="仿宋" w:eastAsia="仿宋" w:hAnsi="仿宋" w:cs="宋体" w:hint="eastAsia"/>
          <w:color w:val="333333"/>
          <w:sz w:val="32"/>
          <w:szCs w:val="32"/>
        </w:rPr>
        <w:t>万元，原因是</w:t>
      </w:r>
      <w:r>
        <w:rPr>
          <w:rFonts w:ascii="仿宋" w:eastAsia="仿宋" w:hAnsi="仿宋" w:cs="宋体" w:hint="eastAsia"/>
          <w:color w:val="333333"/>
          <w:spacing w:val="-15"/>
          <w:sz w:val="32"/>
          <w:szCs w:val="32"/>
        </w:rPr>
        <w:t>下属单位隶属</w:t>
      </w:r>
      <w:r w:rsidRPr="00124F0D">
        <w:rPr>
          <w:rFonts w:ascii="仿宋" w:eastAsia="仿宋" w:hAnsi="仿宋" w:cs="宋体" w:hint="eastAsia"/>
          <w:color w:val="333333"/>
          <w:spacing w:val="-15"/>
          <w:sz w:val="32"/>
          <w:szCs w:val="32"/>
        </w:rPr>
        <w:t>划转转入</w:t>
      </w:r>
      <w:r w:rsidRPr="00124F0D">
        <w:rPr>
          <w:rFonts w:ascii="仿宋" w:eastAsia="仿宋" w:hAnsi="仿宋" w:cs="宋体" w:hint="eastAsia"/>
          <w:color w:val="333333"/>
          <w:sz w:val="32"/>
          <w:szCs w:val="32"/>
        </w:rPr>
        <w:t>；</w:t>
      </w:r>
    </w:p>
    <w:p w:rsidR="00E45774" w:rsidRPr="00124F0D" w:rsidRDefault="00E45774" w:rsidP="00EE7147">
      <w:pPr>
        <w:shd w:val="clear" w:color="auto" w:fill="FFFFFF"/>
        <w:adjustRightInd/>
        <w:snapToGrid/>
        <w:spacing w:after="0" w:line="360" w:lineRule="auto"/>
        <w:ind w:firstLine="795"/>
        <w:rPr>
          <w:rFonts w:ascii="宋体" w:eastAsia="宋体" w:hAnsi="宋体" w:cs="宋体"/>
          <w:color w:val="333333"/>
          <w:sz w:val="27"/>
          <w:szCs w:val="27"/>
        </w:rPr>
      </w:pPr>
      <w:r w:rsidRPr="00124F0D">
        <w:rPr>
          <w:rFonts w:ascii="仿宋" w:eastAsia="仿宋" w:hAnsi="仿宋" w:cs="宋体" w:hint="eastAsia"/>
          <w:color w:val="333333"/>
          <w:sz w:val="32"/>
          <w:szCs w:val="32"/>
        </w:rPr>
        <w:t>对个人和家庭的补助支出（</w:t>
      </w:r>
      <w:r w:rsidRPr="00124F0D">
        <w:rPr>
          <w:rFonts w:ascii="仿宋" w:eastAsia="仿宋" w:hAnsi="仿宋" w:cs="宋体"/>
          <w:color w:val="333333"/>
          <w:sz w:val="32"/>
          <w:szCs w:val="32"/>
        </w:rPr>
        <w:t>303</w:t>
      </w:r>
      <w:r w:rsidRPr="00124F0D">
        <w:rPr>
          <w:rFonts w:ascii="仿宋" w:eastAsia="仿宋" w:hAnsi="仿宋" w:cs="宋体" w:hint="eastAsia"/>
          <w:color w:val="333333"/>
          <w:sz w:val="32"/>
          <w:szCs w:val="32"/>
        </w:rPr>
        <w:t>）</w:t>
      </w:r>
      <w:r w:rsidRPr="00124F0D">
        <w:rPr>
          <w:rFonts w:ascii="仿宋" w:eastAsia="仿宋" w:hAnsi="仿宋" w:cs="宋体"/>
          <w:color w:val="333333"/>
          <w:sz w:val="32"/>
          <w:szCs w:val="32"/>
        </w:rPr>
        <w:t>0.87</w:t>
      </w:r>
      <w:r w:rsidRPr="00124F0D">
        <w:rPr>
          <w:rFonts w:ascii="仿宋" w:eastAsia="仿宋" w:hAnsi="仿宋" w:cs="宋体" w:hint="eastAsia"/>
          <w:color w:val="333333"/>
          <w:sz w:val="32"/>
          <w:szCs w:val="32"/>
        </w:rPr>
        <w:t>万元，</w:t>
      </w:r>
      <w:r>
        <w:rPr>
          <w:rFonts w:ascii="仿宋" w:eastAsia="仿宋" w:hAnsi="仿宋" w:cs="宋体" w:hint="eastAsia"/>
          <w:color w:val="333333"/>
          <w:sz w:val="32"/>
          <w:szCs w:val="32"/>
        </w:rPr>
        <w:t>均为人员经费，</w:t>
      </w:r>
      <w:r w:rsidRPr="00124F0D">
        <w:rPr>
          <w:rFonts w:ascii="仿宋" w:eastAsia="仿宋" w:hAnsi="仿宋" w:cs="宋体" w:hint="eastAsia"/>
          <w:color w:val="333333"/>
          <w:sz w:val="32"/>
          <w:szCs w:val="32"/>
        </w:rPr>
        <w:t>较上年减少</w:t>
      </w:r>
      <w:r>
        <w:rPr>
          <w:rFonts w:ascii="仿宋" w:eastAsia="仿宋" w:hAnsi="仿宋" w:cs="宋体"/>
          <w:color w:val="333333"/>
          <w:sz w:val="32"/>
          <w:szCs w:val="32"/>
        </w:rPr>
        <w:t>1.32</w:t>
      </w:r>
      <w:r w:rsidRPr="00124F0D">
        <w:rPr>
          <w:rFonts w:ascii="仿宋" w:eastAsia="仿宋" w:hAnsi="仿宋" w:cs="宋体" w:hint="eastAsia"/>
          <w:color w:val="333333"/>
          <w:sz w:val="32"/>
          <w:szCs w:val="32"/>
        </w:rPr>
        <w:t>万元，原因是</w:t>
      </w:r>
      <w:r>
        <w:rPr>
          <w:rFonts w:ascii="仿宋" w:eastAsia="仿宋" w:hAnsi="仿宋" w:cs="宋体" w:hint="eastAsia"/>
          <w:color w:val="333333"/>
          <w:spacing w:val="-15"/>
          <w:sz w:val="32"/>
          <w:szCs w:val="32"/>
        </w:rPr>
        <w:t>下属单位隶属</w:t>
      </w:r>
      <w:r w:rsidRPr="00124F0D">
        <w:rPr>
          <w:rFonts w:ascii="仿宋" w:eastAsia="仿宋" w:hAnsi="仿宋" w:cs="宋体" w:hint="eastAsia"/>
          <w:color w:val="333333"/>
          <w:spacing w:val="-15"/>
          <w:sz w:val="32"/>
          <w:szCs w:val="32"/>
        </w:rPr>
        <w:t>划转转入部门经济科目调整</w:t>
      </w:r>
      <w:r w:rsidRPr="00124F0D">
        <w:rPr>
          <w:rFonts w:ascii="仿宋" w:eastAsia="仿宋" w:hAnsi="仿宋" w:cs="宋体" w:hint="eastAsia"/>
          <w:color w:val="333333"/>
          <w:sz w:val="32"/>
          <w:szCs w:val="32"/>
        </w:rPr>
        <w:t>；</w:t>
      </w:r>
    </w:p>
    <w:p w:rsidR="00E45774" w:rsidRPr="00124F0D" w:rsidRDefault="00E45774" w:rsidP="00EE7147">
      <w:pPr>
        <w:shd w:val="clear" w:color="auto" w:fill="FFFFFF"/>
        <w:adjustRightInd/>
        <w:snapToGrid/>
        <w:spacing w:after="0" w:line="360" w:lineRule="auto"/>
        <w:ind w:firstLine="795"/>
        <w:rPr>
          <w:rFonts w:ascii="宋体" w:eastAsia="宋体" w:hAnsi="宋体" w:cs="宋体"/>
          <w:color w:val="333333"/>
          <w:sz w:val="27"/>
          <w:szCs w:val="27"/>
        </w:rPr>
      </w:pPr>
      <w:r w:rsidRPr="00124F0D">
        <w:rPr>
          <w:rFonts w:ascii="仿宋" w:eastAsia="仿宋" w:hAnsi="仿宋" w:cs="宋体" w:hint="eastAsia"/>
          <w:color w:val="333333"/>
          <w:sz w:val="32"/>
          <w:szCs w:val="32"/>
        </w:rPr>
        <w:t>机关资本性支出（一）（</w:t>
      </w:r>
      <w:r w:rsidRPr="00124F0D">
        <w:rPr>
          <w:rFonts w:ascii="仿宋" w:eastAsia="仿宋" w:hAnsi="仿宋" w:cs="宋体"/>
          <w:color w:val="333333"/>
          <w:sz w:val="32"/>
          <w:szCs w:val="32"/>
        </w:rPr>
        <w:t>503</w:t>
      </w:r>
      <w:r w:rsidRPr="00124F0D">
        <w:rPr>
          <w:rFonts w:ascii="仿宋" w:eastAsia="仿宋" w:hAnsi="仿宋" w:cs="宋体" w:hint="eastAsia"/>
          <w:color w:val="333333"/>
          <w:sz w:val="32"/>
          <w:szCs w:val="32"/>
        </w:rPr>
        <w:t>）</w:t>
      </w:r>
      <w:r w:rsidRPr="00124F0D">
        <w:rPr>
          <w:rFonts w:ascii="仿宋" w:eastAsia="仿宋" w:hAnsi="仿宋" w:cs="宋体"/>
          <w:color w:val="333333"/>
          <w:sz w:val="32"/>
          <w:szCs w:val="32"/>
        </w:rPr>
        <w:t>1.15</w:t>
      </w:r>
      <w:r w:rsidRPr="00124F0D">
        <w:rPr>
          <w:rFonts w:ascii="仿宋" w:eastAsia="仿宋" w:hAnsi="仿宋" w:cs="宋体" w:hint="eastAsia"/>
          <w:color w:val="333333"/>
          <w:sz w:val="32"/>
          <w:szCs w:val="32"/>
        </w:rPr>
        <w:t>万元，</w:t>
      </w:r>
      <w:r>
        <w:rPr>
          <w:rFonts w:ascii="仿宋" w:eastAsia="仿宋" w:hAnsi="仿宋" w:cs="宋体" w:hint="eastAsia"/>
          <w:color w:val="333333"/>
          <w:sz w:val="32"/>
          <w:szCs w:val="32"/>
        </w:rPr>
        <w:t>均</w:t>
      </w:r>
      <w:r w:rsidRPr="00957D40">
        <w:rPr>
          <w:rFonts w:ascii="仿宋" w:eastAsia="仿宋" w:hAnsi="仿宋" w:cs="宋体" w:hint="eastAsia"/>
          <w:color w:val="333333"/>
          <w:sz w:val="32"/>
          <w:szCs w:val="32"/>
        </w:rPr>
        <w:t>为专项业务经费</w:t>
      </w:r>
      <w:r>
        <w:rPr>
          <w:rFonts w:ascii="仿宋" w:eastAsia="仿宋" w:hAnsi="仿宋" w:cs="宋体" w:hint="eastAsia"/>
          <w:color w:val="333333"/>
          <w:sz w:val="32"/>
          <w:szCs w:val="32"/>
        </w:rPr>
        <w:t>，较上年增加</w:t>
      </w:r>
      <w:r>
        <w:rPr>
          <w:rFonts w:ascii="仿宋" w:eastAsia="仿宋" w:hAnsi="仿宋" w:cs="宋体"/>
          <w:color w:val="333333"/>
          <w:sz w:val="32"/>
          <w:szCs w:val="32"/>
        </w:rPr>
        <w:t>1.15</w:t>
      </w:r>
      <w:r>
        <w:rPr>
          <w:rFonts w:ascii="仿宋" w:eastAsia="仿宋" w:hAnsi="仿宋" w:cs="宋体" w:hint="eastAsia"/>
          <w:color w:val="333333"/>
          <w:sz w:val="32"/>
          <w:szCs w:val="32"/>
        </w:rPr>
        <w:t>万元，</w:t>
      </w:r>
      <w:r w:rsidRPr="00124F0D">
        <w:rPr>
          <w:rFonts w:ascii="仿宋" w:eastAsia="仿宋" w:hAnsi="仿宋" w:cs="宋体" w:hint="eastAsia"/>
          <w:color w:val="333333"/>
          <w:sz w:val="32"/>
          <w:szCs w:val="32"/>
        </w:rPr>
        <w:t>原因是本年度增加政府采购；</w:t>
      </w:r>
    </w:p>
    <w:p w:rsidR="00E45774" w:rsidRPr="00124F0D" w:rsidRDefault="00E45774" w:rsidP="00EE7147">
      <w:pPr>
        <w:shd w:val="clear" w:color="auto" w:fill="FFFFFF"/>
        <w:adjustRightInd/>
        <w:snapToGrid/>
        <w:spacing w:after="0" w:line="360" w:lineRule="auto"/>
        <w:ind w:firstLine="795"/>
        <w:rPr>
          <w:rFonts w:ascii="宋体" w:eastAsia="宋体" w:hAnsi="宋体" w:cs="宋体"/>
          <w:color w:val="333333"/>
          <w:sz w:val="27"/>
          <w:szCs w:val="27"/>
        </w:rPr>
      </w:pPr>
      <w:r w:rsidRPr="00124F0D">
        <w:rPr>
          <w:rFonts w:ascii="仿宋" w:eastAsia="仿宋" w:hAnsi="仿宋" w:cs="宋体" w:hint="eastAsia"/>
          <w:color w:val="333333"/>
          <w:sz w:val="32"/>
          <w:szCs w:val="32"/>
        </w:rPr>
        <w:t>机关资本性支出（二）（</w:t>
      </w:r>
      <w:r w:rsidRPr="00124F0D">
        <w:rPr>
          <w:rFonts w:ascii="仿宋" w:eastAsia="仿宋" w:hAnsi="仿宋" w:cs="宋体"/>
          <w:color w:val="333333"/>
          <w:sz w:val="32"/>
          <w:szCs w:val="32"/>
        </w:rPr>
        <w:t>504</w:t>
      </w:r>
      <w:r w:rsidRPr="00124F0D">
        <w:rPr>
          <w:rFonts w:ascii="仿宋" w:eastAsia="仿宋" w:hAnsi="仿宋" w:cs="宋体" w:hint="eastAsia"/>
          <w:color w:val="333333"/>
          <w:sz w:val="32"/>
          <w:szCs w:val="32"/>
        </w:rPr>
        <w:t>）</w:t>
      </w:r>
      <w:r w:rsidRPr="00124F0D">
        <w:rPr>
          <w:rFonts w:ascii="仿宋" w:eastAsia="仿宋" w:hAnsi="仿宋" w:cs="宋体"/>
          <w:color w:val="333333"/>
          <w:sz w:val="32"/>
          <w:szCs w:val="32"/>
        </w:rPr>
        <w:t>83.85</w:t>
      </w:r>
      <w:r w:rsidRPr="00124F0D">
        <w:rPr>
          <w:rFonts w:ascii="仿宋" w:eastAsia="仿宋" w:hAnsi="仿宋" w:cs="宋体" w:hint="eastAsia"/>
          <w:color w:val="333333"/>
          <w:sz w:val="32"/>
          <w:szCs w:val="32"/>
        </w:rPr>
        <w:t>万元，</w:t>
      </w:r>
      <w:r w:rsidRPr="00957D40">
        <w:rPr>
          <w:rFonts w:ascii="仿宋" w:eastAsia="仿宋" w:hAnsi="仿宋" w:cs="宋体" w:hint="eastAsia"/>
          <w:color w:val="333333"/>
          <w:sz w:val="32"/>
          <w:szCs w:val="32"/>
        </w:rPr>
        <w:t>为专项业务经费</w:t>
      </w:r>
      <w:r>
        <w:rPr>
          <w:rFonts w:ascii="仿宋" w:eastAsia="仿宋" w:hAnsi="仿宋" w:cs="宋体" w:hint="eastAsia"/>
          <w:color w:val="333333"/>
          <w:sz w:val="32"/>
          <w:szCs w:val="32"/>
        </w:rPr>
        <w:t>，较上年增加</w:t>
      </w:r>
      <w:r>
        <w:rPr>
          <w:rFonts w:ascii="仿宋" w:eastAsia="仿宋" w:hAnsi="仿宋" w:cs="宋体"/>
          <w:color w:val="333333"/>
          <w:sz w:val="32"/>
          <w:szCs w:val="32"/>
        </w:rPr>
        <w:t>83.85</w:t>
      </w:r>
      <w:r>
        <w:rPr>
          <w:rFonts w:ascii="仿宋" w:eastAsia="仿宋" w:hAnsi="仿宋" w:cs="宋体" w:hint="eastAsia"/>
          <w:color w:val="333333"/>
          <w:sz w:val="32"/>
          <w:szCs w:val="32"/>
        </w:rPr>
        <w:t>万元，</w:t>
      </w:r>
      <w:r w:rsidRPr="00124F0D">
        <w:rPr>
          <w:rFonts w:ascii="仿宋" w:eastAsia="仿宋" w:hAnsi="仿宋" w:cs="宋体" w:hint="eastAsia"/>
          <w:color w:val="333333"/>
          <w:sz w:val="32"/>
          <w:szCs w:val="32"/>
        </w:rPr>
        <w:t>原因是</w:t>
      </w:r>
      <w:r>
        <w:rPr>
          <w:rFonts w:ascii="仿宋" w:eastAsia="仿宋" w:hAnsi="仿宋" w:cs="宋体" w:hint="eastAsia"/>
          <w:color w:val="333333"/>
          <w:spacing w:val="-15"/>
          <w:sz w:val="32"/>
          <w:szCs w:val="32"/>
        </w:rPr>
        <w:t>下属单位隶属</w:t>
      </w:r>
      <w:r w:rsidRPr="00124F0D">
        <w:rPr>
          <w:rFonts w:ascii="仿宋" w:eastAsia="仿宋" w:hAnsi="仿宋" w:cs="宋体" w:hint="eastAsia"/>
          <w:color w:val="333333"/>
          <w:spacing w:val="-15"/>
          <w:sz w:val="32"/>
          <w:szCs w:val="32"/>
        </w:rPr>
        <w:t>划转转入，增加</w:t>
      </w:r>
      <w:r w:rsidRPr="00124F0D">
        <w:rPr>
          <w:rFonts w:ascii="仿宋" w:eastAsia="仿宋" w:hAnsi="仿宋" w:cs="宋体" w:hint="eastAsia"/>
          <w:color w:val="333333"/>
          <w:sz w:val="32"/>
          <w:szCs w:val="32"/>
        </w:rPr>
        <w:t>古渔公园管护费；</w:t>
      </w:r>
    </w:p>
    <w:p w:rsidR="00E45774" w:rsidRDefault="00E45774" w:rsidP="00EE7147">
      <w:pPr>
        <w:shd w:val="clear" w:color="auto" w:fill="FFFFFF"/>
        <w:adjustRightInd/>
        <w:snapToGrid/>
        <w:spacing w:after="0" w:line="360" w:lineRule="auto"/>
        <w:ind w:firstLine="795"/>
        <w:rPr>
          <w:rFonts w:ascii="仿宋" w:eastAsia="仿宋" w:hAnsi="仿宋" w:cs="宋体"/>
          <w:color w:val="333333"/>
          <w:spacing w:val="-15"/>
          <w:sz w:val="32"/>
          <w:szCs w:val="32"/>
        </w:rPr>
      </w:pPr>
      <w:r w:rsidRPr="00124F0D">
        <w:rPr>
          <w:rFonts w:ascii="仿宋" w:eastAsia="仿宋" w:hAnsi="仿宋" w:cs="宋体" w:hint="eastAsia"/>
          <w:color w:val="333333"/>
          <w:sz w:val="32"/>
          <w:szCs w:val="32"/>
        </w:rPr>
        <w:t>其他支出（</w:t>
      </w:r>
      <w:r w:rsidRPr="00124F0D">
        <w:rPr>
          <w:rFonts w:ascii="仿宋" w:eastAsia="仿宋" w:hAnsi="仿宋" w:cs="宋体"/>
          <w:color w:val="333333"/>
          <w:sz w:val="32"/>
          <w:szCs w:val="32"/>
        </w:rPr>
        <w:t>599</w:t>
      </w:r>
      <w:r w:rsidRPr="00124F0D">
        <w:rPr>
          <w:rFonts w:ascii="仿宋" w:eastAsia="仿宋" w:hAnsi="仿宋" w:cs="宋体" w:hint="eastAsia"/>
          <w:color w:val="333333"/>
          <w:sz w:val="32"/>
          <w:szCs w:val="32"/>
        </w:rPr>
        <w:t>）</w:t>
      </w:r>
      <w:r w:rsidRPr="00124F0D">
        <w:rPr>
          <w:rFonts w:ascii="仿宋" w:eastAsia="仿宋" w:hAnsi="仿宋" w:cs="宋体"/>
          <w:color w:val="333333"/>
          <w:sz w:val="32"/>
          <w:szCs w:val="32"/>
        </w:rPr>
        <w:t>30</w:t>
      </w:r>
      <w:r w:rsidRPr="00124F0D">
        <w:rPr>
          <w:rFonts w:ascii="仿宋" w:eastAsia="仿宋" w:hAnsi="仿宋" w:cs="宋体" w:hint="eastAsia"/>
          <w:color w:val="333333"/>
          <w:sz w:val="32"/>
          <w:szCs w:val="32"/>
        </w:rPr>
        <w:t>万元，</w:t>
      </w:r>
      <w:r w:rsidRPr="00957D40">
        <w:rPr>
          <w:rFonts w:ascii="仿宋" w:eastAsia="仿宋" w:hAnsi="仿宋" w:cs="宋体" w:hint="eastAsia"/>
          <w:color w:val="333333"/>
          <w:sz w:val="32"/>
          <w:szCs w:val="32"/>
        </w:rPr>
        <w:t>为专项业务经费</w:t>
      </w:r>
      <w:r>
        <w:rPr>
          <w:rFonts w:ascii="仿宋" w:eastAsia="仿宋" w:hAnsi="仿宋" w:cs="宋体" w:hint="eastAsia"/>
          <w:color w:val="333333"/>
          <w:sz w:val="32"/>
          <w:szCs w:val="32"/>
        </w:rPr>
        <w:t>，较上年增加</w:t>
      </w:r>
      <w:r>
        <w:rPr>
          <w:rFonts w:ascii="仿宋" w:eastAsia="仿宋" w:hAnsi="仿宋" w:cs="宋体"/>
          <w:color w:val="333333"/>
          <w:sz w:val="32"/>
          <w:szCs w:val="32"/>
        </w:rPr>
        <w:t>30</w:t>
      </w:r>
      <w:r>
        <w:rPr>
          <w:rFonts w:ascii="仿宋" w:eastAsia="仿宋" w:hAnsi="仿宋" w:cs="宋体" w:hint="eastAsia"/>
          <w:color w:val="333333"/>
          <w:sz w:val="32"/>
          <w:szCs w:val="32"/>
        </w:rPr>
        <w:t>万元，</w:t>
      </w:r>
      <w:r w:rsidRPr="00124F0D">
        <w:rPr>
          <w:rFonts w:ascii="仿宋" w:eastAsia="仿宋" w:hAnsi="仿宋" w:cs="宋体" w:hint="eastAsia"/>
          <w:color w:val="333333"/>
          <w:sz w:val="32"/>
          <w:szCs w:val="32"/>
        </w:rPr>
        <w:t>原因是</w:t>
      </w:r>
      <w:r>
        <w:rPr>
          <w:rFonts w:ascii="仿宋" w:eastAsia="仿宋" w:hAnsi="仿宋" w:cs="宋体" w:hint="eastAsia"/>
          <w:color w:val="333333"/>
          <w:spacing w:val="-15"/>
          <w:sz w:val="32"/>
          <w:szCs w:val="32"/>
        </w:rPr>
        <w:t>下属单位隶属</w:t>
      </w:r>
      <w:r w:rsidRPr="00124F0D">
        <w:rPr>
          <w:rFonts w:ascii="仿宋" w:eastAsia="仿宋" w:hAnsi="仿宋" w:cs="宋体" w:hint="eastAsia"/>
          <w:color w:val="333333"/>
          <w:spacing w:val="-15"/>
          <w:sz w:val="32"/>
          <w:szCs w:val="32"/>
        </w:rPr>
        <w:t>划转转入，增加</w:t>
      </w:r>
      <w:r w:rsidRPr="00124F0D">
        <w:rPr>
          <w:rFonts w:ascii="仿宋" w:eastAsia="仿宋" w:hAnsi="仿宋" w:cs="宋体" w:hint="eastAsia"/>
          <w:color w:val="333333"/>
          <w:sz w:val="32"/>
          <w:szCs w:val="32"/>
        </w:rPr>
        <w:t>区内次干道及小道路绿化管护费</w:t>
      </w:r>
      <w:r w:rsidRPr="00124F0D">
        <w:rPr>
          <w:rFonts w:ascii="仿宋" w:eastAsia="仿宋" w:hAnsi="仿宋" w:cs="宋体" w:hint="eastAsia"/>
          <w:color w:val="333333"/>
          <w:spacing w:val="-15"/>
          <w:sz w:val="32"/>
          <w:szCs w:val="32"/>
        </w:rPr>
        <w:t>。</w:t>
      </w:r>
    </w:p>
    <w:p w:rsidR="00E45774" w:rsidRPr="00124F0D" w:rsidRDefault="00E45774" w:rsidP="00EE7147">
      <w:pPr>
        <w:shd w:val="clear" w:color="auto" w:fill="FFFFFF"/>
        <w:adjustRightInd/>
        <w:snapToGrid/>
        <w:spacing w:after="0" w:line="360" w:lineRule="auto"/>
        <w:ind w:firstLine="795"/>
        <w:rPr>
          <w:rFonts w:ascii="宋体" w:eastAsia="宋体" w:hAnsi="宋体" w:cs="宋体"/>
          <w:color w:val="333333"/>
          <w:sz w:val="27"/>
          <w:szCs w:val="27"/>
        </w:rPr>
      </w:pPr>
      <w:r w:rsidRPr="00756815">
        <w:rPr>
          <w:rFonts w:ascii="宋体" w:eastAsia="宋体" w:hAnsi="宋体" w:cs="宋体"/>
          <w:noProof/>
          <w:color w:val="333333"/>
          <w:sz w:val="27"/>
          <w:szCs w:val="27"/>
        </w:rPr>
        <w:object w:dxaOrig="8334" w:dyaOrig="4858">
          <v:shape id="_x0000_i1028" type="#_x0000_t75" style="width:417pt;height:243pt;visibility:visible" o:ole="">
            <v:imagedata r:id="rId12" o:title=""/>
            <o:lock v:ext="edit" aspectratio="f"/>
          </v:shape>
          <o:OLEObject Type="Embed" ProgID="Excel.Chart.8" ShapeID="_x0000_i1028" DrawAspect="Content" ObjectID="_1643785936" r:id="rId13"/>
        </w:object>
      </w:r>
    </w:p>
    <w:p w:rsidR="00E45774" w:rsidRPr="00124F0D" w:rsidRDefault="00E45774" w:rsidP="00EE7147">
      <w:pPr>
        <w:shd w:val="clear" w:color="auto" w:fill="FFFFFF"/>
        <w:adjustRightInd/>
        <w:snapToGrid/>
        <w:spacing w:after="0" w:line="360" w:lineRule="auto"/>
        <w:ind w:firstLine="645"/>
        <w:rPr>
          <w:rFonts w:ascii="宋体" w:eastAsia="宋体" w:hAnsi="宋体" w:cs="宋体"/>
          <w:color w:val="333333"/>
          <w:sz w:val="27"/>
          <w:szCs w:val="27"/>
        </w:rPr>
      </w:pPr>
      <w:r w:rsidRPr="00124F0D">
        <w:rPr>
          <w:rFonts w:ascii="仿宋" w:eastAsia="仿宋" w:hAnsi="仿宋" w:cs="宋体" w:hint="eastAsia"/>
          <w:b/>
          <w:bCs/>
          <w:color w:val="333333"/>
          <w:sz w:val="32"/>
        </w:rPr>
        <w:t>（四）政府性基金预算支出情况。</w:t>
      </w:r>
    </w:p>
    <w:p w:rsidR="00E45774" w:rsidRPr="00124F0D" w:rsidRDefault="00E45774" w:rsidP="00EE7147">
      <w:pPr>
        <w:shd w:val="clear" w:color="auto" w:fill="FFFFFF"/>
        <w:adjustRightInd/>
        <w:snapToGrid/>
        <w:spacing w:after="0" w:line="360" w:lineRule="auto"/>
        <w:ind w:firstLine="645"/>
        <w:rPr>
          <w:rFonts w:ascii="宋体" w:eastAsia="宋体" w:hAnsi="宋体" w:cs="宋体"/>
          <w:color w:val="333333"/>
          <w:sz w:val="27"/>
          <w:szCs w:val="27"/>
        </w:rPr>
      </w:pPr>
      <w:r w:rsidRPr="00124F0D">
        <w:rPr>
          <w:rFonts w:ascii="宋体" w:eastAsia="宋体" w:hAnsi="宋体" w:cs="宋体"/>
          <w:color w:val="333333"/>
          <w:sz w:val="32"/>
          <w:szCs w:val="32"/>
        </w:rPr>
        <w:t> </w:t>
      </w:r>
      <w:r w:rsidRPr="00124F0D">
        <w:rPr>
          <w:rFonts w:ascii="仿宋" w:eastAsia="仿宋" w:hAnsi="仿宋" w:cs="仿宋"/>
          <w:color w:val="333333"/>
          <w:sz w:val="32"/>
          <w:szCs w:val="32"/>
        </w:rPr>
        <w:t>2020</w:t>
      </w:r>
      <w:r w:rsidRPr="00124F0D">
        <w:rPr>
          <w:rFonts w:ascii="仿宋" w:eastAsia="仿宋" w:hAnsi="仿宋" w:cs="宋体" w:hint="eastAsia"/>
          <w:color w:val="333333"/>
          <w:sz w:val="32"/>
          <w:szCs w:val="32"/>
        </w:rPr>
        <w:t>年本部门无政府性基金预算收支，并已公开空表。</w:t>
      </w:r>
    </w:p>
    <w:p w:rsidR="00E45774" w:rsidRPr="00124F0D" w:rsidRDefault="00E45774" w:rsidP="00EE7147">
      <w:pPr>
        <w:shd w:val="clear" w:color="auto" w:fill="FFFFFF"/>
        <w:adjustRightInd/>
        <w:snapToGrid/>
        <w:spacing w:after="0" w:line="360" w:lineRule="auto"/>
        <w:ind w:firstLine="645"/>
        <w:rPr>
          <w:rFonts w:ascii="宋体" w:eastAsia="宋体" w:hAnsi="宋体" w:cs="宋体"/>
          <w:color w:val="333333"/>
          <w:sz w:val="27"/>
          <w:szCs w:val="27"/>
        </w:rPr>
      </w:pPr>
      <w:r w:rsidRPr="00124F0D">
        <w:rPr>
          <w:rFonts w:ascii="仿宋" w:eastAsia="仿宋" w:hAnsi="仿宋" w:cs="宋体" w:hint="eastAsia"/>
          <w:b/>
          <w:bCs/>
          <w:color w:val="333333"/>
          <w:sz w:val="32"/>
        </w:rPr>
        <w:t>（五）国有资本经营预算拨款收支情况。</w:t>
      </w:r>
    </w:p>
    <w:p w:rsidR="00E45774" w:rsidRPr="001005ED" w:rsidRDefault="00E45774" w:rsidP="001005ED">
      <w:pPr>
        <w:shd w:val="clear" w:color="auto" w:fill="FFFFFF"/>
        <w:adjustRightInd/>
        <w:snapToGrid/>
        <w:spacing w:after="0" w:line="360" w:lineRule="auto"/>
        <w:ind w:firstLine="795"/>
        <w:rPr>
          <w:rFonts w:ascii="仿宋" w:eastAsia="仿宋" w:hAnsi="仿宋" w:cs="宋体"/>
          <w:color w:val="333333"/>
          <w:sz w:val="32"/>
          <w:szCs w:val="32"/>
        </w:rPr>
      </w:pPr>
      <w:r w:rsidRPr="00124F0D">
        <w:rPr>
          <w:rFonts w:ascii="仿宋" w:eastAsia="仿宋" w:hAnsi="仿宋" w:cs="宋体"/>
          <w:color w:val="333333"/>
          <w:sz w:val="32"/>
          <w:szCs w:val="32"/>
        </w:rPr>
        <w:t>2020</w:t>
      </w:r>
      <w:r w:rsidRPr="00124F0D">
        <w:rPr>
          <w:rFonts w:ascii="仿宋" w:eastAsia="仿宋" w:hAnsi="仿宋" w:cs="宋体" w:hint="eastAsia"/>
          <w:color w:val="333333"/>
          <w:sz w:val="32"/>
          <w:szCs w:val="32"/>
        </w:rPr>
        <w:t>年本部门无国有资本经营预算拨款收支”。</w:t>
      </w:r>
    </w:p>
    <w:p w:rsidR="00E45774" w:rsidRPr="001005ED" w:rsidRDefault="00E45774" w:rsidP="001005ED">
      <w:pPr>
        <w:spacing w:line="360" w:lineRule="auto"/>
        <w:ind w:firstLine="643"/>
        <w:jc w:val="center"/>
        <w:rPr>
          <w:rFonts w:ascii="仿宋" w:eastAsia="仿宋" w:hAnsi="仿宋" w:cs="仿宋"/>
          <w:b/>
          <w:bCs/>
          <w:sz w:val="32"/>
          <w:szCs w:val="32"/>
        </w:rPr>
      </w:pPr>
      <w:r>
        <w:rPr>
          <w:rFonts w:ascii="仿宋" w:eastAsia="仿宋" w:hAnsi="仿宋" w:cs="仿宋" w:hint="eastAsia"/>
          <w:b/>
          <w:bCs/>
          <w:sz w:val="32"/>
          <w:szCs w:val="32"/>
        </w:rPr>
        <w:t>第三部分</w:t>
      </w:r>
      <w:r>
        <w:rPr>
          <w:rFonts w:ascii="仿宋" w:eastAsia="仿宋" w:hAnsi="仿宋" w:cs="仿宋"/>
          <w:b/>
          <w:bCs/>
          <w:sz w:val="32"/>
          <w:szCs w:val="32"/>
        </w:rPr>
        <w:t xml:space="preserve">  </w:t>
      </w:r>
      <w:r>
        <w:rPr>
          <w:rFonts w:ascii="仿宋" w:eastAsia="仿宋" w:hAnsi="仿宋" w:cs="仿宋" w:hint="eastAsia"/>
          <w:b/>
          <w:bCs/>
          <w:sz w:val="32"/>
          <w:szCs w:val="32"/>
        </w:rPr>
        <w:t>其他说明情况</w:t>
      </w:r>
    </w:p>
    <w:p w:rsidR="00E45774" w:rsidRPr="00124F0D" w:rsidRDefault="00E45774" w:rsidP="00EE7147">
      <w:pPr>
        <w:shd w:val="clear" w:color="auto" w:fill="FFFFFF"/>
        <w:adjustRightInd/>
        <w:snapToGrid/>
        <w:spacing w:after="0" w:line="360" w:lineRule="auto"/>
        <w:ind w:firstLine="645"/>
        <w:rPr>
          <w:rFonts w:ascii="宋体" w:eastAsia="宋体" w:hAnsi="宋体" w:cs="宋体"/>
          <w:color w:val="333333"/>
          <w:sz w:val="27"/>
          <w:szCs w:val="27"/>
        </w:rPr>
      </w:pPr>
      <w:r w:rsidRPr="00124F0D">
        <w:rPr>
          <w:rFonts w:ascii="宋体" w:eastAsia="宋体" w:hAnsi="宋体" w:cs="宋体" w:hint="eastAsia"/>
          <w:b/>
          <w:bCs/>
          <w:color w:val="333333"/>
          <w:sz w:val="32"/>
        </w:rPr>
        <w:t>（六）“三公”经费及会议费、培训费支出情况。</w:t>
      </w:r>
    </w:p>
    <w:p w:rsidR="00E45774" w:rsidRPr="00124F0D" w:rsidRDefault="00E45774" w:rsidP="00EE7147">
      <w:pPr>
        <w:shd w:val="clear" w:color="auto" w:fill="FFFFFF"/>
        <w:adjustRightInd/>
        <w:snapToGrid/>
        <w:spacing w:after="0" w:line="360" w:lineRule="auto"/>
        <w:ind w:firstLine="645"/>
        <w:rPr>
          <w:rFonts w:ascii="宋体" w:eastAsia="宋体" w:hAnsi="宋体" w:cs="宋体"/>
          <w:color w:val="333333"/>
          <w:sz w:val="27"/>
          <w:szCs w:val="27"/>
        </w:rPr>
      </w:pPr>
      <w:r w:rsidRPr="00124F0D">
        <w:rPr>
          <w:rFonts w:ascii="仿宋" w:eastAsia="仿宋" w:hAnsi="仿宋" w:cs="宋体"/>
          <w:color w:val="333333"/>
          <w:sz w:val="32"/>
          <w:szCs w:val="32"/>
        </w:rPr>
        <w:t>2020</w:t>
      </w:r>
      <w:r w:rsidRPr="00124F0D">
        <w:rPr>
          <w:rFonts w:ascii="仿宋" w:eastAsia="仿宋" w:hAnsi="仿宋" w:cs="宋体" w:hint="eastAsia"/>
          <w:color w:val="333333"/>
          <w:sz w:val="32"/>
          <w:szCs w:val="32"/>
        </w:rPr>
        <w:t>年本部门一般公共预算“三公”经费预算支出</w:t>
      </w:r>
      <w:r w:rsidRPr="00124F0D">
        <w:rPr>
          <w:rFonts w:ascii="仿宋" w:eastAsia="仿宋" w:hAnsi="仿宋" w:cs="宋体"/>
          <w:color w:val="333333"/>
          <w:sz w:val="32"/>
          <w:szCs w:val="32"/>
        </w:rPr>
        <w:t>1.54</w:t>
      </w:r>
      <w:r w:rsidRPr="00124F0D">
        <w:rPr>
          <w:rFonts w:ascii="仿宋" w:eastAsia="仿宋" w:hAnsi="仿宋" w:cs="宋体" w:hint="eastAsia"/>
          <w:color w:val="333333"/>
          <w:sz w:val="32"/>
          <w:szCs w:val="32"/>
        </w:rPr>
        <w:t>万元，较上年增加</w:t>
      </w:r>
      <w:r w:rsidRPr="00124F0D">
        <w:rPr>
          <w:rFonts w:ascii="仿宋" w:eastAsia="仿宋" w:hAnsi="仿宋" w:cs="宋体"/>
          <w:color w:val="333333"/>
          <w:sz w:val="32"/>
          <w:szCs w:val="32"/>
        </w:rPr>
        <w:t>1.51</w:t>
      </w:r>
      <w:r w:rsidRPr="00124F0D">
        <w:rPr>
          <w:rFonts w:ascii="仿宋" w:eastAsia="仿宋" w:hAnsi="仿宋" w:cs="宋体" w:hint="eastAsia"/>
          <w:color w:val="333333"/>
          <w:sz w:val="32"/>
          <w:szCs w:val="32"/>
        </w:rPr>
        <w:t>万元（</w:t>
      </w:r>
      <w:r w:rsidRPr="00124F0D">
        <w:rPr>
          <w:rFonts w:ascii="仿宋" w:eastAsia="仿宋" w:hAnsi="仿宋" w:cs="宋体"/>
          <w:color w:val="333333"/>
          <w:sz w:val="32"/>
          <w:szCs w:val="32"/>
        </w:rPr>
        <w:t>397%</w:t>
      </w:r>
      <w:r w:rsidRPr="00124F0D">
        <w:rPr>
          <w:rFonts w:ascii="仿宋" w:eastAsia="仿宋" w:hAnsi="仿宋" w:cs="宋体" w:hint="eastAsia"/>
          <w:color w:val="333333"/>
          <w:sz w:val="32"/>
          <w:szCs w:val="32"/>
        </w:rPr>
        <w:t>），主要原因是下属单位机构隶属划转转入。其中：因公出国（境）经费</w:t>
      </w:r>
      <w:r w:rsidRPr="00124F0D">
        <w:rPr>
          <w:rFonts w:ascii="仿宋" w:eastAsia="仿宋" w:hAnsi="仿宋" w:cs="宋体"/>
          <w:color w:val="333333"/>
          <w:sz w:val="32"/>
          <w:szCs w:val="32"/>
        </w:rPr>
        <w:t>0</w:t>
      </w:r>
      <w:r w:rsidRPr="00124F0D">
        <w:rPr>
          <w:rFonts w:ascii="仿宋" w:eastAsia="仿宋" w:hAnsi="仿宋" w:cs="宋体" w:hint="eastAsia"/>
          <w:color w:val="333333"/>
          <w:sz w:val="32"/>
          <w:szCs w:val="32"/>
        </w:rPr>
        <w:t>万元，公务用车购置及运行维护费</w:t>
      </w:r>
      <w:r w:rsidRPr="00124F0D">
        <w:rPr>
          <w:rFonts w:ascii="仿宋" w:eastAsia="仿宋" w:hAnsi="仿宋" w:cs="宋体"/>
          <w:color w:val="333333"/>
          <w:sz w:val="32"/>
          <w:szCs w:val="32"/>
        </w:rPr>
        <w:t>1.44</w:t>
      </w:r>
      <w:r w:rsidRPr="00124F0D">
        <w:rPr>
          <w:rFonts w:ascii="仿宋" w:eastAsia="仿宋" w:hAnsi="仿宋" w:cs="宋体" w:hint="eastAsia"/>
          <w:color w:val="333333"/>
          <w:sz w:val="32"/>
          <w:szCs w:val="32"/>
        </w:rPr>
        <w:t>万元，较上年增加</w:t>
      </w:r>
      <w:r w:rsidRPr="00124F0D">
        <w:rPr>
          <w:rFonts w:ascii="仿宋" w:eastAsia="仿宋" w:hAnsi="仿宋" w:cs="宋体"/>
          <w:color w:val="333333"/>
          <w:sz w:val="32"/>
          <w:szCs w:val="32"/>
        </w:rPr>
        <w:t>1.44</w:t>
      </w:r>
      <w:r w:rsidRPr="00124F0D">
        <w:rPr>
          <w:rFonts w:ascii="仿宋" w:eastAsia="仿宋" w:hAnsi="仿宋" w:cs="宋体" w:hint="eastAsia"/>
          <w:color w:val="333333"/>
          <w:sz w:val="32"/>
          <w:szCs w:val="32"/>
        </w:rPr>
        <w:t>万元（</w:t>
      </w:r>
      <w:r w:rsidRPr="00124F0D">
        <w:rPr>
          <w:rFonts w:ascii="仿宋" w:eastAsia="仿宋" w:hAnsi="仿宋" w:cs="宋体"/>
          <w:color w:val="333333"/>
          <w:sz w:val="32"/>
          <w:szCs w:val="32"/>
        </w:rPr>
        <w:t>100%</w:t>
      </w:r>
      <w:r w:rsidRPr="00124F0D">
        <w:rPr>
          <w:rFonts w:ascii="仿宋" w:eastAsia="仿宋" w:hAnsi="仿宋" w:cs="宋体" w:hint="eastAsia"/>
          <w:color w:val="333333"/>
          <w:sz w:val="32"/>
          <w:szCs w:val="32"/>
        </w:rPr>
        <w:t>）主要原因是下属单位机构隶属划转转入，绿化用车费用列入公务用车维护费；公务接待费费</w:t>
      </w:r>
      <w:r w:rsidRPr="00124F0D">
        <w:rPr>
          <w:rFonts w:ascii="仿宋" w:eastAsia="仿宋" w:hAnsi="仿宋" w:cs="宋体"/>
          <w:color w:val="333333"/>
          <w:sz w:val="32"/>
          <w:szCs w:val="32"/>
        </w:rPr>
        <w:t>0.1</w:t>
      </w:r>
      <w:r w:rsidRPr="00124F0D">
        <w:rPr>
          <w:rFonts w:ascii="仿宋" w:eastAsia="仿宋" w:hAnsi="仿宋" w:cs="宋体" w:hint="eastAsia"/>
          <w:color w:val="333333"/>
          <w:sz w:val="32"/>
          <w:szCs w:val="32"/>
        </w:rPr>
        <w:t>万元，与上年度持平。</w:t>
      </w:r>
    </w:p>
    <w:p w:rsidR="00E45774" w:rsidRPr="00124F0D" w:rsidRDefault="00E45774" w:rsidP="00EE7147">
      <w:pPr>
        <w:shd w:val="clear" w:color="auto" w:fill="FFFFFF"/>
        <w:adjustRightInd/>
        <w:snapToGrid/>
        <w:spacing w:after="0" w:line="360" w:lineRule="auto"/>
        <w:ind w:firstLine="645"/>
        <w:rPr>
          <w:rFonts w:ascii="宋体" w:eastAsia="宋体" w:hAnsi="宋体" w:cs="宋体"/>
          <w:color w:val="333333"/>
          <w:sz w:val="27"/>
          <w:szCs w:val="27"/>
        </w:rPr>
      </w:pPr>
      <w:r w:rsidRPr="00124F0D">
        <w:rPr>
          <w:rFonts w:ascii="仿宋" w:eastAsia="仿宋" w:hAnsi="仿宋" w:cs="宋体"/>
          <w:color w:val="333333"/>
          <w:sz w:val="32"/>
          <w:szCs w:val="32"/>
        </w:rPr>
        <w:t>2020</w:t>
      </w:r>
      <w:r w:rsidRPr="00124F0D">
        <w:rPr>
          <w:rFonts w:ascii="仿宋" w:eastAsia="仿宋" w:hAnsi="仿宋" w:cs="宋体" w:hint="eastAsia"/>
          <w:color w:val="333333"/>
          <w:sz w:val="32"/>
          <w:szCs w:val="32"/>
        </w:rPr>
        <w:t>年培训费预算</w:t>
      </w:r>
      <w:r w:rsidRPr="00124F0D">
        <w:rPr>
          <w:rFonts w:ascii="仿宋" w:eastAsia="仿宋" w:hAnsi="仿宋" w:cs="宋体"/>
          <w:color w:val="333333"/>
          <w:sz w:val="32"/>
          <w:szCs w:val="32"/>
        </w:rPr>
        <w:t>0.1</w:t>
      </w:r>
      <w:r w:rsidRPr="00124F0D">
        <w:rPr>
          <w:rFonts w:ascii="仿宋" w:eastAsia="仿宋" w:hAnsi="仿宋" w:cs="宋体" w:hint="eastAsia"/>
          <w:color w:val="333333"/>
          <w:sz w:val="32"/>
          <w:szCs w:val="32"/>
        </w:rPr>
        <w:t>万元，较上年减少</w:t>
      </w:r>
      <w:r w:rsidRPr="00124F0D">
        <w:rPr>
          <w:rFonts w:ascii="仿宋" w:eastAsia="仿宋" w:hAnsi="仿宋" w:cs="宋体"/>
          <w:color w:val="333333"/>
          <w:sz w:val="32"/>
          <w:szCs w:val="32"/>
        </w:rPr>
        <w:t>0.11</w:t>
      </w:r>
      <w:r w:rsidRPr="00124F0D">
        <w:rPr>
          <w:rFonts w:ascii="仿宋" w:eastAsia="仿宋" w:hAnsi="仿宋" w:cs="宋体" w:hint="eastAsia"/>
          <w:color w:val="333333"/>
          <w:sz w:val="32"/>
          <w:szCs w:val="32"/>
        </w:rPr>
        <w:t>元（</w:t>
      </w:r>
      <w:r w:rsidRPr="00124F0D">
        <w:rPr>
          <w:rFonts w:ascii="仿宋" w:eastAsia="仿宋" w:hAnsi="仿宋" w:cs="宋体"/>
          <w:color w:val="333333"/>
          <w:sz w:val="32"/>
          <w:szCs w:val="32"/>
        </w:rPr>
        <w:t>52%</w:t>
      </w:r>
      <w:r w:rsidRPr="00124F0D">
        <w:rPr>
          <w:rFonts w:ascii="仿宋" w:eastAsia="仿宋" w:hAnsi="仿宋" w:cs="宋体" w:hint="eastAsia"/>
          <w:color w:val="333333"/>
          <w:sz w:val="32"/>
          <w:szCs w:val="32"/>
        </w:rPr>
        <w:t>），主要是减少各类其他业务培训。</w:t>
      </w:r>
    </w:p>
    <w:p w:rsidR="00E45774" w:rsidRDefault="00E45774" w:rsidP="001005ED">
      <w:pPr>
        <w:spacing w:line="360" w:lineRule="auto"/>
        <w:ind w:firstLine="643"/>
        <w:rPr>
          <w:rFonts w:ascii="仿宋" w:eastAsia="仿宋" w:hAnsi="仿宋" w:cs="仿宋"/>
          <w:b/>
          <w:bCs/>
          <w:sz w:val="32"/>
          <w:szCs w:val="32"/>
        </w:rPr>
      </w:pPr>
      <w:r w:rsidRPr="00124F0D">
        <w:rPr>
          <w:rFonts w:ascii="仿宋" w:eastAsia="仿宋" w:hAnsi="仿宋" w:cs="宋体" w:hint="eastAsia"/>
          <w:b/>
          <w:bCs/>
          <w:color w:val="333333"/>
          <w:sz w:val="32"/>
        </w:rPr>
        <w:t>（七）</w:t>
      </w:r>
      <w:r>
        <w:rPr>
          <w:rFonts w:ascii="仿宋" w:eastAsia="仿宋" w:hAnsi="仿宋" w:cs="仿宋" w:hint="eastAsia"/>
          <w:b/>
          <w:bCs/>
          <w:sz w:val="32"/>
          <w:szCs w:val="32"/>
        </w:rPr>
        <w:t>部门国有资产占有使用及资产购置情况说明</w:t>
      </w:r>
    </w:p>
    <w:p w:rsidR="00E45774" w:rsidRDefault="00E45774" w:rsidP="001005ED">
      <w:pPr>
        <w:shd w:val="clear" w:color="auto" w:fill="FFFFFF"/>
        <w:adjustRightInd/>
        <w:snapToGrid/>
        <w:spacing w:after="0" w:line="360" w:lineRule="auto"/>
        <w:ind w:firstLine="645"/>
        <w:rPr>
          <w:rFonts w:ascii="仿宋" w:eastAsia="仿宋" w:hAnsi="仿宋" w:cs="宋体"/>
          <w:color w:val="333333"/>
          <w:sz w:val="32"/>
          <w:szCs w:val="32"/>
        </w:rPr>
      </w:pPr>
      <w:r w:rsidRPr="00124F0D">
        <w:rPr>
          <w:rFonts w:ascii="仿宋" w:eastAsia="仿宋" w:hAnsi="仿宋" w:cs="宋体" w:hint="eastAsia"/>
          <w:color w:val="333333"/>
          <w:sz w:val="32"/>
          <w:szCs w:val="32"/>
        </w:rPr>
        <w:t>截止</w:t>
      </w:r>
      <w:r w:rsidRPr="00124F0D">
        <w:rPr>
          <w:rFonts w:ascii="仿宋" w:eastAsia="仿宋" w:hAnsi="仿宋" w:cs="宋体"/>
          <w:color w:val="333333"/>
          <w:sz w:val="32"/>
          <w:szCs w:val="32"/>
        </w:rPr>
        <w:t>2019</w:t>
      </w:r>
      <w:r w:rsidRPr="00124F0D">
        <w:rPr>
          <w:rFonts w:ascii="仿宋" w:eastAsia="仿宋" w:hAnsi="仿宋" w:cs="宋体" w:hint="eastAsia"/>
          <w:color w:val="333333"/>
          <w:sz w:val="32"/>
          <w:szCs w:val="32"/>
        </w:rPr>
        <w:t>年底，本部门系统绿化用车共</w:t>
      </w:r>
      <w:r w:rsidRPr="00124F0D">
        <w:rPr>
          <w:rFonts w:ascii="仿宋" w:eastAsia="仿宋" w:hAnsi="仿宋" w:cs="宋体"/>
          <w:color w:val="333333"/>
          <w:sz w:val="32"/>
          <w:szCs w:val="32"/>
        </w:rPr>
        <w:t>6</w:t>
      </w:r>
      <w:r w:rsidRPr="00124F0D">
        <w:rPr>
          <w:rFonts w:ascii="仿宋" w:eastAsia="仿宋" w:hAnsi="仿宋" w:cs="宋体" w:hint="eastAsia"/>
          <w:color w:val="333333"/>
          <w:sz w:val="32"/>
          <w:szCs w:val="32"/>
        </w:rPr>
        <w:t>台，无单台价值</w:t>
      </w:r>
      <w:r w:rsidRPr="00124F0D">
        <w:rPr>
          <w:rFonts w:ascii="仿宋" w:eastAsia="仿宋" w:hAnsi="仿宋" w:cs="宋体"/>
          <w:color w:val="333333"/>
          <w:sz w:val="32"/>
          <w:szCs w:val="32"/>
        </w:rPr>
        <w:t>18</w:t>
      </w:r>
      <w:r w:rsidRPr="00124F0D">
        <w:rPr>
          <w:rFonts w:ascii="仿宋" w:eastAsia="仿宋" w:hAnsi="仿宋" w:cs="宋体" w:hint="eastAsia"/>
          <w:color w:val="333333"/>
          <w:sz w:val="32"/>
          <w:szCs w:val="32"/>
        </w:rPr>
        <w:t>万元以上的设备，</w:t>
      </w:r>
      <w:r w:rsidRPr="00124F0D">
        <w:rPr>
          <w:rFonts w:ascii="仿宋" w:eastAsia="仿宋" w:hAnsi="仿宋" w:cs="宋体"/>
          <w:color w:val="333333"/>
          <w:sz w:val="32"/>
          <w:szCs w:val="32"/>
        </w:rPr>
        <w:t>2019</w:t>
      </w:r>
      <w:r w:rsidRPr="00124F0D">
        <w:rPr>
          <w:rFonts w:ascii="仿宋" w:eastAsia="仿宋" w:hAnsi="仿宋" w:cs="宋体" w:hint="eastAsia"/>
          <w:color w:val="333333"/>
          <w:sz w:val="32"/>
          <w:szCs w:val="32"/>
        </w:rPr>
        <w:t>年预算未安排车辆购置；未安排购置单价</w:t>
      </w:r>
      <w:r w:rsidRPr="00124F0D">
        <w:rPr>
          <w:rFonts w:ascii="仿宋" w:eastAsia="仿宋" w:hAnsi="仿宋" w:cs="宋体"/>
          <w:color w:val="333333"/>
          <w:sz w:val="32"/>
          <w:szCs w:val="32"/>
        </w:rPr>
        <w:t>18</w:t>
      </w:r>
      <w:r w:rsidRPr="00124F0D">
        <w:rPr>
          <w:rFonts w:ascii="仿宋" w:eastAsia="仿宋" w:hAnsi="仿宋" w:cs="宋体" w:hint="eastAsia"/>
          <w:color w:val="333333"/>
          <w:sz w:val="32"/>
          <w:szCs w:val="32"/>
        </w:rPr>
        <w:t>万元以上的设备。</w:t>
      </w:r>
    </w:p>
    <w:p w:rsidR="00E45774" w:rsidRPr="00124F0D" w:rsidRDefault="00E45774" w:rsidP="001005ED">
      <w:pPr>
        <w:shd w:val="clear" w:color="auto" w:fill="FFFFFF"/>
        <w:adjustRightInd/>
        <w:snapToGrid/>
        <w:spacing w:after="0" w:line="360" w:lineRule="auto"/>
        <w:ind w:firstLine="645"/>
        <w:rPr>
          <w:rFonts w:ascii="宋体" w:eastAsia="宋体" w:hAnsi="宋体" w:cs="宋体"/>
          <w:color w:val="333333"/>
          <w:sz w:val="27"/>
          <w:szCs w:val="27"/>
        </w:rPr>
      </w:pPr>
      <w:r w:rsidRPr="00124F0D">
        <w:rPr>
          <w:rFonts w:ascii="宋体" w:eastAsia="宋体" w:hAnsi="宋体" w:cs="宋体" w:hint="eastAsia"/>
          <w:b/>
          <w:bCs/>
          <w:color w:val="333333"/>
          <w:sz w:val="32"/>
        </w:rPr>
        <w:t>（八）政府采购情况。</w:t>
      </w:r>
    </w:p>
    <w:p w:rsidR="00E45774" w:rsidRDefault="00E45774" w:rsidP="001005ED">
      <w:pPr>
        <w:shd w:val="clear" w:color="auto" w:fill="FFFFFF"/>
        <w:adjustRightInd/>
        <w:snapToGrid/>
        <w:spacing w:after="0" w:line="360" w:lineRule="auto"/>
        <w:ind w:firstLine="645"/>
        <w:rPr>
          <w:rFonts w:ascii="宋体" w:eastAsia="宋体" w:hAnsi="宋体" w:cs="宋体"/>
          <w:color w:val="333333"/>
          <w:sz w:val="32"/>
          <w:szCs w:val="32"/>
        </w:rPr>
      </w:pPr>
      <w:r w:rsidRPr="00124F0D">
        <w:rPr>
          <w:rFonts w:ascii="仿宋" w:eastAsia="仿宋" w:hAnsi="仿宋" w:cs="宋体"/>
          <w:color w:val="333333"/>
          <w:sz w:val="32"/>
          <w:szCs w:val="32"/>
        </w:rPr>
        <w:t>2020</w:t>
      </w:r>
      <w:r w:rsidRPr="00124F0D">
        <w:rPr>
          <w:rFonts w:ascii="仿宋" w:eastAsia="仿宋" w:hAnsi="仿宋" w:cs="宋体" w:hint="eastAsia"/>
          <w:color w:val="333333"/>
          <w:sz w:val="32"/>
          <w:szCs w:val="32"/>
        </w:rPr>
        <w:t>年当年本部门政府采购预算共</w:t>
      </w:r>
      <w:r w:rsidRPr="00124F0D">
        <w:rPr>
          <w:rFonts w:ascii="仿宋" w:eastAsia="仿宋" w:hAnsi="仿宋" w:cs="宋体"/>
          <w:color w:val="333333"/>
          <w:sz w:val="32"/>
          <w:szCs w:val="32"/>
        </w:rPr>
        <w:t>1.15</w:t>
      </w:r>
      <w:r w:rsidRPr="00124F0D">
        <w:rPr>
          <w:rFonts w:ascii="仿宋" w:eastAsia="仿宋" w:hAnsi="仿宋" w:cs="宋体" w:hint="eastAsia"/>
          <w:color w:val="333333"/>
          <w:sz w:val="32"/>
          <w:szCs w:val="32"/>
        </w:rPr>
        <w:t>万元，其中政府采购货物类预算</w:t>
      </w:r>
      <w:r w:rsidRPr="00124F0D">
        <w:rPr>
          <w:rFonts w:ascii="仿宋" w:eastAsia="仿宋" w:hAnsi="仿宋" w:cs="宋体"/>
          <w:color w:val="333333"/>
          <w:sz w:val="32"/>
          <w:szCs w:val="32"/>
        </w:rPr>
        <w:t>1.15</w:t>
      </w:r>
      <w:r w:rsidRPr="00124F0D">
        <w:rPr>
          <w:rFonts w:ascii="仿宋" w:eastAsia="仿宋" w:hAnsi="仿宋" w:cs="宋体" w:hint="eastAsia"/>
          <w:color w:val="333333"/>
          <w:sz w:val="32"/>
          <w:szCs w:val="32"/>
        </w:rPr>
        <w:t>万元</w:t>
      </w:r>
      <w:r w:rsidRPr="00124F0D">
        <w:rPr>
          <w:rFonts w:ascii="宋体" w:eastAsia="宋体" w:hAnsi="宋体" w:cs="宋体" w:hint="eastAsia"/>
          <w:color w:val="333333"/>
          <w:sz w:val="32"/>
          <w:szCs w:val="32"/>
        </w:rPr>
        <w:t>。</w:t>
      </w:r>
    </w:p>
    <w:p w:rsidR="00E45774" w:rsidRDefault="00E45774" w:rsidP="001005ED">
      <w:pPr>
        <w:spacing w:line="360" w:lineRule="auto"/>
        <w:ind w:firstLine="643"/>
        <w:rPr>
          <w:rFonts w:ascii="仿宋" w:eastAsia="仿宋" w:hAnsi="仿宋" w:cs="仿宋"/>
          <w:b/>
          <w:bCs/>
          <w:sz w:val="32"/>
          <w:szCs w:val="32"/>
        </w:rPr>
      </w:pPr>
      <w:r>
        <w:rPr>
          <w:rFonts w:ascii="仿宋" w:eastAsia="仿宋" w:hAnsi="仿宋" w:cs="仿宋"/>
          <w:b/>
          <w:bCs/>
          <w:sz w:val="32"/>
          <w:szCs w:val="32"/>
        </w:rPr>
        <w:t>(</w:t>
      </w:r>
      <w:r>
        <w:rPr>
          <w:rFonts w:ascii="仿宋" w:eastAsia="仿宋" w:hAnsi="仿宋" w:cs="仿宋" w:hint="eastAsia"/>
          <w:b/>
          <w:bCs/>
          <w:sz w:val="32"/>
          <w:szCs w:val="32"/>
        </w:rPr>
        <w:t>九</w:t>
      </w:r>
      <w:r>
        <w:rPr>
          <w:rFonts w:ascii="仿宋" w:eastAsia="仿宋" w:hAnsi="仿宋" w:cs="仿宋"/>
          <w:b/>
          <w:bCs/>
          <w:sz w:val="32"/>
          <w:szCs w:val="32"/>
        </w:rPr>
        <w:t>)</w:t>
      </w:r>
      <w:r>
        <w:rPr>
          <w:rFonts w:ascii="仿宋" w:eastAsia="仿宋" w:hAnsi="仿宋" w:cs="仿宋" w:hint="eastAsia"/>
          <w:b/>
          <w:bCs/>
          <w:sz w:val="32"/>
          <w:szCs w:val="32"/>
        </w:rPr>
        <w:t>、部门预算绩效目标说明</w:t>
      </w:r>
    </w:p>
    <w:p w:rsidR="00E45774" w:rsidRPr="001005ED" w:rsidRDefault="00E45774" w:rsidP="001005ED">
      <w:pPr>
        <w:spacing w:line="360" w:lineRule="auto"/>
        <w:ind w:firstLine="643"/>
        <w:rPr>
          <w:rFonts w:ascii="仿宋" w:eastAsia="仿宋" w:hAnsi="仿宋" w:cs="仿宋"/>
          <w:sz w:val="32"/>
          <w:szCs w:val="32"/>
        </w:rPr>
      </w:pPr>
      <w:r>
        <w:rPr>
          <w:rFonts w:ascii="仿宋" w:eastAsia="仿宋" w:hAnsi="仿宋" w:cs="仿宋"/>
          <w:sz w:val="32"/>
          <w:szCs w:val="32"/>
        </w:rPr>
        <w:t>2020</w:t>
      </w:r>
      <w:r>
        <w:rPr>
          <w:rFonts w:ascii="仿宋" w:eastAsia="仿宋" w:hAnsi="仿宋" w:cs="仿宋" w:hint="eastAsia"/>
          <w:sz w:val="32"/>
          <w:szCs w:val="32"/>
        </w:rPr>
        <w:t>年本部门绩效目标管理全覆盖，涉及当年一般公共预算拨款</w:t>
      </w:r>
      <w:r>
        <w:rPr>
          <w:rFonts w:ascii="仿宋" w:eastAsia="仿宋" w:hAnsi="仿宋" w:cs="仿宋"/>
          <w:sz w:val="32"/>
          <w:szCs w:val="32"/>
        </w:rPr>
        <w:t>905.09</w:t>
      </w:r>
      <w:r>
        <w:rPr>
          <w:rFonts w:ascii="仿宋" w:eastAsia="仿宋" w:hAnsi="仿宋" w:cs="仿宋" w:hint="eastAsia"/>
          <w:sz w:val="32"/>
          <w:szCs w:val="32"/>
        </w:rPr>
        <w:t>万元</w:t>
      </w:r>
      <w:r>
        <w:rPr>
          <w:rFonts w:ascii="仿宋" w:eastAsia="仿宋" w:hAnsi="仿宋" w:cs="仿宋"/>
          <w:sz w:val="32"/>
          <w:szCs w:val="32"/>
        </w:rPr>
        <w:t>,</w:t>
      </w:r>
      <w:r>
        <w:rPr>
          <w:rFonts w:ascii="仿宋" w:eastAsia="仿宋" w:hAnsi="仿宋" w:cs="仿宋" w:hint="eastAsia"/>
          <w:sz w:val="32"/>
          <w:szCs w:val="32"/>
        </w:rPr>
        <w:t>当年政府性基金预算拨款</w:t>
      </w:r>
      <w:r>
        <w:rPr>
          <w:rFonts w:ascii="仿宋" w:eastAsia="仿宋" w:hAnsi="仿宋" w:cs="仿宋"/>
          <w:sz w:val="32"/>
          <w:szCs w:val="32"/>
        </w:rPr>
        <w:t>0</w:t>
      </w:r>
      <w:r>
        <w:rPr>
          <w:rFonts w:ascii="仿宋" w:eastAsia="仿宋" w:hAnsi="仿宋" w:cs="仿宋" w:hint="eastAsia"/>
          <w:sz w:val="32"/>
          <w:szCs w:val="32"/>
        </w:rPr>
        <w:t>万元。</w:t>
      </w:r>
    </w:p>
    <w:p w:rsidR="00E45774" w:rsidRPr="00124F0D" w:rsidRDefault="00E45774" w:rsidP="00EE7147">
      <w:pPr>
        <w:shd w:val="clear" w:color="auto" w:fill="FFFFFF"/>
        <w:adjustRightInd/>
        <w:snapToGrid/>
        <w:spacing w:after="0" w:line="360" w:lineRule="auto"/>
        <w:ind w:firstLine="645"/>
        <w:rPr>
          <w:rFonts w:ascii="宋体" w:eastAsia="宋体" w:hAnsi="宋体" w:cs="宋体"/>
          <w:color w:val="333333"/>
          <w:sz w:val="27"/>
          <w:szCs w:val="27"/>
        </w:rPr>
      </w:pPr>
      <w:r>
        <w:rPr>
          <w:rFonts w:ascii="仿宋" w:eastAsia="仿宋" w:hAnsi="仿宋" w:cs="宋体"/>
          <w:b/>
          <w:bCs/>
          <w:color w:val="333333"/>
          <w:sz w:val="32"/>
        </w:rPr>
        <w:t>(</w:t>
      </w:r>
      <w:r>
        <w:rPr>
          <w:rFonts w:ascii="仿宋" w:eastAsia="仿宋" w:hAnsi="仿宋" w:cs="宋体" w:hint="eastAsia"/>
          <w:b/>
          <w:bCs/>
          <w:color w:val="333333"/>
          <w:sz w:val="32"/>
        </w:rPr>
        <w:t>十</w:t>
      </w:r>
      <w:r>
        <w:rPr>
          <w:rFonts w:ascii="仿宋" w:eastAsia="仿宋" w:hAnsi="仿宋" w:cs="宋体"/>
          <w:b/>
          <w:bCs/>
          <w:color w:val="333333"/>
          <w:sz w:val="32"/>
        </w:rPr>
        <w:t>)</w:t>
      </w:r>
      <w:r>
        <w:rPr>
          <w:rFonts w:ascii="仿宋" w:eastAsia="仿宋" w:hAnsi="仿宋" w:cs="宋体" w:hint="eastAsia"/>
          <w:b/>
          <w:bCs/>
          <w:color w:val="333333"/>
          <w:sz w:val="32"/>
        </w:rPr>
        <w:t>、</w:t>
      </w:r>
      <w:r w:rsidRPr="00124F0D">
        <w:rPr>
          <w:rFonts w:ascii="仿宋" w:eastAsia="仿宋" w:hAnsi="仿宋" w:cs="宋体" w:hint="eastAsia"/>
          <w:b/>
          <w:bCs/>
          <w:color w:val="333333"/>
          <w:sz w:val="32"/>
        </w:rPr>
        <w:t>机关运行经费安排情况。</w:t>
      </w:r>
    </w:p>
    <w:p w:rsidR="00E45774" w:rsidRPr="00124F0D" w:rsidRDefault="00E45774" w:rsidP="001005ED">
      <w:pPr>
        <w:shd w:val="clear" w:color="auto" w:fill="FFFFFF"/>
        <w:adjustRightInd/>
        <w:snapToGrid/>
        <w:spacing w:after="0" w:line="360" w:lineRule="auto"/>
        <w:ind w:firstLine="645"/>
        <w:rPr>
          <w:rFonts w:ascii="宋体" w:eastAsia="宋体" w:hAnsi="宋体" w:cs="宋体"/>
          <w:color w:val="333333"/>
          <w:sz w:val="27"/>
          <w:szCs w:val="27"/>
        </w:rPr>
      </w:pPr>
      <w:r w:rsidRPr="00124F0D">
        <w:rPr>
          <w:rFonts w:ascii="仿宋" w:eastAsia="仿宋" w:hAnsi="仿宋" w:cs="宋体" w:hint="eastAsia"/>
          <w:color w:val="333333"/>
          <w:sz w:val="32"/>
          <w:szCs w:val="32"/>
        </w:rPr>
        <w:t>本部门</w:t>
      </w:r>
      <w:r w:rsidRPr="00124F0D">
        <w:rPr>
          <w:rFonts w:ascii="仿宋" w:eastAsia="仿宋" w:hAnsi="仿宋" w:cs="宋体"/>
          <w:color w:val="333333"/>
          <w:sz w:val="32"/>
          <w:szCs w:val="32"/>
        </w:rPr>
        <w:t>2020</w:t>
      </w:r>
      <w:r w:rsidRPr="00124F0D">
        <w:rPr>
          <w:rFonts w:ascii="仿宋" w:eastAsia="仿宋" w:hAnsi="仿宋" w:cs="宋体" w:hint="eastAsia"/>
          <w:color w:val="333333"/>
          <w:sz w:val="32"/>
          <w:szCs w:val="32"/>
        </w:rPr>
        <w:t>年机关运行经费预算安排</w:t>
      </w:r>
      <w:r w:rsidRPr="00124F0D">
        <w:rPr>
          <w:rFonts w:ascii="仿宋" w:eastAsia="仿宋" w:hAnsi="仿宋" w:cs="宋体"/>
          <w:color w:val="333333"/>
          <w:sz w:val="32"/>
          <w:szCs w:val="32"/>
        </w:rPr>
        <w:t>1.8</w:t>
      </w:r>
      <w:r w:rsidRPr="00124F0D">
        <w:rPr>
          <w:rFonts w:ascii="仿宋" w:eastAsia="仿宋" w:hAnsi="仿宋" w:cs="宋体" w:hint="eastAsia"/>
          <w:color w:val="333333"/>
          <w:sz w:val="32"/>
          <w:szCs w:val="32"/>
        </w:rPr>
        <w:t>万元，较上年减少</w:t>
      </w:r>
      <w:r w:rsidRPr="00124F0D">
        <w:rPr>
          <w:rFonts w:ascii="仿宋" w:eastAsia="仿宋" w:hAnsi="仿宋" w:cs="宋体"/>
          <w:color w:val="333333"/>
          <w:sz w:val="32"/>
          <w:szCs w:val="32"/>
        </w:rPr>
        <w:t>0.3</w:t>
      </w:r>
      <w:r w:rsidRPr="00124F0D">
        <w:rPr>
          <w:rFonts w:ascii="仿宋" w:eastAsia="仿宋" w:hAnsi="仿宋" w:cs="宋体" w:hint="eastAsia"/>
          <w:color w:val="333333"/>
          <w:sz w:val="32"/>
          <w:szCs w:val="32"/>
        </w:rPr>
        <w:t>万元（</w:t>
      </w:r>
      <w:r w:rsidRPr="00124F0D">
        <w:rPr>
          <w:rFonts w:ascii="仿宋" w:eastAsia="仿宋" w:hAnsi="仿宋" w:cs="宋体"/>
          <w:color w:val="333333"/>
          <w:sz w:val="32"/>
          <w:szCs w:val="32"/>
        </w:rPr>
        <w:t>14%</w:t>
      </w:r>
      <w:r w:rsidRPr="00124F0D">
        <w:rPr>
          <w:rFonts w:ascii="仿宋" w:eastAsia="仿宋" w:hAnsi="仿宋" w:cs="宋体" w:hint="eastAsia"/>
          <w:color w:val="333333"/>
          <w:sz w:val="32"/>
          <w:szCs w:val="32"/>
        </w:rPr>
        <w:t>），主要原因是人员调出。</w:t>
      </w:r>
    </w:p>
    <w:p w:rsidR="00E45774" w:rsidRPr="00124F0D" w:rsidRDefault="00E45774" w:rsidP="00EE7147">
      <w:pPr>
        <w:shd w:val="clear" w:color="auto" w:fill="FFFFFF"/>
        <w:adjustRightInd/>
        <w:snapToGrid/>
        <w:spacing w:after="0" w:line="360" w:lineRule="auto"/>
        <w:ind w:firstLine="645"/>
        <w:rPr>
          <w:rFonts w:ascii="宋体" w:eastAsia="宋体" w:hAnsi="宋体" w:cs="宋体"/>
          <w:color w:val="333333"/>
          <w:sz w:val="27"/>
          <w:szCs w:val="27"/>
        </w:rPr>
      </w:pPr>
      <w:r>
        <w:rPr>
          <w:rFonts w:ascii="黑体" w:eastAsia="黑体" w:hAnsi="黑体" w:cs="宋体"/>
          <w:color w:val="333333"/>
          <w:sz w:val="32"/>
          <w:szCs w:val="32"/>
        </w:rPr>
        <w:t>(</w:t>
      </w:r>
      <w:r>
        <w:rPr>
          <w:rFonts w:ascii="黑体" w:eastAsia="黑体" w:hAnsi="黑体" w:cs="宋体" w:hint="eastAsia"/>
          <w:color w:val="333333"/>
          <w:sz w:val="32"/>
          <w:szCs w:val="32"/>
        </w:rPr>
        <w:t>十一</w:t>
      </w:r>
      <w:r>
        <w:rPr>
          <w:rFonts w:ascii="黑体" w:eastAsia="黑体" w:hAnsi="黑体" w:cs="宋体"/>
          <w:color w:val="333333"/>
          <w:sz w:val="32"/>
          <w:szCs w:val="32"/>
        </w:rPr>
        <w:t>)</w:t>
      </w:r>
      <w:r w:rsidRPr="00124F0D">
        <w:rPr>
          <w:rFonts w:ascii="黑体" w:eastAsia="黑体" w:hAnsi="黑体" w:cs="宋体" w:hint="eastAsia"/>
          <w:color w:val="333333"/>
          <w:sz w:val="32"/>
          <w:szCs w:val="32"/>
        </w:rPr>
        <w:t>、</w:t>
      </w:r>
      <w:r w:rsidRPr="00124F0D">
        <w:rPr>
          <w:rFonts w:ascii="黑体" w:eastAsia="黑体" w:hAnsi="黑体" w:cs="宋体"/>
          <w:color w:val="333333"/>
          <w:sz w:val="32"/>
          <w:szCs w:val="32"/>
        </w:rPr>
        <w:t>2020</w:t>
      </w:r>
      <w:r w:rsidRPr="00124F0D">
        <w:rPr>
          <w:rFonts w:ascii="黑体" w:eastAsia="黑体" w:hAnsi="黑体" w:cs="宋体" w:hint="eastAsia"/>
          <w:color w:val="333333"/>
          <w:sz w:val="32"/>
          <w:szCs w:val="32"/>
        </w:rPr>
        <w:t>年专项资金预算说明</w:t>
      </w:r>
    </w:p>
    <w:p w:rsidR="00E45774" w:rsidRPr="00124F0D" w:rsidRDefault="00E45774" w:rsidP="00EE7147">
      <w:pPr>
        <w:shd w:val="clear" w:color="auto" w:fill="FFFFFF"/>
        <w:adjustRightInd/>
        <w:snapToGrid/>
        <w:spacing w:after="0" w:line="360" w:lineRule="auto"/>
        <w:ind w:firstLine="645"/>
        <w:rPr>
          <w:rFonts w:ascii="宋体" w:eastAsia="宋体" w:hAnsi="宋体" w:cs="宋体"/>
          <w:color w:val="333333"/>
          <w:sz w:val="27"/>
          <w:szCs w:val="27"/>
        </w:rPr>
      </w:pPr>
      <w:r w:rsidRPr="00124F0D">
        <w:rPr>
          <w:rFonts w:ascii="仿宋" w:eastAsia="仿宋" w:hAnsi="仿宋" w:cs="宋体"/>
          <w:color w:val="333333"/>
          <w:sz w:val="32"/>
          <w:szCs w:val="32"/>
        </w:rPr>
        <w:t>2020</w:t>
      </w:r>
      <w:r w:rsidRPr="00124F0D">
        <w:rPr>
          <w:rFonts w:ascii="仿宋" w:eastAsia="仿宋" w:hAnsi="仿宋" w:cs="宋体" w:hint="eastAsia"/>
          <w:color w:val="333333"/>
          <w:sz w:val="32"/>
          <w:szCs w:val="32"/>
        </w:rPr>
        <w:t>年部门专项资金列入部门预算的项目支出共计</w:t>
      </w:r>
      <w:r w:rsidRPr="00124F0D">
        <w:rPr>
          <w:rFonts w:ascii="仿宋" w:eastAsia="仿宋" w:hAnsi="仿宋" w:cs="宋体"/>
          <w:color w:val="333333"/>
          <w:sz w:val="32"/>
          <w:szCs w:val="32"/>
        </w:rPr>
        <w:t>292.41</w:t>
      </w:r>
      <w:r w:rsidRPr="00124F0D">
        <w:rPr>
          <w:rFonts w:ascii="仿宋" w:eastAsia="仿宋" w:hAnsi="仿宋" w:cs="宋体" w:hint="eastAsia"/>
          <w:color w:val="333333"/>
          <w:sz w:val="32"/>
          <w:szCs w:val="32"/>
        </w:rPr>
        <w:t>万元，其中：九龙山管护项目资金支出</w:t>
      </w:r>
      <w:r w:rsidRPr="00124F0D">
        <w:rPr>
          <w:rFonts w:ascii="仿宋" w:eastAsia="仿宋" w:hAnsi="仿宋" w:cs="宋体"/>
          <w:color w:val="333333"/>
          <w:sz w:val="32"/>
          <w:szCs w:val="32"/>
        </w:rPr>
        <w:t>250000</w:t>
      </w:r>
      <w:r w:rsidRPr="00124F0D">
        <w:rPr>
          <w:rFonts w:ascii="仿宋" w:eastAsia="仿宋" w:hAnsi="仿宋" w:cs="宋体" w:hint="eastAsia"/>
          <w:color w:val="333333"/>
          <w:sz w:val="32"/>
          <w:szCs w:val="32"/>
        </w:rPr>
        <w:t>元；秦岭生态环境保护</w:t>
      </w:r>
      <w:r w:rsidRPr="00124F0D">
        <w:rPr>
          <w:rFonts w:ascii="仿宋" w:eastAsia="仿宋" w:hAnsi="仿宋" w:cs="宋体"/>
          <w:color w:val="333333"/>
          <w:sz w:val="32"/>
          <w:szCs w:val="32"/>
        </w:rPr>
        <w:t>100</w:t>
      </w:r>
      <w:r w:rsidRPr="00124F0D">
        <w:rPr>
          <w:rFonts w:ascii="仿宋" w:eastAsia="仿宋" w:hAnsi="仿宋" w:cs="宋体" w:hint="eastAsia"/>
          <w:color w:val="333333"/>
          <w:sz w:val="32"/>
          <w:szCs w:val="32"/>
        </w:rPr>
        <w:t>万元，土地租赁费</w:t>
      </w:r>
      <w:r w:rsidRPr="00124F0D">
        <w:rPr>
          <w:rFonts w:ascii="仿宋" w:eastAsia="仿宋" w:hAnsi="仿宋" w:cs="宋体"/>
          <w:color w:val="333333"/>
          <w:sz w:val="32"/>
          <w:szCs w:val="32"/>
        </w:rPr>
        <w:t>52.41</w:t>
      </w:r>
      <w:r w:rsidRPr="00124F0D">
        <w:rPr>
          <w:rFonts w:ascii="仿宋" w:eastAsia="仿宋" w:hAnsi="仿宋" w:cs="宋体" w:hint="eastAsia"/>
          <w:color w:val="333333"/>
          <w:sz w:val="32"/>
          <w:szCs w:val="32"/>
        </w:rPr>
        <w:t>万元；古渔公园管护费</w:t>
      </w:r>
      <w:r w:rsidRPr="00124F0D">
        <w:rPr>
          <w:rFonts w:ascii="仿宋" w:eastAsia="仿宋" w:hAnsi="仿宋" w:cs="宋体"/>
          <w:color w:val="333333"/>
          <w:sz w:val="32"/>
          <w:szCs w:val="32"/>
        </w:rPr>
        <w:t>85</w:t>
      </w:r>
      <w:r w:rsidRPr="00124F0D">
        <w:rPr>
          <w:rFonts w:ascii="仿宋" w:eastAsia="仿宋" w:hAnsi="仿宋" w:cs="宋体" w:hint="eastAsia"/>
          <w:color w:val="333333"/>
          <w:sz w:val="32"/>
          <w:szCs w:val="32"/>
        </w:rPr>
        <w:t>万元，区内次干道及小道路绿化管护费</w:t>
      </w:r>
      <w:r w:rsidRPr="00124F0D">
        <w:rPr>
          <w:rFonts w:ascii="仿宋" w:eastAsia="仿宋" w:hAnsi="仿宋" w:cs="宋体"/>
          <w:color w:val="333333"/>
          <w:sz w:val="32"/>
          <w:szCs w:val="32"/>
        </w:rPr>
        <w:t>30</w:t>
      </w:r>
      <w:r w:rsidRPr="00124F0D">
        <w:rPr>
          <w:rFonts w:ascii="仿宋" w:eastAsia="仿宋" w:hAnsi="仿宋" w:cs="宋体" w:hint="eastAsia"/>
          <w:color w:val="333333"/>
          <w:sz w:val="32"/>
          <w:szCs w:val="32"/>
        </w:rPr>
        <w:t>万元。</w:t>
      </w:r>
    </w:p>
    <w:p w:rsidR="00E45774" w:rsidRPr="00124F0D" w:rsidRDefault="00E45774" w:rsidP="00EE7147">
      <w:pPr>
        <w:shd w:val="clear" w:color="auto" w:fill="FFFFFF"/>
        <w:adjustRightInd/>
        <w:snapToGrid/>
        <w:spacing w:after="0" w:line="360" w:lineRule="auto"/>
        <w:ind w:firstLine="645"/>
        <w:rPr>
          <w:rFonts w:ascii="宋体" w:eastAsia="宋体" w:hAnsi="宋体" w:cs="宋体"/>
          <w:color w:val="333333"/>
          <w:sz w:val="27"/>
          <w:szCs w:val="27"/>
        </w:rPr>
      </w:pPr>
      <w:r>
        <w:rPr>
          <w:rFonts w:ascii="黑体" w:eastAsia="黑体" w:hAnsi="黑体" w:cs="宋体"/>
          <w:color w:val="333333"/>
          <w:sz w:val="32"/>
          <w:szCs w:val="32"/>
        </w:rPr>
        <w:t>(</w:t>
      </w:r>
      <w:r>
        <w:rPr>
          <w:rFonts w:ascii="黑体" w:eastAsia="黑体" w:hAnsi="黑体" w:cs="宋体" w:hint="eastAsia"/>
          <w:color w:val="333333"/>
          <w:sz w:val="32"/>
          <w:szCs w:val="32"/>
        </w:rPr>
        <w:t>十二</w:t>
      </w:r>
      <w:r>
        <w:rPr>
          <w:rFonts w:ascii="黑体" w:eastAsia="黑体" w:hAnsi="黑体" w:cs="宋体"/>
          <w:color w:val="333333"/>
          <w:sz w:val="32"/>
          <w:szCs w:val="32"/>
        </w:rPr>
        <w:t>)</w:t>
      </w:r>
      <w:r w:rsidRPr="00124F0D">
        <w:rPr>
          <w:rFonts w:ascii="黑体" w:eastAsia="黑体" w:hAnsi="黑体" w:cs="宋体" w:hint="eastAsia"/>
          <w:color w:val="333333"/>
          <w:sz w:val="32"/>
          <w:szCs w:val="32"/>
        </w:rPr>
        <w:t>、专业名词解释</w:t>
      </w:r>
    </w:p>
    <w:p w:rsidR="00E45774" w:rsidRPr="00124F0D" w:rsidRDefault="00E45774" w:rsidP="00EE7147">
      <w:pPr>
        <w:shd w:val="clear" w:color="auto" w:fill="FFFFFF"/>
        <w:adjustRightInd/>
        <w:snapToGrid/>
        <w:spacing w:after="0" w:line="360" w:lineRule="auto"/>
        <w:ind w:firstLine="645"/>
        <w:rPr>
          <w:rFonts w:ascii="宋体" w:eastAsia="宋体" w:hAnsi="宋体" w:cs="宋体"/>
          <w:color w:val="333333"/>
          <w:sz w:val="27"/>
          <w:szCs w:val="27"/>
        </w:rPr>
      </w:pPr>
      <w:r w:rsidRPr="00124F0D">
        <w:rPr>
          <w:rFonts w:ascii="宋体" w:eastAsia="宋体" w:hAnsi="宋体" w:cs="宋体"/>
          <w:color w:val="333333"/>
          <w:sz w:val="32"/>
          <w:szCs w:val="32"/>
        </w:rPr>
        <w:t>1</w:t>
      </w:r>
      <w:r w:rsidRPr="00124F0D">
        <w:rPr>
          <w:rFonts w:ascii="宋体" w:eastAsia="宋体" w:hAnsi="宋体" w:cs="宋体" w:hint="eastAsia"/>
          <w:color w:val="333333"/>
          <w:sz w:val="32"/>
          <w:szCs w:val="32"/>
        </w:rPr>
        <w:t>、</w:t>
      </w:r>
      <w:r w:rsidRPr="00124F0D">
        <w:rPr>
          <w:rFonts w:ascii="仿宋" w:eastAsia="仿宋" w:hAnsi="仿宋" w:cs="宋体" w:hint="eastAsia"/>
          <w:color w:val="333333"/>
          <w:sz w:val="32"/>
          <w:szCs w:val="32"/>
        </w:rPr>
        <w:t>机关运行经费：指各部门的公用经费，包括办公及印刷费、邮电费、差旅费、会议费、福利费、日常维修费、专用材料及一般设备购置费、办公用房水电费、办公用房取暖费、办公用房物业管理费、公务用车运行维护费以及其他费用。</w:t>
      </w:r>
    </w:p>
    <w:p w:rsidR="00E45774" w:rsidRPr="00124F0D" w:rsidRDefault="00E45774" w:rsidP="00EE7147">
      <w:pPr>
        <w:shd w:val="clear" w:color="auto" w:fill="FFFFFF"/>
        <w:adjustRightInd/>
        <w:snapToGrid/>
        <w:spacing w:after="0" w:line="360" w:lineRule="auto"/>
        <w:ind w:firstLine="645"/>
        <w:rPr>
          <w:rFonts w:ascii="宋体" w:eastAsia="宋体" w:hAnsi="宋体" w:cs="宋体"/>
          <w:color w:val="333333"/>
          <w:sz w:val="27"/>
          <w:szCs w:val="27"/>
        </w:rPr>
      </w:pPr>
      <w:r w:rsidRPr="00124F0D">
        <w:rPr>
          <w:rFonts w:ascii="仿宋" w:eastAsia="仿宋" w:hAnsi="仿宋" w:cs="宋体"/>
          <w:b/>
          <w:bCs/>
          <w:color w:val="333333"/>
          <w:sz w:val="32"/>
        </w:rPr>
        <w:t>2</w:t>
      </w:r>
      <w:r w:rsidRPr="00124F0D">
        <w:rPr>
          <w:rFonts w:ascii="仿宋" w:eastAsia="仿宋" w:hAnsi="仿宋" w:cs="宋体" w:hint="eastAsia"/>
          <w:b/>
          <w:bCs/>
          <w:color w:val="333333"/>
          <w:sz w:val="32"/>
        </w:rPr>
        <w:t>、“三公”经费</w:t>
      </w:r>
      <w:r w:rsidRPr="00124F0D">
        <w:rPr>
          <w:rFonts w:ascii="仿宋" w:eastAsia="仿宋" w:hAnsi="仿宋" w:cs="宋体" w:hint="eastAsia"/>
          <w:color w:val="333333"/>
          <w:sz w:val="32"/>
          <w:szCs w:val="32"/>
          <w:shd w:val="clear" w:color="auto" w:fill="FFFFFF"/>
        </w:rPr>
        <w:t>：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rsidR="00E45774" w:rsidRPr="00124F0D" w:rsidRDefault="00E45774" w:rsidP="00EE7147">
      <w:pPr>
        <w:shd w:val="clear" w:color="auto" w:fill="FFFFFF"/>
        <w:adjustRightInd/>
        <w:snapToGrid/>
        <w:spacing w:after="0" w:line="360" w:lineRule="auto"/>
        <w:ind w:firstLine="645"/>
        <w:rPr>
          <w:rFonts w:ascii="宋体" w:eastAsia="宋体" w:hAnsi="宋体" w:cs="宋体"/>
          <w:color w:val="333333"/>
          <w:sz w:val="27"/>
          <w:szCs w:val="27"/>
        </w:rPr>
      </w:pPr>
      <w:r w:rsidRPr="00124F0D">
        <w:rPr>
          <w:rFonts w:ascii="黑体" w:eastAsia="黑体" w:hAnsi="黑体" w:cs="宋体" w:hint="eastAsia"/>
          <w:color w:val="333333"/>
          <w:sz w:val="32"/>
          <w:szCs w:val="32"/>
          <w:shd w:val="clear" w:color="auto" w:fill="FFFFFF"/>
        </w:rPr>
        <w:t>以上公开内容，均已通过保密审查及本部门主要负责人审签。</w:t>
      </w:r>
    </w:p>
    <w:p w:rsidR="00E45774" w:rsidRDefault="00E45774" w:rsidP="00EE7147">
      <w:pPr>
        <w:spacing w:after="0" w:line="360" w:lineRule="auto"/>
      </w:pPr>
    </w:p>
    <w:p w:rsidR="00E45774" w:rsidRDefault="00E45774" w:rsidP="00EE7147">
      <w:pPr>
        <w:spacing w:after="0" w:line="360" w:lineRule="auto"/>
      </w:pPr>
    </w:p>
    <w:p w:rsidR="00E45774" w:rsidRDefault="00E45774" w:rsidP="00EE7147">
      <w:pPr>
        <w:spacing w:after="0" w:line="360" w:lineRule="auto"/>
      </w:pPr>
    </w:p>
    <w:p w:rsidR="00E45774" w:rsidRDefault="00E45774" w:rsidP="00EE7147">
      <w:pPr>
        <w:spacing w:after="0" w:line="360" w:lineRule="auto"/>
      </w:pPr>
    </w:p>
    <w:p w:rsidR="00E45774" w:rsidRDefault="00E45774" w:rsidP="00EE7147">
      <w:pPr>
        <w:spacing w:after="0" w:line="360" w:lineRule="auto"/>
      </w:pPr>
    </w:p>
    <w:sectPr w:rsidR="00E45774" w:rsidSect="004358AB">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5774" w:rsidRDefault="00E45774" w:rsidP="00124F0D">
      <w:pPr>
        <w:spacing w:after="0"/>
      </w:pPr>
      <w:r>
        <w:separator/>
      </w:r>
    </w:p>
  </w:endnote>
  <w:endnote w:type="continuationSeparator" w:id="0">
    <w:p w:rsidR="00E45774" w:rsidRDefault="00E45774" w:rsidP="00124F0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774" w:rsidRDefault="00E4577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774" w:rsidRDefault="00E4577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774" w:rsidRDefault="00E457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5774" w:rsidRDefault="00E45774" w:rsidP="00124F0D">
      <w:pPr>
        <w:spacing w:after="0"/>
      </w:pPr>
      <w:r>
        <w:separator/>
      </w:r>
    </w:p>
  </w:footnote>
  <w:footnote w:type="continuationSeparator" w:id="0">
    <w:p w:rsidR="00E45774" w:rsidRDefault="00E45774" w:rsidP="00124F0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774" w:rsidRDefault="00E4577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774" w:rsidRDefault="00E45774" w:rsidP="00557F23">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774" w:rsidRDefault="00E4577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F348E"/>
    <w:rsid w:val="000F4B38"/>
    <w:rsid w:val="001005ED"/>
    <w:rsid w:val="001054A4"/>
    <w:rsid w:val="001156B6"/>
    <w:rsid w:val="00124F0D"/>
    <w:rsid w:val="001B6C38"/>
    <w:rsid w:val="00201F15"/>
    <w:rsid w:val="002B5DD8"/>
    <w:rsid w:val="002C14D9"/>
    <w:rsid w:val="002C2550"/>
    <w:rsid w:val="00313E2E"/>
    <w:rsid w:val="00323B43"/>
    <w:rsid w:val="00381060"/>
    <w:rsid w:val="003859BB"/>
    <w:rsid w:val="003C2671"/>
    <w:rsid w:val="003D37D8"/>
    <w:rsid w:val="003E2421"/>
    <w:rsid w:val="003F4509"/>
    <w:rsid w:val="00426133"/>
    <w:rsid w:val="004358AB"/>
    <w:rsid w:val="004B0C38"/>
    <w:rsid w:val="00557F23"/>
    <w:rsid w:val="00581048"/>
    <w:rsid w:val="0062226E"/>
    <w:rsid w:val="00646600"/>
    <w:rsid w:val="006626AC"/>
    <w:rsid w:val="00747BC2"/>
    <w:rsid w:val="00756815"/>
    <w:rsid w:val="007D3469"/>
    <w:rsid w:val="007F09FD"/>
    <w:rsid w:val="0082336C"/>
    <w:rsid w:val="008B3EC1"/>
    <w:rsid w:val="008B7726"/>
    <w:rsid w:val="00906BED"/>
    <w:rsid w:val="00914020"/>
    <w:rsid w:val="009367C0"/>
    <w:rsid w:val="00957D40"/>
    <w:rsid w:val="009A6142"/>
    <w:rsid w:val="009D28E8"/>
    <w:rsid w:val="00A62252"/>
    <w:rsid w:val="00AE3585"/>
    <w:rsid w:val="00B35FAC"/>
    <w:rsid w:val="00BA7880"/>
    <w:rsid w:val="00BB14C6"/>
    <w:rsid w:val="00BE609C"/>
    <w:rsid w:val="00C96906"/>
    <w:rsid w:val="00D31D50"/>
    <w:rsid w:val="00E45774"/>
    <w:rsid w:val="00E61753"/>
    <w:rsid w:val="00EE7147"/>
    <w:rsid w:val="00F00B2D"/>
    <w:rsid w:val="00F835C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B43"/>
    <w:pPr>
      <w:adjustRightInd w:val="0"/>
      <w:snapToGrid w:val="0"/>
      <w:spacing w:after="200"/>
    </w:pPr>
    <w:rPr>
      <w:rFonts w:ascii="Tahoma" w:hAnsi="Tahoma"/>
      <w:kern w:val="0"/>
      <w:sz w:val="22"/>
    </w:rPr>
  </w:style>
  <w:style w:type="paragraph" w:styleId="Heading1">
    <w:name w:val="heading 1"/>
    <w:basedOn w:val="Normal"/>
    <w:link w:val="Heading1Char"/>
    <w:uiPriority w:val="99"/>
    <w:qFormat/>
    <w:rsid w:val="00124F0D"/>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24F0D"/>
    <w:rPr>
      <w:rFonts w:ascii="宋体" w:eastAsia="宋体" w:hAnsi="宋体" w:cs="宋体"/>
      <w:b/>
      <w:bCs/>
      <w:kern w:val="36"/>
      <w:sz w:val="48"/>
      <w:szCs w:val="48"/>
    </w:rPr>
  </w:style>
  <w:style w:type="paragraph" w:styleId="Header">
    <w:name w:val="header"/>
    <w:basedOn w:val="Normal"/>
    <w:link w:val="HeaderChar"/>
    <w:uiPriority w:val="99"/>
    <w:semiHidden/>
    <w:rsid w:val="00124F0D"/>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semiHidden/>
    <w:locked/>
    <w:rsid w:val="00124F0D"/>
    <w:rPr>
      <w:rFonts w:ascii="Tahoma" w:hAnsi="Tahoma" w:cs="Times New Roman"/>
      <w:sz w:val="18"/>
      <w:szCs w:val="18"/>
    </w:rPr>
  </w:style>
  <w:style w:type="paragraph" w:styleId="Footer">
    <w:name w:val="footer"/>
    <w:basedOn w:val="Normal"/>
    <w:link w:val="FooterChar"/>
    <w:uiPriority w:val="99"/>
    <w:semiHidden/>
    <w:rsid w:val="00124F0D"/>
    <w:pPr>
      <w:tabs>
        <w:tab w:val="center" w:pos="4153"/>
        <w:tab w:val="right" w:pos="8306"/>
      </w:tabs>
    </w:pPr>
    <w:rPr>
      <w:sz w:val="18"/>
      <w:szCs w:val="18"/>
    </w:rPr>
  </w:style>
  <w:style w:type="character" w:customStyle="1" w:styleId="FooterChar">
    <w:name w:val="Footer Char"/>
    <w:basedOn w:val="DefaultParagraphFont"/>
    <w:link w:val="Footer"/>
    <w:uiPriority w:val="99"/>
    <w:semiHidden/>
    <w:locked/>
    <w:rsid w:val="00124F0D"/>
    <w:rPr>
      <w:rFonts w:ascii="Tahoma" w:hAnsi="Tahoma" w:cs="Times New Roman"/>
      <w:sz w:val="18"/>
      <w:szCs w:val="18"/>
    </w:rPr>
  </w:style>
  <w:style w:type="paragraph" w:styleId="NormalWeb">
    <w:name w:val="Normal (Web)"/>
    <w:basedOn w:val="Normal"/>
    <w:uiPriority w:val="99"/>
    <w:rsid w:val="00124F0D"/>
    <w:pPr>
      <w:adjustRightInd/>
      <w:snapToGrid/>
      <w:spacing w:before="100" w:beforeAutospacing="1" w:after="100" w:afterAutospacing="1"/>
    </w:pPr>
    <w:rPr>
      <w:rFonts w:ascii="宋体" w:eastAsia="宋体" w:hAnsi="宋体" w:cs="宋体"/>
      <w:sz w:val="24"/>
      <w:szCs w:val="24"/>
    </w:rPr>
  </w:style>
  <w:style w:type="character" w:styleId="Strong">
    <w:name w:val="Strong"/>
    <w:basedOn w:val="DefaultParagraphFont"/>
    <w:uiPriority w:val="99"/>
    <w:qFormat/>
    <w:rsid w:val="00124F0D"/>
    <w:rPr>
      <w:rFonts w:cs="Times New Roman"/>
      <w:b/>
      <w:bCs/>
    </w:rPr>
  </w:style>
  <w:style w:type="paragraph" w:styleId="BalloonText">
    <w:name w:val="Balloon Text"/>
    <w:basedOn w:val="Normal"/>
    <w:link w:val="BalloonTextChar"/>
    <w:uiPriority w:val="99"/>
    <w:semiHidden/>
    <w:rsid w:val="007F09FD"/>
    <w:pPr>
      <w:spacing w:after="0"/>
    </w:pPr>
    <w:rPr>
      <w:sz w:val="18"/>
      <w:szCs w:val="18"/>
    </w:rPr>
  </w:style>
  <w:style w:type="character" w:customStyle="1" w:styleId="BalloonTextChar">
    <w:name w:val="Balloon Text Char"/>
    <w:basedOn w:val="DefaultParagraphFont"/>
    <w:link w:val="BalloonText"/>
    <w:uiPriority w:val="99"/>
    <w:semiHidden/>
    <w:locked/>
    <w:rsid w:val="007F09FD"/>
    <w:rPr>
      <w:rFonts w:ascii="Tahoma" w:hAnsi="Tahoma" w:cs="Times New Roman"/>
      <w:sz w:val="18"/>
      <w:szCs w:val="18"/>
    </w:rPr>
  </w:style>
</w:styles>
</file>

<file path=word/webSettings.xml><?xml version="1.0" encoding="utf-8"?>
<w:webSettings xmlns:r="http://schemas.openxmlformats.org/officeDocument/2006/relationships" xmlns:w="http://schemas.openxmlformats.org/wordprocessingml/2006/main">
  <w:divs>
    <w:div w:id="2068604270">
      <w:marLeft w:val="0"/>
      <w:marRight w:val="0"/>
      <w:marTop w:val="0"/>
      <w:marBottom w:val="0"/>
      <w:divBdr>
        <w:top w:val="none" w:sz="0" w:space="0" w:color="auto"/>
        <w:left w:val="none" w:sz="0" w:space="0" w:color="auto"/>
        <w:bottom w:val="none" w:sz="0" w:space="0" w:color="auto"/>
        <w:right w:val="none" w:sz="0" w:space="0" w:color="auto"/>
      </w:divBdr>
    </w:div>
    <w:div w:id="20686042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4.bin"/><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oleObject" Target="embeddings/oleObject3.bin"/><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291</TotalTime>
  <Pages>12</Pages>
  <Words>688</Words>
  <Characters>3924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用户南山建委</cp:lastModifiedBy>
  <cp:revision>25</cp:revision>
  <dcterms:created xsi:type="dcterms:W3CDTF">2008-09-11T17:20:00Z</dcterms:created>
  <dcterms:modified xsi:type="dcterms:W3CDTF">2020-02-21T02:26:00Z</dcterms:modified>
</cp:coreProperties>
</file>