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43" w:rsidRPr="009A440B" w:rsidRDefault="0017160D" w:rsidP="009A440B">
      <w:pPr>
        <w:spacing w:before="101" w:line="230" w:lineRule="auto"/>
        <w:rPr>
          <w:rFonts w:ascii="黑体" w:eastAsia="黑体" w:hAnsi="黑体" w:cs="SimHei"/>
          <w:sz w:val="32"/>
          <w:szCs w:val="32"/>
        </w:rPr>
      </w:pPr>
      <w:r w:rsidRPr="009A440B">
        <w:rPr>
          <w:rFonts w:ascii="黑体" w:eastAsia="黑体" w:hAnsi="黑体" w:cs="SimHei"/>
          <w:spacing w:val="-3"/>
          <w:sz w:val="32"/>
          <w:szCs w:val="32"/>
        </w:rPr>
        <w:t>附件</w:t>
      </w:r>
    </w:p>
    <w:p w:rsidR="009A440B" w:rsidRDefault="009A440B">
      <w:pPr>
        <w:spacing w:before="249" w:line="279" w:lineRule="auto"/>
        <w:ind w:left="32" w:right="462" w:firstLine="438"/>
        <w:rPr>
          <w:rFonts w:ascii="Microsoft YaHei" w:hAnsi="Microsoft YaHei" w:cs="Microsoft YaHei" w:hint="eastAsia"/>
          <w:spacing w:val="18"/>
          <w:sz w:val="35"/>
          <w:szCs w:val="35"/>
        </w:rPr>
      </w:pPr>
    </w:p>
    <w:p w:rsidR="009A440B" w:rsidRPr="009A440B" w:rsidRDefault="0017160D" w:rsidP="009A440B">
      <w:pPr>
        <w:spacing w:before="249" w:line="279" w:lineRule="auto"/>
        <w:ind w:left="32" w:right="462"/>
        <w:jc w:val="center"/>
        <w:rPr>
          <w:rFonts w:ascii="方正小标宋简体" w:eastAsia="方正小标宋简体" w:hAnsi="Microsoft YaHei" w:cs="Microsoft YaHei" w:hint="eastAsia"/>
          <w:spacing w:val="9"/>
          <w:sz w:val="36"/>
          <w:szCs w:val="36"/>
        </w:rPr>
      </w:pPr>
      <w:r w:rsidRPr="009A440B">
        <w:rPr>
          <w:rFonts w:ascii="方正小标宋简体" w:eastAsia="方正小标宋简体" w:hAnsi="Microsoft YaHei" w:cs="Microsoft YaHei" w:hint="eastAsia"/>
          <w:spacing w:val="18"/>
          <w:sz w:val="36"/>
          <w:szCs w:val="36"/>
        </w:rPr>
        <w:t>预</w:t>
      </w:r>
      <w:r w:rsidRPr="009A440B">
        <w:rPr>
          <w:rFonts w:ascii="方正小标宋简体" w:eastAsia="方正小标宋简体" w:hAnsi="Microsoft YaHei" w:cs="Microsoft YaHei" w:hint="eastAsia"/>
          <w:spacing w:val="13"/>
          <w:sz w:val="36"/>
          <w:szCs w:val="36"/>
        </w:rPr>
        <w:t>算</w:t>
      </w:r>
      <w:r w:rsidRPr="009A440B">
        <w:rPr>
          <w:rFonts w:ascii="方正小标宋简体" w:eastAsia="方正小标宋简体" w:hAnsi="Microsoft YaHei" w:cs="Microsoft YaHei" w:hint="eastAsia"/>
          <w:spacing w:val="9"/>
          <w:sz w:val="36"/>
          <w:szCs w:val="36"/>
        </w:rPr>
        <w:t>单位面向中小企业预留项目执行情况操作手册</w:t>
      </w:r>
    </w:p>
    <w:p w:rsidR="00A36343" w:rsidRDefault="0017160D">
      <w:pPr>
        <w:spacing w:before="249" w:line="279" w:lineRule="auto"/>
        <w:ind w:left="32" w:right="462" w:firstLine="438"/>
        <w:rPr>
          <w:rFonts w:ascii="SimSun" w:eastAsia="SimSun" w:hAnsi="SimSun" w:cs="SimSu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1.</w:t>
      </w:r>
      <w:r>
        <w:rPr>
          <w:rFonts w:ascii="SimSun" w:eastAsia="SimSun" w:hAnsi="SimSun" w:cs="SimSun"/>
          <w:sz w:val="28"/>
          <w:szCs w:val="28"/>
        </w:rPr>
        <w:t>采购人经办登录陕西省政府采购网</w:t>
      </w:r>
    </w:p>
    <w:p w:rsidR="00A36343" w:rsidRDefault="0017160D">
      <w:pPr>
        <w:spacing w:line="3616" w:lineRule="exact"/>
        <w:textAlignment w:val="center"/>
      </w:pPr>
      <w:r>
        <w:drawing>
          <wp:inline distT="0" distB="0" distL="0" distR="0">
            <wp:extent cx="5266859" cy="2296629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859" cy="229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343" w:rsidRDefault="0017160D">
      <w:pPr>
        <w:spacing w:before="272" w:line="223" w:lineRule="auto"/>
        <w:ind w:left="5"/>
        <w:rPr>
          <w:rFonts w:ascii="SimSun" w:eastAsia="SimSun" w:hAnsi="SimSun" w:cs="SimSu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.</w:t>
      </w:r>
      <w:r>
        <w:rPr>
          <w:rFonts w:ascii="SimSun" w:eastAsia="SimSun" w:hAnsi="SimSun" w:cs="SimSun"/>
          <w:spacing w:val="15"/>
          <w:sz w:val="28"/>
          <w:szCs w:val="28"/>
        </w:rPr>
        <w:t>点击</w:t>
      </w:r>
      <w:r>
        <w:rPr>
          <w:rFonts w:ascii="SimSun" w:eastAsia="SimSun" w:hAnsi="SimSun" w:cs="SimSun"/>
          <w:spacing w:val="15"/>
          <w:sz w:val="28"/>
          <w:szCs w:val="28"/>
        </w:rPr>
        <w:t>“</w:t>
      </w:r>
      <w:r>
        <w:rPr>
          <w:rFonts w:ascii="SimSun" w:eastAsia="SimSun" w:hAnsi="SimSun" w:cs="SimSun"/>
          <w:spacing w:val="15"/>
          <w:sz w:val="28"/>
          <w:szCs w:val="28"/>
        </w:rPr>
        <w:t>采购监管</w:t>
      </w:r>
      <w:r>
        <w:rPr>
          <w:rFonts w:ascii="SimSun" w:eastAsia="SimSun" w:hAnsi="SimSun" w:cs="SimSun"/>
          <w:spacing w:val="15"/>
          <w:sz w:val="28"/>
          <w:szCs w:val="28"/>
        </w:rPr>
        <w:t>”</w:t>
      </w:r>
    </w:p>
    <w:p w:rsidR="00A36343" w:rsidRDefault="0017160D">
      <w:pPr>
        <w:spacing w:before="119" w:line="2911" w:lineRule="exact"/>
        <w:textAlignment w:val="center"/>
      </w:pPr>
      <w:r>
        <w:drawing>
          <wp:inline distT="0" distB="0" distL="0" distR="0">
            <wp:extent cx="5266859" cy="184858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859" cy="184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343" w:rsidRDefault="0017160D">
      <w:pPr>
        <w:spacing w:before="275" w:line="223" w:lineRule="auto"/>
        <w:ind w:left="11"/>
        <w:rPr>
          <w:rFonts w:ascii="SimSun" w:eastAsia="SimSun" w:hAnsi="SimSun" w:cs="SimSu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3.</w:t>
      </w:r>
      <w:r>
        <w:rPr>
          <w:rFonts w:ascii="SimSun" w:eastAsia="SimSun" w:hAnsi="SimSun" w:cs="SimSun"/>
          <w:spacing w:val="5"/>
          <w:sz w:val="28"/>
          <w:szCs w:val="28"/>
        </w:rPr>
        <w:t>点击</w:t>
      </w:r>
      <w:r>
        <w:rPr>
          <w:rFonts w:ascii="SimSun" w:eastAsia="SimSun" w:hAnsi="SimSun" w:cs="SimSun"/>
          <w:spacing w:val="5"/>
          <w:sz w:val="28"/>
          <w:szCs w:val="28"/>
        </w:rPr>
        <w:t>“</w:t>
      </w:r>
      <w:r>
        <w:rPr>
          <w:rFonts w:ascii="SimSun" w:eastAsia="SimSun" w:hAnsi="SimSun" w:cs="SimSun"/>
          <w:spacing w:val="5"/>
          <w:sz w:val="28"/>
          <w:szCs w:val="28"/>
        </w:rPr>
        <w:t>公告管理</w:t>
      </w:r>
      <w:r>
        <w:rPr>
          <w:rFonts w:ascii="SimSun" w:eastAsia="SimSun" w:hAnsi="SimSun" w:cs="SimSun"/>
          <w:spacing w:val="5"/>
          <w:sz w:val="28"/>
          <w:szCs w:val="28"/>
        </w:rPr>
        <w:t>”</w:t>
      </w:r>
      <w:r>
        <w:rPr>
          <w:rFonts w:ascii="SimSun" w:eastAsia="SimSun" w:hAnsi="SimSun" w:cs="SimSun"/>
          <w:spacing w:val="5"/>
          <w:sz w:val="28"/>
          <w:szCs w:val="28"/>
        </w:rPr>
        <w:t>中</w:t>
      </w:r>
      <w:r>
        <w:rPr>
          <w:rFonts w:ascii="SimSun" w:eastAsia="SimSun" w:hAnsi="SimSun" w:cs="SimSun"/>
          <w:spacing w:val="5"/>
          <w:sz w:val="28"/>
          <w:szCs w:val="28"/>
        </w:rPr>
        <w:t>“</w:t>
      </w:r>
      <w:r>
        <w:rPr>
          <w:rFonts w:ascii="SimSun" w:eastAsia="SimSun" w:hAnsi="SimSun" w:cs="SimSun"/>
          <w:spacing w:val="5"/>
          <w:sz w:val="28"/>
          <w:szCs w:val="28"/>
        </w:rPr>
        <w:t>面向中小企业预留项目执行情况公告</w:t>
      </w:r>
      <w:r>
        <w:rPr>
          <w:rFonts w:ascii="SimSun" w:eastAsia="SimSun" w:hAnsi="SimSun" w:cs="SimSun"/>
          <w:spacing w:val="5"/>
          <w:sz w:val="28"/>
          <w:szCs w:val="28"/>
        </w:rPr>
        <w:t>”</w:t>
      </w:r>
    </w:p>
    <w:p w:rsidR="00A36343" w:rsidRDefault="00A36343">
      <w:pPr>
        <w:spacing w:line="256" w:lineRule="auto"/>
      </w:pPr>
    </w:p>
    <w:p w:rsidR="00A36343" w:rsidRDefault="0017160D">
      <w:pPr>
        <w:spacing w:before="1" w:line="3770" w:lineRule="exact"/>
        <w:textAlignment w:val="center"/>
      </w:pPr>
      <w:r>
        <w:drawing>
          <wp:inline distT="0" distB="0" distL="0" distR="0">
            <wp:extent cx="5266859" cy="2394166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859" cy="239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343" w:rsidRDefault="00A36343">
      <w:pPr>
        <w:sectPr w:rsidR="00A36343" w:rsidSect="0041578C">
          <w:footerReference w:type="even" r:id="rId9"/>
          <w:footerReference w:type="default" r:id="rId10"/>
          <w:pgSz w:w="11906" w:h="16838"/>
          <w:pgMar w:top="400" w:right="1474" w:bottom="1309" w:left="1586" w:header="0" w:footer="1029" w:gutter="0"/>
          <w:pgNumType w:fmt="numberInDash"/>
          <w:cols w:space="720"/>
        </w:sectPr>
      </w:pPr>
    </w:p>
    <w:p w:rsidR="00A36343" w:rsidRDefault="0017160D">
      <w:pPr>
        <w:spacing w:line="278" w:lineRule="auto"/>
      </w:pPr>
      <w:r>
        <w:lastRenderedPageBreak/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935722</wp:posOffset>
            </wp:positionH>
            <wp:positionV relativeFrom="page">
              <wp:posOffset>1376325</wp:posOffset>
            </wp:positionV>
            <wp:extent cx="5266859" cy="2394166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859" cy="2394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6343" w:rsidRDefault="00A36343">
      <w:pPr>
        <w:spacing w:line="278" w:lineRule="auto"/>
      </w:pPr>
    </w:p>
    <w:p w:rsidR="00A36343" w:rsidRDefault="00A36343">
      <w:pPr>
        <w:spacing w:line="279" w:lineRule="auto"/>
      </w:pPr>
    </w:p>
    <w:p w:rsidR="00A36343" w:rsidRDefault="00A36343">
      <w:pPr>
        <w:spacing w:line="279" w:lineRule="auto"/>
      </w:pPr>
    </w:p>
    <w:p w:rsidR="00A36343" w:rsidRDefault="0017160D">
      <w:pPr>
        <w:spacing w:before="91" w:line="219" w:lineRule="auto"/>
        <w:ind w:left="4"/>
        <w:rPr>
          <w:rFonts w:ascii="SimSun" w:eastAsia="SimSun" w:hAnsi="SimSun" w:cs="SimSu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>4.</w:t>
      </w:r>
      <w:r>
        <w:rPr>
          <w:rFonts w:ascii="SimSun" w:eastAsia="SimSun" w:hAnsi="SimSun" w:cs="SimSun"/>
          <w:spacing w:val="17"/>
          <w:sz w:val="28"/>
          <w:szCs w:val="28"/>
        </w:rPr>
        <w:t>右上角</w:t>
      </w:r>
      <w:r>
        <w:rPr>
          <w:rFonts w:ascii="SimSun" w:eastAsia="SimSun" w:hAnsi="SimSun" w:cs="SimSun"/>
          <w:spacing w:val="17"/>
          <w:sz w:val="28"/>
          <w:szCs w:val="28"/>
        </w:rPr>
        <w:t>“</w:t>
      </w:r>
      <w:r>
        <w:rPr>
          <w:rFonts w:ascii="SimSun" w:eastAsia="SimSun" w:hAnsi="SimSun" w:cs="SimSun"/>
          <w:spacing w:val="17"/>
          <w:sz w:val="28"/>
          <w:szCs w:val="28"/>
        </w:rPr>
        <w:t>新增</w:t>
      </w:r>
      <w:r>
        <w:rPr>
          <w:rFonts w:ascii="SimSun" w:eastAsia="SimSun" w:hAnsi="SimSun" w:cs="SimSun"/>
          <w:spacing w:val="15"/>
          <w:sz w:val="28"/>
          <w:szCs w:val="28"/>
        </w:rPr>
        <w:t>”</w:t>
      </w:r>
    </w:p>
    <w:p w:rsidR="00A36343" w:rsidRDefault="00A36343">
      <w:pPr>
        <w:spacing w:line="242" w:lineRule="auto"/>
      </w:pPr>
    </w:p>
    <w:p w:rsidR="00A36343" w:rsidRDefault="00A36343">
      <w:pPr>
        <w:spacing w:line="242" w:lineRule="auto"/>
      </w:pPr>
    </w:p>
    <w:p w:rsidR="00A36343" w:rsidRDefault="00A36343">
      <w:pPr>
        <w:spacing w:line="242" w:lineRule="auto"/>
      </w:pPr>
    </w:p>
    <w:p w:rsidR="00A36343" w:rsidRDefault="00A36343">
      <w:pPr>
        <w:spacing w:line="242" w:lineRule="auto"/>
      </w:pPr>
    </w:p>
    <w:p w:rsidR="00A36343" w:rsidRDefault="00A36343">
      <w:pPr>
        <w:spacing w:line="242" w:lineRule="auto"/>
      </w:pPr>
    </w:p>
    <w:p w:rsidR="00A36343" w:rsidRDefault="00A36343">
      <w:pPr>
        <w:spacing w:line="242" w:lineRule="auto"/>
      </w:pPr>
    </w:p>
    <w:p w:rsidR="00A36343" w:rsidRDefault="00A36343">
      <w:pPr>
        <w:spacing w:line="242" w:lineRule="auto"/>
      </w:pPr>
    </w:p>
    <w:p w:rsidR="00A36343" w:rsidRDefault="00A36343">
      <w:pPr>
        <w:spacing w:line="243" w:lineRule="auto"/>
      </w:pPr>
    </w:p>
    <w:p w:rsidR="00A36343" w:rsidRDefault="00A36343">
      <w:pPr>
        <w:spacing w:line="243" w:lineRule="auto"/>
      </w:pPr>
    </w:p>
    <w:p w:rsidR="00A36343" w:rsidRDefault="00A36343">
      <w:pPr>
        <w:spacing w:line="243" w:lineRule="auto"/>
      </w:pPr>
    </w:p>
    <w:p w:rsidR="00A36343" w:rsidRDefault="00A36343">
      <w:pPr>
        <w:spacing w:line="243" w:lineRule="auto"/>
      </w:pPr>
    </w:p>
    <w:p w:rsidR="00A36343" w:rsidRDefault="00A36343">
      <w:pPr>
        <w:spacing w:line="243" w:lineRule="auto"/>
      </w:pPr>
    </w:p>
    <w:p w:rsidR="00A36343" w:rsidRDefault="00A36343">
      <w:pPr>
        <w:spacing w:line="243" w:lineRule="auto"/>
      </w:pPr>
    </w:p>
    <w:p w:rsidR="00A36343" w:rsidRDefault="00A36343">
      <w:pPr>
        <w:spacing w:line="243" w:lineRule="auto"/>
      </w:pPr>
    </w:p>
    <w:p w:rsidR="00A36343" w:rsidRDefault="00A36343">
      <w:pPr>
        <w:spacing w:line="243" w:lineRule="auto"/>
      </w:pPr>
    </w:p>
    <w:p w:rsidR="00A36343" w:rsidRDefault="0017160D">
      <w:pPr>
        <w:spacing w:before="91" w:line="221" w:lineRule="auto"/>
        <w:jc w:val="right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10"/>
          <w:sz w:val="28"/>
          <w:szCs w:val="28"/>
        </w:rPr>
        <w:t>根</w:t>
      </w:r>
    </w:p>
    <w:p w:rsidR="00A36343" w:rsidRDefault="0017160D">
      <w:pPr>
        <w:spacing w:before="260" w:line="220" w:lineRule="auto"/>
        <w:ind w:left="9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4"/>
          <w:sz w:val="28"/>
          <w:szCs w:val="28"/>
        </w:rPr>
        <w:t>据年度、采购单位、截止日期可进行数据查询，确认信息无误后点击</w:t>
      </w:r>
      <w:r>
        <w:rPr>
          <w:rFonts w:ascii="SimSun" w:eastAsia="SimSun" w:hAnsi="SimSun" w:cs="SimSun"/>
          <w:spacing w:val="-4"/>
          <w:sz w:val="28"/>
          <w:szCs w:val="28"/>
        </w:rPr>
        <w:t>“</w:t>
      </w:r>
      <w:r>
        <w:rPr>
          <w:rFonts w:ascii="SimSun" w:eastAsia="SimSun" w:hAnsi="SimSun" w:cs="SimSun"/>
          <w:sz w:val="28"/>
          <w:szCs w:val="28"/>
        </w:rPr>
        <w:t>查</w:t>
      </w:r>
    </w:p>
    <w:p w:rsidR="00A36343" w:rsidRDefault="0017160D">
      <w:pPr>
        <w:spacing w:before="289" w:line="219" w:lineRule="auto"/>
        <w:ind w:left="1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2"/>
          <w:sz w:val="28"/>
          <w:szCs w:val="28"/>
        </w:rPr>
        <w:t>询</w:t>
      </w:r>
      <w:r>
        <w:rPr>
          <w:rFonts w:ascii="SimSun" w:eastAsia="SimSun" w:hAnsi="SimSun" w:cs="SimSun"/>
          <w:spacing w:val="-2"/>
          <w:sz w:val="28"/>
          <w:szCs w:val="28"/>
        </w:rPr>
        <w:t>”</w:t>
      </w:r>
      <w:r>
        <w:rPr>
          <w:rFonts w:ascii="SimSun" w:eastAsia="SimSun" w:hAnsi="SimSun" w:cs="SimSun"/>
          <w:spacing w:val="-2"/>
          <w:sz w:val="28"/>
          <w:szCs w:val="28"/>
        </w:rPr>
        <w:t>按钮即可查看筛选条件下的公告数据</w:t>
      </w:r>
      <w:r>
        <w:rPr>
          <w:rFonts w:ascii="SimSun" w:eastAsia="SimSun" w:hAnsi="SimSun" w:cs="SimSun"/>
          <w:sz w:val="28"/>
          <w:szCs w:val="28"/>
        </w:rPr>
        <w:t>。</w:t>
      </w:r>
    </w:p>
    <w:p w:rsidR="00A36343" w:rsidRDefault="0017160D">
      <w:pPr>
        <w:spacing w:before="202" w:line="2333" w:lineRule="exact"/>
      </w:pPr>
      <w:r>
        <w:rPr>
          <w:position w:val="-47"/>
        </w:rPr>
        <w:drawing>
          <wp:inline distT="0" distB="0" distL="0" distR="0">
            <wp:extent cx="5266859" cy="1481304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859" cy="148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343" w:rsidRDefault="0017160D">
      <w:pPr>
        <w:spacing w:before="254" w:line="411" w:lineRule="auto"/>
        <w:ind w:left="13" w:right="34" w:firstLine="2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16"/>
          <w:sz w:val="28"/>
          <w:szCs w:val="28"/>
        </w:rPr>
        <w:t>如</w:t>
      </w:r>
      <w:r>
        <w:rPr>
          <w:rFonts w:ascii="SimSun" w:eastAsia="SimSun" w:hAnsi="SimSun" w:cs="SimSun"/>
          <w:spacing w:val="-9"/>
          <w:sz w:val="28"/>
          <w:szCs w:val="28"/>
        </w:rPr>
        <w:t>发布某年度执行情况，需要通过导入模板发布公告，点击</w:t>
      </w:r>
      <w:r>
        <w:rPr>
          <w:rFonts w:ascii="SimSun" w:eastAsia="SimSun" w:hAnsi="SimSun" w:cs="SimSun"/>
          <w:spacing w:val="-9"/>
          <w:sz w:val="28"/>
          <w:szCs w:val="28"/>
        </w:rPr>
        <w:t>“</w:t>
      </w:r>
      <w:r>
        <w:rPr>
          <w:rFonts w:ascii="SimSun" w:eastAsia="SimSun" w:hAnsi="SimSun" w:cs="SimSun"/>
          <w:spacing w:val="-9"/>
          <w:sz w:val="28"/>
          <w:szCs w:val="28"/>
        </w:rPr>
        <w:t>导入</w:t>
      </w:r>
      <w:r>
        <w:rPr>
          <w:rFonts w:ascii="SimSun" w:eastAsia="SimSun" w:hAnsi="SimSun" w:cs="SimSun"/>
          <w:spacing w:val="-9"/>
          <w:sz w:val="28"/>
          <w:szCs w:val="28"/>
        </w:rPr>
        <w:t>”</w:t>
      </w:r>
      <w:r>
        <w:rPr>
          <w:rFonts w:ascii="SimSun" w:eastAsia="SimSun" w:hAnsi="SimSun" w:cs="SimSun"/>
          <w:spacing w:val="-9"/>
          <w:sz w:val="28"/>
          <w:szCs w:val="28"/>
        </w:rPr>
        <w:t>，选</w:t>
      </w:r>
      <w:r>
        <w:rPr>
          <w:rFonts w:ascii="SimSun" w:eastAsia="SimSun" w:hAnsi="SimSun" w:cs="SimSun"/>
          <w:spacing w:val="8"/>
          <w:sz w:val="28"/>
          <w:szCs w:val="28"/>
        </w:rPr>
        <w:t>择模</w:t>
      </w:r>
      <w:r>
        <w:rPr>
          <w:rFonts w:ascii="SimSun" w:eastAsia="SimSun" w:hAnsi="SimSun" w:cs="SimSun"/>
          <w:spacing w:val="4"/>
          <w:sz w:val="28"/>
          <w:szCs w:val="28"/>
        </w:rPr>
        <w:t>板下载，填写完成后点击上传</w:t>
      </w:r>
      <w:r>
        <w:rPr>
          <w:rFonts w:ascii="SimSun" w:eastAsia="SimSun" w:hAnsi="SimSun" w:cs="SimSun"/>
          <w:spacing w:val="4"/>
          <w:sz w:val="28"/>
          <w:szCs w:val="28"/>
        </w:rPr>
        <w:t>(</w:t>
      </w:r>
      <w:r>
        <w:rPr>
          <w:rFonts w:ascii="SimSun" w:eastAsia="SimSun" w:hAnsi="SimSun" w:cs="SimSun"/>
          <w:spacing w:val="4"/>
          <w:sz w:val="28"/>
          <w:szCs w:val="28"/>
        </w:rPr>
        <w:t>切勿自行修改格式，会导致上传失</w:t>
      </w:r>
    </w:p>
    <w:p w:rsidR="00A36343" w:rsidRDefault="00A36343">
      <w:pPr>
        <w:spacing w:before="181" w:line="141" w:lineRule="exact"/>
        <w:ind w:left="597"/>
        <w:rPr>
          <w:rFonts w:ascii="SimSun" w:eastAsia="SimSun" w:hAnsi="SimSun" w:cs="SimSun"/>
          <w:sz w:val="28"/>
          <w:szCs w:val="28"/>
        </w:rPr>
      </w:pPr>
      <w:r w:rsidRPr="00A36343">
        <w:rPr>
          <w:rFonts w:eastAsia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45pt;margin-top:-1pt;width:28.55pt;height:18.7pt;z-index:251658240" filled="f" stroked="f">
            <v:textbox inset="0,0,0,0">
              <w:txbxContent>
                <w:p w:rsidR="00A36343" w:rsidRDefault="0017160D">
                  <w:pPr>
                    <w:spacing w:before="19" w:line="220" w:lineRule="auto"/>
                    <w:ind w:left="20"/>
                    <w:rPr>
                      <w:rFonts w:ascii="SimSun" w:eastAsia="SimSun" w:hAnsi="SimSun" w:cs="SimSun"/>
                      <w:sz w:val="28"/>
                      <w:szCs w:val="28"/>
                    </w:rPr>
                  </w:pPr>
                  <w:r>
                    <w:rPr>
                      <w:rFonts w:ascii="SimSun" w:eastAsia="SimSun" w:hAnsi="SimSun" w:cs="SimSun"/>
                      <w:spacing w:val="-11"/>
                      <w:w w:val="80"/>
                      <w:sz w:val="28"/>
                      <w:szCs w:val="28"/>
                    </w:rPr>
                    <w:t>败！</w:t>
                  </w:r>
                  <w:r>
                    <w:rPr>
                      <w:rFonts w:ascii="SimSun" w:eastAsia="SimSun" w:hAnsi="SimSun" w:cs="SimSun"/>
                      <w:spacing w:val="-11"/>
                      <w:w w:val="80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17160D">
        <w:rPr>
          <w:rFonts w:ascii="SimSun" w:eastAsia="SimSun" w:hAnsi="SimSun" w:cs="SimSun"/>
          <w:position w:val="1"/>
          <w:sz w:val="28"/>
          <w:szCs w:val="28"/>
        </w:rPr>
        <w:t>。</w:t>
      </w:r>
    </w:p>
    <w:p w:rsidR="00A36343" w:rsidRDefault="0017160D">
      <w:pPr>
        <w:spacing w:before="198" w:line="2364" w:lineRule="exact"/>
      </w:pPr>
      <w:r>
        <w:rPr>
          <w:position w:val="-47"/>
        </w:rPr>
        <w:drawing>
          <wp:inline distT="0" distB="0" distL="0" distR="0">
            <wp:extent cx="5266859" cy="1501114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859" cy="150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343" w:rsidRDefault="00A36343">
      <w:pPr>
        <w:sectPr w:rsidR="00A36343" w:rsidSect="0041578C">
          <w:footerReference w:type="default" r:id="rId14"/>
          <w:pgSz w:w="11906" w:h="16838"/>
          <w:pgMar w:top="400" w:right="1585" w:bottom="1309" w:left="1473" w:header="0" w:footer="1027" w:gutter="0"/>
          <w:pgNumType w:fmt="numberInDash"/>
          <w:cols w:space="720"/>
        </w:sectPr>
      </w:pPr>
    </w:p>
    <w:p w:rsidR="00A36343" w:rsidRDefault="00A36343">
      <w:pPr>
        <w:spacing w:line="275" w:lineRule="auto"/>
      </w:pPr>
    </w:p>
    <w:p w:rsidR="00A36343" w:rsidRDefault="00A36343">
      <w:pPr>
        <w:spacing w:line="276" w:lineRule="auto"/>
      </w:pPr>
    </w:p>
    <w:p w:rsidR="00A36343" w:rsidRDefault="00A36343">
      <w:pPr>
        <w:spacing w:line="276" w:lineRule="auto"/>
      </w:pPr>
    </w:p>
    <w:p w:rsidR="00A36343" w:rsidRDefault="00A36343">
      <w:pPr>
        <w:spacing w:line="276" w:lineRule="auto"/>
      </w:pPr>
    </w:p>
    <w:p w:rsidR="00A36343" w:rsidRDefault="0017160D">
      <w:pPr>
        <w:spacing w:line="3292" w:lineRule="exact"/>
        <w:textAlignment w:val="center"/>
      </w:pPr>
      <w:r>
        <w:drawing>
          <wp:inline distT="0" distB="0" distL="0" distR="0">
            <wp:extent cx="5266859" cy="2090893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859" cy="209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343" w:rsidRDefault="0017160D">
      <w:pPr>
        <w:spacing w:before="158" w:line="2321" w:lineRule="exact"/>
        <w:textAlignment w:val="center"/>
      </w:pPr>
      <w:r>
        <w:drawing>
          <wp:inline distT="0" distB="0" distL="0" distR="0">
            <wp:extent cx="5266859" cy="1473683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859" cy="147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343" w:rsidRDefault="0017160D">
      <w:pPr>
        <w:spacing w:before="258" w:line="219" w:lineRule="auto"/>
        <w:ind w:left="13"/>
        <w:rPr>
          <w:rFonts w:ascii="SimSun" w:eastAsia="SimSun" w:hAnsi="SimSun" w:cs="SimSu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5.</w:t>
      </w:r>
      <w:r>
        <w:rPr>
          <w:rFonts w:ascii="SimSun" w:eastAsia="SimSun" w:hAnsi="SimSun" w:cs="SimSun"/>
          <w:spacing w:val="2"/>
          <w:sz w:val="28"/>
          <w:szCs w:val="28"/>
        </w:rPr>
        <w:t>导入</w:t>
      </w:r>
      <w:r>
        <w:rPr>
          <w:rFonts w:ascii="SimSun" w:eastAsia="SimSun" w:hAnsi="SimSun" w:cs="SimSun"/>
          <w:spacing w:val="1"/>
          <w:sz w:val="28"/>
          <w:szCs w:val="28"/>
        </w:rPr>
        <w:t>完成后右上角</w:t>
      </w:r>
      <w:r>
        <w:rPr>
          <w:rFonts w:ascii="SimSun" w:eastAsia="SimSun" w:hAnsi="SimSun" w:cs="SimSun"/>
          <w:spacing w:val="1"/>
          <w:sz w:val="28"/>
          <w:szCs w:val="28"/>
        </w:rPr>
        <w:t>“</w:t>
      </w:r>
      <w:r>
        <w:rPr>
          <w:rFonts w:ascii="SimSun" w:eastAsia="SimSun" w:hAnsi="SimSun" w:cs="SimSun"/>
          <w:spacing w:val="1"/>
          <w:sz w:val="28"/>
          <w:szCs w:val="28"/>
        </w:rPr>
        <w:t>保存</w:t>
      </w:r>
      <w:r>
        <w:rPr>
          <w:rFonts w:ascii="SimSun" w:eastAsia="SimSun" w:hAnsi="SimSun" w:cs="SimSun"/>
          <w:spacing w:val="1"/>
          <w:sz w:val="28"/>
          <w:szCs w:val="28"/>
        </w:rPr>
        <w:t>”</w:t>
      </w:r>
      <w:r>
        <w:rPr>
          <w:rFonts w:ascii="SimSun" w:eastAsia="SimSun" w:hAnsi="SimSun" w:cs="SimSun"/>
          <w:spacing w:val="1"/>
          <w:sz w:val="28"/>
          <w:szCs w:val="28"/>
        </w:rPr>
        <w:t>。</w:t>
      </w:r>
    </w:p>
    <w:p w:rsidR="00A36343" w:rsidRDefault="0017160D">
      <w:pPr>
        <w:spacing w:before="230" w:line="2273" w:lineRule="exact"/>
        <w:textAlignment w:val="center"/>
      </w:pPr>
      <w:r>
        <w:drawing>
          <wp:inline distT="0" distB="0" distL="0" distR="0">
            <wp:extent cx="5266859" cy="1443206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859" cy="144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343" w:rsidRDefault="0017160D">
      <w:pPr>
        <w:spacing w:before="284" w:line="219" w:lineRule="auto"/>
        <w:ind w:left="13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1"/>
          <w:sz w:val="28"/>
          <w:szCs w:val="28"/>
        </w:rPr>
        <w:t>可以在待处理查看编</w:t>
      </w:r>
      <w:r>
        <w:rPr>
          <w:rFonts w:ascii="SimSun" w:eastAsia="SimSun" w:hAnsi="SimSun" w:cs="SimSun"/>
          <w:sz w:val="28"/>
          <w:szCs w:val="28"/>
        </w:rPr>
        <w:t>辑并提交至采购复审审核。</w:t>
      </w:r>
    </w:p>
    <w:p w:rsidR="00A36343" w:rsidRDefault="0017160D">
      <w:pPr>
        <w:spacing w:before="206" w:line="2323" w:lineRule="exact"/>
        <w:textAlignment w:val="center"/>
      </w:pPr>
      <w:r>
        <w:drawing>
          <wp:inline distT="0" distB="0" distL="0" distR="0">
            <wp:extent cx="5266859" cy="1475209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6859" cy="147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343" w:rsidRDefault="0017160D">
      <w:pPr>
        <w:spacing w:before="257" w:line="418" w:lineRule="auto"/>
        <w:ind w:left="12" w:right="62" w:firstLine="1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6"/>
          <w:sz w:val="28"/>
          <w:szCs w:val="28"/>
        </w:rPr>
        <w:t>右上角点击</w:t>
      </w:r>
      <w:r>
        <w:rPr>
          <w:rFonts w:ascii="SimSun" w:eastAsia="SimSun" w:hAnsi="SimSun" w:cs="SimSun"/>
          <w:spacing w:val="-6"/>
          <w:sz w:val="28"/>
          <w:szCs w:val="28"/>
        </w:rPr>
        <w:t>“</w:t>
      </w:r>
      <w:r>
        <w:rPr>
          <w:rFonts w:ascii="SimSun" w:eastAsia="SimSun" w:hAnsi="SimSun" w:cs="SimSun"/>
          <w:spacing w:val="-6"/>
          <w:sz w:val="28"/>
          <w:szCs w:val="28"/>
        </w:rPr>
        <w:t>提交</w:t>
      </w:r>
      <w:r>
        <w:rPr>
          <w:rFonts w:ascii="SimSun" w:eastAsia="SimSun" w:hAnsi="SimSun" w:cs="SimSun"/>
          <w:spacing w:val="-6"/>
          <w:sz w:val="28"/>
          <w:szCs w:val="28"/>
        </w:rPr>
        <w:t>”</w:t>
      </w:r>
      <w:r>
        <w:rPr>
          <w:rFonts w:ascii="SimSun" w:eastAsia="SimSun" w:hAnsi="SimSun" w:cs="SimSun"/>
          <w:spacing w:val="-6"/>
          <w:sz w:val="28"/>
          <w:szCs w:val="28"/>
        </w:rPr>
        <w:t>，到采购复审审核，在</w:t>
      </w:r>
      <w:r>
        <w:rPr>
          <w:rFonts w:ascii="SimSun" w:eastAsia="SimSun" w:hAnsi="SimSun" w:cs="SimSun"/>
          <w:spacing w:val="-6"/>
          <w:sz w:val="28"/>
          <w:szCs w:val="28"/>
        </w:rPr>
        <w:t>“</w:t>
      </w:r>
      <w:r>
        <w:rPr>
          <w:rFonts w:ascii="SimSun" w:eastAsia="SimSun" w:hAnsi="SimSun" w:cs="SimSun"/>
          <w:spacing w:val="-6"/>
          <w:sz w:val="28"/>
          <w:szCs w:val="28"/>
        </w:rPr>
        <w:t>已处理</w:t>
      </w:r>
      <w:r>
        <w:rPr>
          <w:rFonts w:ascii="SimSun" w:eastAsia="SimSun" w:hAnsi="SimSun" w:cs="SimSun"/>
          <w:spacing w:val="-6"/>
          <w:sz w:val="28"/>
          <w:szCs w:val="28"/>
        </w:rPr>
        <w:t>”</w:t>
      </w:r>
      <w:r>
        <w:rPr>
          <w:rFonts w:ascii="SimSun" w:eastAsia="SimSun" w:hAnsi="SimSun" w:cs="SimSun"/>
          <w:spacing w:val="-6"/>
          <w:sz w:val="28"/>
          <w:szCs w:val="28"/>
        </w:rPr>
        <w:t>页签下进行预览</w:t>
      </w:r>
      <w:r>
        <w:rPr>
          <w:rFonts w:ascii="SimSun" w:eastAsia="SimSun" w:hAnsi="SimSun" w:cs="SimSun"/>
          <w:spacing w:val="-5"/>
          <w:sz w:val="28"/>
          <w:szCs w:val="28"/>
        </w:rPr>
        <w:t>、</w:t>
      </w:r>
      <w:r>
        <w:rPr>
          <w:rFonts w:ascii="SimSun" w:eastAsia="SimSun" w:hAnsi="SimSun" w:cs="SimSun"/>
          <w:spacing w:val="-6"/>
          <w:sz w:val="28"/>
          <w:szCs w:val="28"/>
        </w:rPr>
        <w:t>流</w:t>
      </w:r>
      <w:r>
        <w:rPr>
          <w:rFonts w:ascii="SimSun" w:eastAsia="SimSun" w:hAnsi="SimSun" w:cs="SimSun"/>
          <w:spacing w:val="-4"/>
          <w:sz w:val="28"/>
          <w:szCs w:val="28"/>
        </w:rPr>
        <w:t>程</w:t>
      </w:r>
      <w:r>
        <w:rPr>
          <w:rFonts w:ascii="SimSun" w:eastAsia="SimSun" w:hAnsi="SimSun" w:cs="SimSun"/>
          <w:spacing w:val="-3"/>
          <w:sz w:val="28"/>
          <w:szCs w:val="28"/>
        </w:rPr>
        <w:t>追踪、撤回等操作。</w:t>
      </w:r>
    </w:p>
    <w:p w:rsidR="00A36343" w:rsidRDefault="00A36343">
      <w:pPr>
        <w:sectPr w:rsidR="00A36343" w:rsidSect="0041578C">
          <w:footerReference w:type="default" r:id="rId19"/>
          <w:pgSz w:w="11906" w:h="16838" w:code="9"/>
          <w:pgMar w:top="403" w:right="1474" w:bottom="1310" w:left="1588" w:header="851" w:footer="992" w:gutter="0"/>
          <w:cols w:space="720"/>
        </w:sectPr>
      </w:pPr>
    </w:p>
    <w:p w:rsidR="00A36343" w:rsidRDefault="00A36343">
      <w:pPr>
        <w:spacing w:line="281" w:lineRule="auto"/>
      </w:pPr>
    </w:p>
    <w:p w:rsidR="00A36343" w:rsidRDefault="00A36343">
      <w:pPr>
        <w:spacing w:line="281" w:lineRule="auto"/>
      </w:pPr>
    </w:p>
    <w:p w:rsidR="00A36343" w:rsidRDefault="00A36343">
      <w:pPr>
        <w:spacing w:line="281" w:lineRule="auto"/>
      </w:pPr>
    </w:p>
    <w:p w:rsidR="00A36343" w:rsidRDefault="00A36343">
      <w:pPr>
        <w:spacing w:line="281" w:lineRule="auto"/>
      </w:pPr>
    </w:p>
    <w:p w:rsidR="00A36343" w:rsidRDefault="0017160D">
      <w:pPr>
        <w:spacing w:line="2316" w:lineRule="exact"/>
      </w:pPr>
      <w:r>
        <w:rPr>
          <w:position w:val="-46"/>
        </w:rPr>
        <w:drawing>
          <wp:inline distT="0" distB="0" distL="0" distR="0">
            <wp:extent cx="5266859" cy="1470637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6859" cy="147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343" w:rsidRDefault="0017160D">
      <w:pPr>
        <w:spacing w:before="261" w:line="411" w:lineRule="auto"/>
        <w:ind w:left="17" w:hanging="5"/>
        <w:rPr>
          <w:rFonts w:ascii="SimSun" w:eastAsia="SimSun" w:hAnsi="SimSun" w:cs="SimSu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6.</w:t>
      </w:r>
      <w:r>
        <w:rPr>
          <w:rFonts w:ascii="SimSun" w:eastAsia="SimSun" w:hAnsi="SimSun" w:cs="SimSun"/>
          <w:spacing w:val="2"/>
          <w:sz w:val="28"/>
          <w:szCs w:val="28"/>
        </w:rPr>
        <w:t>采购复审</w:t>
      </w:r>
      <w:r>
        <w:rPr>
          <w:rFonts w:ascii="SimSun" w:eastAsia="SimSun" w:hAnsi="SimSun" w:cs="SimSun"/>
          <w:spacing w:val="1"/>
          <w:sz w:val="28"/>
          <w:szCs w:val="28"/>
        </w:rPr>
        <w:t>登陆，采购监管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>
        <w:rPr>
          <w:rFonts w:ascii="SimSun" w:eastAsia="SimSun" w:hAnsi="SimSun" w:cs="SimSun"/>
          <w:spacing w:val="1"/>
          <w:sz w:val="28"/>
          <w:szCs w:val="28"/>
        </w:rPr>
        <w:t>公告管理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>
        <w:rPr>
          <w:rFonts w:ascii="SimSun" w:eastAsia="SimSun" w:hAnsi="SimSun" w:cs="SimSun"/>
          <w:spacing w:val="1"/>
          <w:sz w:val="28"/>
          <w:szCs w:val="28"/>
        </w:rPr>
        <w:t>面向中小企业预留项目执行情况公</w:t>
      </w:r>
      <w:r>
        <w:rPr>
          <w:rFonts w:ascii="SimSun" w:eastAsia="SimSun" w:hAnsi="SimSun" w:cs="SimSun"/>
          <w:spacing w:val="-4"/>
          <w:sz w:val="28"/>
          <w:szCs w:val="28"/>
        </w:rPr>
        <w:t>告，</w:t>
      </w:r>
      <w:r>
        <w:rPr>
          <w:rFonts w:ascii="SimSun" w:eastAsia="SimSun" w:hAnsi="SimSun" w:cs="SimSun"/>
          <w:spacing w:val="-4"/>
          <w:sz w:val="28"/>
          <w:szCs w:val="28"/>
        </w:rPr>
        <w:t>“</w:t>
      </w:r>
      <w:r>
        <w:rPr>
          <w:rFonts w:ascii="SimSun" w:eastAsia="SimSun" w:hAnsi="SimSun" w:cs="SimSun"/>
          <w:spacing w:val="-4"/>
          <w:sz w:val="28"/>
          <w:szCs w:val="28"/>
        </w:rPr>
        <w:t>待处理</w:t>
      </w:r>
      <w:r>
        <w:rPr>
          <w:rFonts w:ascii="SimSun" w:eastAsia="SimSun" w:hAnsi="SimSun" w:cs="SimSun"/>
          <w:spacing w:val="-4"/>
          <w:sz w:val="28"/>
          <w:szCs w:val="28"/>
        </w:rPr>
        <w:t>”</w:t>
      </w:r>
      <w:r>
        <w:rPr>
          <w:rFonts w:ascii="SimSun" w:eastAsia="SimSun" w:hAnsi="SimSun" w:cs="SimSun"/>
          <w:spacing w:val="-4"/>
          <w:sz w:val="28"/>
          <w:szCs w:val="28"/>
        </w:rPr>
        <w:t>页签下可以进行预览、流程追踪、审核等操作。确认无</w:t>
      </w:r>
      <w:r>
        <w:rPr>
          <w:rFonts w:ascii="SimSun" w:eastAsia="SimSun" w:hAnsi="SimSun" w:cs="SimSun"/>
          <w:spacing w:val="-3"/>
          <w:sz w:val="28"/>
          <w:szCs w:val="28"/>
        </w:rPr>
        <w:t>误</w:t>
      </w:r>
    </w:p>
    <w:p w:rsidR="00A36343" w:rsidRDefault="0017160D">
      <w:pPr>
        <w:spacing w:line="218" w:lineRule="auto"/>
        <w:ind w:left="13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12"/>
          <w:sz w:val="28"/>
          <w:szCs w:val="28"/>
        </w:rPr>
        <w:t>后，</w:t>
      </w:r>
      <w:r>
        <w:rPr>
          <w:rFonts w:ascii="SimSun" w:eastAsia="SimSun" w:hAnsi="SimSun" w:cs="SimSun"/>
          <w:spacing w:val="-6"/>
          <w:sz w:val="28"/>
          <w:szCs w:val="28"/>
        </w:rPr>
        <w:t>点击</w:t>
      </w:r>
      <w:r>
        <w:rPr>
          <w:rFonts w:ascii="SimSun" w:eastAsia="SimSun" w:hAnsi="SimSun" w:cs="SimSun"/>
          <w:spacing w:val="-6"/>
          <w:sz w:val="28"/>
          <w:szCs w:val="28"/>
        </w:rPr>
        <w:t>“</w:t>
      </w:r>
      <w:r>
        <w:rPr>
          <w:rFonts w:ascii="SimSun" w:eastAsia="SimSun" w:hAnsi="SimSun" w:cs="SimSun"/>
          <w:spacing w:val="-6"/>
          <w:sz w:val="28"/>
          <w:szCs w:val="28"/>
        </w:rPr>
        <w:t>审核</w:t>
      </w:r>
      <w:r>
        <w:rPr>
          <w:rFonts w:ascii="SimSun" w:eastAsia="SimSun" w:hAnsi="SimSun" w:cs="SimSun"/>
          <w:spacing w:val="-6"/>
          <w:sz w:val="28"/>
          <w:szCs w:val="28"/>
        </w:rPr>
        <w:t>”</w:t>
      </w:r>
      <w:r>
        <w:rPr>
          <w:rFonts w:ascii="SimSun" w:eastAsia="SimSun" w:hAnsi="SimSun" w:cs="SimSun"/>
          <w:spacing w:val="-6"/>
          <w:sz w:val="28"/>
          <w:szCs w:val="28"/>
        </w:rPr>
        <w:t>按钮，进入公告审核界面。</w:t>
      </w:r>
    </w:p>
    <w:p w:rsidR="00A36343" w:rsidRDefault="0017160D">
      <w:pPr>
        <w:spacing w:before="159" w:line="2107" w:lineRule="exact"/>
      </w:pPr>
      <w:r>
        <w:rPr>
          <w:position w:val="-42"/>
        </w:rPr>
        <w:drawing>
          <wp:inline distT="0" distB="0" distL="0" distR="0">
            <wp:extent cx="5266859" cy="1338051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6859" cy="1338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343" w:rsidRDefault="0017160D">
      <w:pPr>
        <w:spacing w:before="210" w:line="219" w:lineRule="auto"/>
        <w:ind w:left="1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6"/>
          <w:sz w:val="28"/>
          <w:szCs w:val="28"/>
        </w:rPr>
        <w:t>确认信息无误，</w:t>
      </w:r>
      <w:r>
        <w:rPr>
          <w:rFonts w:ascii="SimSun" w:eastAsia="SimSun" w:hAnsi="SimSun" w:cs="SimSun"/>
          <w:spacing w:val="-3"/>
          <w:sz w:val="28"/>
          <w:szCs w:val="28"/>
        </w:rPr>
        <w:t>选择</w:t>
      </w:r>
      <w:r>
        <w:rPr>
          <w:rFonts w:ascii="SimSun" w:eastAsia="SimSun" w:hAnsi="SimSun" w:cs="SimSun"/>
          <w:spacing w:val="-3"/>
          <w:sz w:val="28"/>
          <w:szCs w:val="28"/>
        </w:rPr>
        <w:t>“</w:t>
      </w:r>
      <w:r>
        <w:rPr>
          <w:rFonts w:ascii="SimSun" w:eastAsia="SimSun" w:hAnsi="SimSun" w:cs="SimSun"/>
          <w:spacing w:val="-3"/>
          <w:sz w:val="28"/>
          <w:szCs w:val="28"/>
        </w:rPr>
        <w:t>审核通过</w:t>
      </w:r>
      <w:r>
        <w:rPr>
          <w:rFonts w:ascii="SimSun" w:eastAsia="SimSun" w:hAnsi="SimSun" w:cs="SimSun"/>
          <w:spacing w:val="-3"/>
          <w:sz w:val="28"/>
          <w:szCs w:val="28"/>
        </w:rPr>
        <w:t>”</w:t>
      </w:r>
      <w:r>
        <w:rPr>
          <w:rFonts w:ascii="SimSun" w:eastAsia="SimSun" w:hAnsi="SimSun" w:cs="SimSun"/>
          <w:spacing w:val="-3"/>
          <w:sz w:val="28"/>
          <w:szCs w:val="28"/>
        </w:rPr>
        <w:t>选项，填写审核意见</w:t>
      </w:r>
      <w:r>
        <w:rPr>
          <w:rFonts w:ascii="SimSun" w:eastAsia="SimSun" w:hAnsi="SimSun" w:cs="SimSun"/>
          <w:spacing w:val="-3"/>
          <w:sz w:val="28"/>
          <w:szCs w:val="28"/>
        </w:rPr>
        <w:t>(</w:t>
      </w:r>
      <w:r>
        <w:rPr>
          <w:rFonts w:ascii="SimSun" w:eastAsia="SimSun" w:hAnsi="SimSun" w:cs="SimSun"/>
          <w:spacing w:val="-3"/>
          <w:sz w:val="28"/>
          <w:szCs w:val="28"/>
        </w:rPr>
        <w:t>默认为同意，可</w:t>
      </w:r>
    </w:p>
    <w:p w:rsidR="00A36343" w:rsidRDefault="0017160D">
      <w:pPr>
        <w:spacing w:before="292" w:line="220" w:lineRule="auto"/>
        <w:ind w:left="57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4"/>
          <w:sz w:val="28"/>
          <w:szCs w:val="28"/>
        </w:rPr>
        <w:t>自行修改</w:t>
      </w:r>
      <w:r>
        <w:rPr>
          <w:rFonts w:ascii="SimSun" w:eastAsia="SimSun" w:hAnsi="SimSun" w:cs="SimSun"/>
          <w:spacing w:val="-4"/>
          <w:sz w:val="28"/>
          <w:szCs w:val="28"/>
        </w:rPr>
        <w:t>)</w:t>
      </w:r>
      <w:r>
        <w:rPr>
          <w:rFonts w:ascii="SimSun" w:eastAsia="SimSun" w:hAnsi="SimSun" w:cs="SimSun"/>
          <w:spacing w:val="-4"/>
          <w:sz w:val="28"/>
          <w:szCs w:val="28"/>
        </w:rPr>
        <w:t>，</w:t>
      </w:r>
      <w:r>
        <w:rPr>
          <w:rFonts w:ascii="SimSun" w:eastAsia="SimSun" w:hAnsi="SimSun" w:cs="SimSun"/>
          <w:spacing w:val="-2"/>
          <w:sz w:val="28"/>
          <w:szCs w:val="28"/>
        </w:rPr>
        <w:t>点击</w:t>
      </w:r>
      <w:r>
        <w:rPr>
          <w:rFonts w:ascii="SimSun" w:eastAsia="SimSun" w:hAnsi="SimSun" w:cs="SimSun"/>
          <w:spacing w:val="-2"/>
          <w:sz w:val="28"/>
          <w:szCs w:val="28"/>
        </w:rPr>
        <w:t>“</w:t>
      </w:r>
      <w:r>
        <w:rPr>
          <w:rFonts w:ascii="SimSun" w:eastAsia="SimSun" w:hAnsi="SimSun" w:cs="SimSun"/>
          <w:spacing w:val="-2"/>
          <w:sz w:val="28"/>
          <w:szCs w:val="28"/>
        </w:rPr>
        <w:t>确定</w:t>
      </w:r>
      <w:r>
        <w:rPr>
          <w:rFonts w:ascii="SimSun" w:eastAsia="SimSun" w:hAnsi="SimSun" w:cs="SimSun"/>
          <w:spacing w:val="-2"/>
          <w:sz w:val="28"/>
          <w:szCs w:val="28"/>
        </w:rPr>
        <w:t>”</w:t>
      </w:r>
      <w:r>
        <w:rPr>
          <w:rFonts w:ascii="SimSun" w:eastAsia="SimSun" w:hAnsi="SimSun" w:cs="SimSun"/>
          <w:spacing w:val="-2"/>
          <w:sz w:val="28"/>
          <w:szCs w:val="28"/>
        </w:rPr>
        <w:t>按钮即可完成审核。</w:t>
      </w:r>
    </w:p>
    <w:p w:rsidR="00A36343" w:rsidRDefault="0017160D">
      <w:pPr>
        <w:spacing w:before="155" w:line="2112" w:lineRule="exact"/>
      </w:pPr>
      <w:r>
        <w:rPr>
          <w:position w:val="-42"/>
        </w:rPr>
        <w:drawing>
          <wp:inline distT="0" distB="0" distL="0" distR="0">
            <wp:extent cx="5266859" cy="1341097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6859" cy="1341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343" w:rsidRDefault="0017160D">
      <w:pPr>
        <w:spacing w:before="206" w:line="402" w:lineRule="auto"/>
        <w:ind w:left="10" w:firstLine="4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12"/>
          <w:sz w:val="28"/>
          <w:szCs w:val="28"/>
        </w:rPr>
        <w:t>如信息有误，选择</w:t>
      </w:r>
      <w:r>
        <w:rPr>
          <w:rFonts w:ascii="SimSun" w:eastAsia="SimSun" w:hAnsi="SimSun" w:cs="SimSun"/>
          <w:spacing w:val="-12"/>
          <w:sz w:val="28"/>
          <w:szCs w:val="28"/>
        </w:rPr>
        <w:t>“</w:t>
      </w:r>
      <w:r>
        <w:rPr>
          <w:rFonts w:ascii="SimSun" w:eastAsia="SimSun" w:hAnsi="SimSun" w:cs="SimSun"/>
          <w:spacing w:val="-12"/>
          <w:sz w:val="28"/>
          <w:szCs w:val="28"/>
        </w:rPr>
        <w:t>审核不通过</w:t>
      </w:r>
      <w:r>
        <w:rPr>
          <w:rFonts w:ascii="SimSun" w:eastAsia="SimSun" w:hAnsi="SimSun" w:cs="SimSun"/>
          <w:spacing w:val="-12"/>
          <w:sz w:val="28"/>
          <w:szCs w:val="28"/>
        </w:rPr>
        <w:t>”</w:t>
      </w:r>
      <w:r>
        <w:rPr>
          <w:rFonts w:ascii="SimSun" w:eastAsia="SimSun" w:hAnsi="SimSun" w:cs="SimSun"/>
          <w:spacing w:val="-12"/>
          <w:sz w:val="28"/>
          <w:szCs w:val="28"/>
        </w:rPr>
        <w:t>选项，选择退回节点，填写审核意见</w:t>
      </w:r>
      <w:r>
        <w:rPr>
          <w:rFonts w:ascii="SimSun" w:eastAsia="SimSun" w:hAnsi="SimSun" w:cs="SimSun"/>
          <w:spacing w:val="-12"/>
          <w:sz w:val="28"/>
          <w:szCs w:val="28"/>
        </w:rPr>
        <w:t>(</w:t>
      </w:r>
      <w:r>
        <w:rPr>
          <w:rFonts w:ascii="SimSun" w:eastAsia="SimSun" w:hAnsi="SimSun" w:cs="SimSun"/>
          <w:spacing w:val="-9"/>
          <w:sz w:val="28"/>
          <w:szCs w:val="28"/>
        </w:rPr>
        <w:t>默</w:t>
      </w:r>
      <w:r>
        <w:rPr>
          <w:rFonts w:ascii="SimSun" w:eastAsia="SimSun" w:hAnsi="SimSun" w:cs="SimSun"/>
          <w:spacing w:val="-2"/>
          <w:sz w:val="28"/>
          <w:szCs w:val="28"/>
        </w:rPr>
        <w:t>认为不同意，可</w:t>
      </w:r>
      <w:r>
        <w:rPr>
          <w:rFonts w:ascii="SimSun" w:eastAsia="SimSun" w:hAnsi="SimSun" w:cs="SimSun"/>
          <w:spacing w:val="-1"/>
          <w:sz w:val="28"/>
          <w:szCs w:val="28"/>
        </w:rPr>
        <w:t>自行修改</w:t>
      </w:r>
      <w:r>
        <w:rPr>
          <w:rFonts w:ascii="SimSun" w:eastAsia="SimSun" w:hAnsi="SimSun" w:cs="SimSun"/>
          <w:spacing w:val="-1"/>
          <w:sz w:val="28"/>
          <w:szCs w:val="28"/>
        </w:rPr>
        <w:t>)</w:t>
      </w:r>
      <w:r>
        <w:rPr>
          <w:rFonts w:ascii="SimSun" w:eastAsia="SimSun" w:hAnsi="SimSun" w:cs="SimSun"/>
          <w:spacing w:val="-1"/>
          <w:sz w:val="28"/>
          <w:szCs w:val="28"/>
        </w:rPr>
        <w:t>，点击</w:t>
      </w:r>
      <w:r>
        <w:rPr>
          <w:rFonts w:ascii="SimSun" w:eastAsia="SimSun" w:hAnsi="SimSun" w:cs="SimSun"/>
          <w:spacing w:val="-1"/>
          <w:sz w:val="28"/>
          <w:szCs w:val="28"/>
        </w:rPr>
        <w:t>“</w:t>
      </w:r>
      <w:r>
        <w:rPr>
          <w:rFonts w:ascii="SimSun" w:eastAsia="SimSun" w:hAnsi="SimSun" w:cs="SimSun"/>
          <w:spacing w:val="-1"/>
          <w:sz w:val="28"/>
          <w:szCs w:val="28"/>
        </w:rPr>
        <w:t>确定</w:t>
      </w:r>
      <w:r>
        <w:rPr>
          <w:rFonts w:ascii="SimSun" w:eastAsia="SimSun" w:hAnsi="SimSun" w:cs="SimSun"/>
          <w:spacing w:val="-1"/>
          <w:sz w:val="28"/>
          <w:szCs w:val="28"/>
        </w:rPr>
        <w:t>”</w:t>
      </w:r>
      <w:r>
        <w:rPr>
          <w:rFonts w:ascii="SimSun" w:eastAsia="SimSun" w:hAnsi="SimSun" w:cs="SimSun"/>
          <w:spacing w:val="-1"/>
          <w:sz w:val="28"/>
          <w:szCs w:val="28"/>
        </w:rPr>
        <w:t>按钮即可完成回退操作。</w:t>
      </w:r>
    </w:p>
    <w:p w:rsidR="00A36343" w:rsidRDefault="0017160D">
      <w:pPr>
        <w:spacing w:line="2212" w:lineRule="exact"/>
      </w:pPr>
      <w:r>
        <w:rPr>
          <w:position w:val="-44"/>
        </w:rPr>
        <w:drawing>
          <wp:inline distT="0" distB="0" distL="0" distR="0">
            <wp:extent cx="5266859" cy="1405104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6859" cy="140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6343" w:rsidSect="0041578C">
      <w:footerReference w:type="default" r:id="rId24"/>
      <w:pgSz w:w="11906" w:h="16838"/>
      <w:pgMar w:top="400" w:right="1580" w:bottom="1309" w:left="1473" w:header="0" w:footer="1029" w:gutter="0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60D" w:rsidRDefault="0017160D" w:rsidP="00A36343">
      <w:r>
        <w:separator/>
      </w:r>
    </w:p>
  </w:endnote>
  <w:endnote w:type="continuationSeparator" w:id="1">
    <w:p w:rsidR="0017160D" w:rsidRDefault="0017160D" w:rsidP="00A36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</w:rPr>
      <w:id w:val="9328867"/>
      <w:docPartObj>
        <w:docPartGallery w:val="Page Numbers (Bottom of Page)"/>
        <w:docPartUnique/>
      </w:docPartObj>
    </w:sdtPr>
    <w:sdtContent>
      <w:p w:rsidR="0041578C" w:rsidRPr="0041578C" w:rsidRDefault="0041578C">
        <w:pPr>
          <w:pStyle w:val="a5"/>
          <w:rPr>
            <w:rFonts w:ascii="Times New Roman" w:hAnsi="Times New Roman"/>
            <w:sz w:val="28"/>
          </w:rPr>
        </w:pPr>
        <w:r w:rsidRPr="0041578C">
          <w:rPr>
            <w:rFonts w:ascii="Times New Roman" w:hAnsi="Times New Roman"/>
            <w:sz w:val="28"/>
          </w:rPr>
          <w:fldChar w:fldCharType="begin"/>
        </w:r>
        <w:r w:rsidRPr="0041578C">
          <w:rPr>
            <w:rFonts w:ascii="Times New Roman" w:hAnsi="Times New Roman"/>
            <w:sz w:val="28"/>
          </w:rPr>
          <w:instrText xml:space="preserve"> PAGE   \* MERGEFORMAT </w:instrText>
        </w:r>
        <w:r w:rsidRPr="0041578C">
          <w:rPr>
            <w:rFonts w:ascii="Times New Roman" w:hAnsi="Times New Roman"/>
            <w:sz w:val="28"/>
          </w:rPr>
          <w:fldChar w:fldCharType="separate"/>
        </w:r>
        <w:r w:rsidRPr="0041578C">
          <w:rPr>
            <w:rFonts w:ascii="Times New Roman" w:hAnsi="Times New Roman"/>
            <w:sz w:val="28"/>
            <w:lang w:val="zh-CN"/>
          </w:rPr>
          <w:t>-</w:t>
        </w:r>
        <w:r>
          <w:rPr>
            <w:rFonts w:ascii="Times New Roman" w:hAnsi="Times New Roman"/>
            <w:sz w:val="28"/>
          </w:rPr>
          <w:t xml:space="preserve"> 4 -</w:t>
        </w:r>
        <w:r w:rsidRPr="0041578C">
          <w:rPr>
            <w:rFonts w:ascii="Times New Roman" w:hAnsi="Times New Roman"/>
            <w:sz w:val="28"/>
          </w:rPr>
          <w:fldChar w:fldCharType="end"/>
        </w:r>
      </w:p>
    </w:sdtContent>
  </w:sdt>
  <w:p w:rsidR="0041578C" w:rsidRPr="0041578C" w:rsidRDefault="0041578C">
    <w:pPr>
      <w:pStyle w:val="a5"/>
      <w:rPr>
        <w:rFonts w:ascii="Times New Roman" w:hAnsi="Times New Roman"/>
        <w:sz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</w:rPr>
      <w:id w:val="9328863"/>
      <w:docPartObj>
        <w:docPartGallery w:val="Page Numbers (Bottom of Page)"/>
        <w:docPartUnique/>
      </w:docPartObj>
    </w:sdtPr>
    <w:sdtContent>
      <w:p w:rsidR="0041578C" w:rsidRPr="0041578C" w:rsidRDefault="0041578C">
        <w:pPr>
          <w:pStyle w:val="a5"/>
          <w:jc w:val="right"/>
          <w:rPr>
            <w:rFonts w:ascii="Times New Roman" w:hAnsi="Times New Roman"/>
            <w:sz w:val="28"/>
          </w:rPr>
        </w:pPr>
        <w:r w:rsidRPr="0041578C">
          <w:rPr>
            <w:rFonts w:ascii="Times New Roman" w:hAnsi="Times New Roman"/>
            <w:sz w:val="28"/>
          </w:rPr>
          <w:fldChar w:fldCharType="begin"/>
        </w:r>
        <w:r w:rsidRPr="0041578C">
          <w:rPr>
            <w:rFonts w:ascii="Times New Roman" w:hAnsi="Times New Roman"/>
            <w:sz w:val="28"/>
          </w:rPr>
          <w:instrText xml:space="preserve"> PAGE   \* MERGEFORMAT </w:instrText>
        </w:r>
        <w:r w:rsidRPr="0041578C">
          <w:rPr>
            <w:rFonts w:ascii="Times New Roman" w:hAnsi="Times New Roman"/>
            <w:sz w:val="28"/>
          </w:rPr>
          <w:fldChar w:fldCharType="separate"/>
        </w:r>
        <w:r w:rsidRPr="0041578C">
          <w:rPr>
            <w:rFonts w:ascii="Times New Roman" w:hAnsi="Times New Roman"/>
            <w:sz w:val="28"/>
            <w:lang w:val="zh-CN"/>
          </w:rPr>
          <w:t>-</w:t>
        </w:r>
        <w:r>
          <w:rPr>
            <w:rFonts w:ascii="Times New Roman" w:hAnsi="Times New Roman"/>
            <w:sz w:val="28"/>
          </w:rPr>
          <w:t xml:space="preserve"> 1 -</w:t>
        </w:r>
        <w:r w:rsidRPr="0041578C">
          <w:rPr>
            <w:rFonts w:ascii="Times New Roman" w:hAnsi="Times New Roman"/>
            <w:sz w:val="28"/>
          </w:rPr>
          <w:fldChar w:fldCharType="end"/>
        </w:r>
      </w:p>
    </w:sdtContent>
  </w:sdt>
  <w:p w:rsidR="00A36343" w:rsidRPr="0041578C" w:rsidRDefault="00A36343">
    <w:pPr>
      <w:spacing w:before="1" w:line="184" w:lineRule="auto"/>
      <w:jc w:val="right"/>
      <w:rPr>
        <w:rFonts w:ascii="Times New Roman" w:eastAsia="SimSun" w:hAnsi="Times New Roman" w:cs="SimSun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8862"/>
      <w:docPartObj>
        <w:docPartGallery w:val="Page Numbers (Bottom of Page)"/>
        <w:docPartUnique/>
      </w:docPartObj>
    </w:sdtPr>
    <w:sdtContent>
      <w:p w:rsidR="0041578C" w:rsidRDefault="0041578C">
        <w:pPr>
          <w:pStyle w:val="a5"/>
          <w:jc w:val="center"/>
        </w:pPr>
        <w:fldSimple w:instr=" PAGE   \* MERGEFORMAT ">
          <w:r w:rsidRPr="0041578C">
            <w:rPr>
              <w:lang w:val="zh-CN"/>
            </w:rPr>
            <w:t>2</w:t>
          </w:r>
        </w:fldSimple>
      </w:p>
    </w:sdtContent>
  </w:sdt>
  <w:p w:rsidR="00A36343" w:rsidRDefault="00A36343">
    <w:pPr>
      <w:spacing w:line="186" w:lineRule="auto"/>
      <w:ind w:left="8"/>
      <w:rPr>
        <w:rFonts w:ascii="SimSun" w:eastAsia="SimSun" w:hAnsi="SimSun" w:cs="SimSun"/>
        <w:sz w:val="28"/>
        <w:szCs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43" w:rsidRDefault="0041578C">
    <w:pPr>
      <w:spacing w:before="1" w:line="183" w:lineRule="auto"/>
      <w:jc w:val="right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-2"/>
        <w:sz w:val="28"/>
        <w:szCs w:val="28"/>
      </w:rPr>
      <w:t>-</w:t>
    </w:r>
    <w:r>
      <w:rPr>
        <w:rFonts w:ascii="SimSun" w:hAnsi="SimSun" w:cs="SimSun" w:hint="eastAsia"/>
        <w:spacing w:val="-2"/>
        <w:sz w:val="28"/>
        <w:szCs w:val="28"/>
      </w:rPr>
      <w:t>3</w:t>
    </w:r>
    <w:r w:rsidR="0017160D">
      <w:rPr>
        <w:rFonts w:ascii="SimSun" w:eastAsia="SimSun" w:hAnsi="SimSun" w:cs="SimSun"/>
        <w:spacing w:val="-2"/>
        <w:sz w:val="28"/>
        <w:szCs w:val="28"/>
      </w:rPr>
      <w:t>-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43" w:rsidRDefault="0017160D">
    <w:pPr>
      <w:spacing w:before="1" w:line="184" w:lineRule="auto"/>
      <w:ind w:left="8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-1"/>
        <w:sz w:val="28"/>
        <w:szCs w:val="28"/>
      </w:rPr>
      <w:t>-</w:t>
    </w:r>
    <w:r>
      <w:rPr>
        <w:rFonts w:ascii="SimSun" w:eastAsia="SimSun" w:hAnsi="SimSun" w:cs="SimSun"/>
        <w:sz w:val="28"/>
        <w:szCs w:val="28"/>
      </w:rPr>
      <w:t>6-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60D" w:rsidRDefault="0017160D" w:rsidP="00A36343">
      <w:r>
        <w:separator/>
      </w:r>
    </w:p>
  </w:footnote>
  <w:footnote w:type="continuationSeparator" w:id="1">
    <w:p w:rsidR="0017160D" w:rsidRDefault="0017160D" w:rsidP="00A363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A36343"/>
    <w:rsid w:val="0017160D"/>
    <w:rsid w:val="0041578C"/>
    <w:rsid w:val="009A440B"/>
    <w:rsid w:val="00A3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A36343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A363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9A44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440B"/>
    <w:rPr>
      <w:noProof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A440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A440B"/>
    <w:rPr>
      <w:noProof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A440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A440B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</Words>
  <Characters>481</Characters>
  <Application>Microsoft Office Word</Application>
  <DocSecurity>0</DocSecurity>
  <Lines>4</Lines>
  <Paragraphs>1</Paragraphs>
  <ScaleCrop>false</ScaleCrop>
  <Company>微软中国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KM_287-20230613115145</dc:title>
  <cp:lastModifiedBy>dreamsummit</cp:lastModifiedBy>
  <cp:revision>3</cp:revision>
  <dcterms:created xsi:type="dcterms:W3CDTF">2023-06-13T11:51:00Z</dcterms:created>
  <dcterms:modified xsi:type="dcterms:W3CDTF">2023-07-03T03:05:00Z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2023-06-29T14:31:56Z</vt:filetime>
  </property>
</Properties>
</file>